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1571F" w14:textId="3A520552" w:rsidR="00E944F5" w:rsidRPr="00397D7A" w:rsidRDefault="009A5A84" w:rsidP="00F81AED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sz w:val="48"/>
          <w:szCs w:val="48"/>
          <w:u w:val="single"/>
          <w:cs/>
        </w:rPr>
      </w:pPr>
      <w:r w:rsidRPr="00397D7A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 xml:space="preserve">ส่วนที่ </w:t>
      </w:r>
      <w:r w:rsidRPr="00397D7A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2</w:t>
      </w:r>
    </w:p>
    <w:p w14:paraId="22100802" w14:textId="77777777" w:rsidR="00397D7A" w:rsidRDefault="009A5A84" w:rsidP="00F81AED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97D7A">
        <w:rPr>
          <w:rFonts w:ascii="TH SarabunPSK" w:hAnsi="TH SarabunPSK" w:cs="TH SarabunPSK"/>
          <w:b/>
          <w:bCs/>
          <w:sz w:val="48"/>
          <w:szCs w:val="48"/>
          <w:cs/>
        </w:rPr>
        <w:t xml:space="preserve">ความสอดคล้องกับแผน 3 ระดับ </w:t>
      </w:r>
    </w:p>
    <w:p w14:paraId="723EEBF6" w14:textId="2382D980" w:rsidR="00E944F5" w:rsidRDefault="009A5A84" w:rsidP="00F81AED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97D7A">
        <w:rPr>
          <w:rFonts w:ascii="TH SarabunPSK" w:hAnsi="TH SarabunPSK" w:cs="TH SarabunPSK"/>
          <w:b/>
          <w:bCs/>
          <w:sz w:val="48"/>
          <w:szCs w:val="48"/>
          <w:cs/>
        </w:rPr>
        <w:t>ตามนัยยะของมติคณะรัฐมนตรี เมื่อวันที่ 4 ธันวาคม 2560</w:t>
      </w:r>
    </w:p>
    <w:p w14:paraId="3404029A" w14:textId="77777777" w:rsidR="00F946E6" w:rsidRPr="00F946E6" w:rsidRDefault="00F946E6" w:rsidP="00F946E6">
      <w:pPr>
        <w:tabs>
          <w:tab w:val="left" w:pos="2160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07323C" w14:textId="2B49EA91" w:rsidR="00524DC7" w:rsidRDefault="00524DC7" w:rsidP="00F946E6">
      <w:pPr>
        <w:spacing w:before="120"/>
        <w:ind w:firstLine="567"/>
        <w:jc w:val="thaiDistribute"/>
        <w:rPr>
          <w:rFonts w:ascii="TH SarabunPSK" w:hAnsi="TH SarabunPSK" w:cs="TH SarabunPSK"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937C62">
        <w:rPr>
          <w:rFonts w:ascii="TH SarabunPSK" w:hAnsi="TH SarabunPSK" w:cs="TH SarabunPSK" w:hint="cs"/>
          <w:sz w:val="32"/>
          <w:szCs w:val="32"/>
          <w:cs/>
        </w:rPr>
        <w:t>กรอบแนวคิดการจัดทำ</w:t>
      </w:r>
      <w:r w:rsidR="00A60D3B"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แผนปฏิบัติราชการ พ.ศ. 2563 – 2565 </w:t>
      </w:r>
      <w:r w:rsidRPr="00937C62">
        <w:rPr>
          <w:rFonts w:ascii="TH SarabunPSK" w:hAnsi="TH SarabunPSK" w:cs="TH SarabunPSK" w:hint="cs"/>
          <w:sz w:val="32"/>
          <w:szCs w:val="32"/>
          <w:cs/>
        </w:rPr>
        <w:t>ของสำนักงานปลัดกระทรวงพลังงาน สนับสนุน</w:t>
      </w:r>
      <w:r w:rsidRPr="00937C62">
        <w:rPr>
          <w:rFonts w:ascii="TH SarabunPSK" w:hAnsi="TH SarabunPSK" w:cs="TH SarabunPSK"/>
          <w:sz w:val="32"/>
          <w:szCs w:val="32"/>
          <w:cs/>
        </w:rPr>
        <w:t>การขับเคลื่อนนโยบายพลังงานและยุท</w:t>
      </w:r>
      <w:r w:rsidRPr="00937C62">
        <w:rPr>
          <w:rFonts w:ascii="TH SarabunPSK" w:hAnsi="TH SarabunPSK" w:cs="TH SarabunPSK" w:hint="cs"/>
          <w:sz w:val="32"/>
          <w:szCs w:val="32"/>
          <w:cs/>
        </w:rPr>
        <w:t>ธศาสตร์ด้านพลังงาน ที่เชื่อมโยงทั้งในระดับส่วนกลาง และระดับส่วนภูมิภาค ที่ส่งผลต่อทิศทางและการดำเนินงานของสำนักงานปลัดกระทรวงพลังงาน โดยมีกรอบแนวคิดประกอบความเชื่อมโยงกับแผนระดับชาติที่เกี่ยวข้อง ดังนี้</w:t>
      </w:r>
    </w:p>
    <w:p w14:paraId="670E2DCF" w14:textId="77777777" w:rsidR="00524DC7" w:rsidRPr="00F946E6" w:rsidRDefault="00524DC7" w:rsidP="008F78FF">
      <w:pPr>
        <w:tabs>
          <w:tab w:val="left" w:pos="426"/>
        </w:tabs>
        <w:ind w:firstLine="567"/>
        <w:rPr>
          <w:rFonts w:ascii="TH SarabunPSK" w:hAnsi="TH SarabunPSK" w:cs="TH SarabunPSK"/>
          <w:sz w:val="32"/>
          <w:szCs w:val="32"/>
        </w:rPr>
      </w:pPr>
    </w:p>
    <w:p w14:paraId="5D202A15" w14:textId="6F59D8CE" w:rsidR="00773A88" w:rsidRPr="00F946E6" w:rsidRDefault="00773A88" w:rsidP="00D857BC">
      <w:pPr>
        <w:pStyle w:val="Default"/>
        <w:shd w:val="clear" w:color="auto" w:fill="FABF8F" w:themeFill="accent6" w:themeFillTint="99"/>
        <w:rPr>
          <w:b/>
          <w:bCs/>
          <w:color w:val="auto"/>
          <w:sz w:val="36"/>
          <w:szCs w:val="36"/>
        </w:rPr>
      </w:pPr>
      <w:bookmarkStart w:id="0" w:name="_Hlk54859761"/>
      <w:r w:rsidRPr="00F946E6">
        <w:rPr>
          <w:b/>
          <w:bCs/>
          <w:color w:val="auto"/>
          <w:sz w:val="36"/>
          <w:szCs w:val="36"/>
          <w:cs/>
        </w:rPr>
        <w:t xml:space="preserve">2.1 </w:t>
      </w:r>
      <w:r w:rsidR="00524DC7" w:rsidRPr="00F946E6">
        <w:rPr>
          <w:rFonts w:hint="cs"/>
          <w:b/>
          <w:bCs/>
          <w:color w:val="auto"/>
          <w:sz w:val="36"/>
          <w:szCs w:val="36"/>
          <w:cs/>
        </w:rPr>
        <w:t>แผน</w:t>
      </w:r>
      <w:r w:rsidRPr="00F946E6">
        <w:rPr>
          <w:b/>
          <w:bCs/>
          <w:color w:val="auto"/>
          <w:sz w:val="36"/>
          <w:szCs w:val="36"/>
          <w:cs/>
        </w:rPr>
        <w:t xml:space="preserve">ยุทธศาสตร์ชาติ </w:t>
      </w:r>
      <w:r w:rsidR="00524DC7" w:rsidRPr="00F946E6">
        <w:rPr>
          <w:rFonts w:hint="cs"/>
          <w:b/>
          <w:bCs/>
          <w:color w:val="auto"/>
          <w:sz w:val="36"/>
          <w:szCs w:val="36"/>
          <w:cs/>
        </w:rPr>
        <w:t xml:space="preserve">20 ปี </w:t>
      </w:r>
      <w:r w:rsidRPr="00F946E6">
        <w:rPr>
          <w:b/>
          <w:bCs/>
          <w:color w:val="auto"/>
          <w:sz w:val="36"/>
          <w:szCs w:val="36"/>
          <w:cs/>
        </w:rPr>
        <w:t>(พ.ศ. 2561-2580)</w:t>
      </w:r>
    </w:p>
    <w:bookmarkEnd w:id="0"/>
    <w:p w14:paraId="35FB5493" w14:textId="77777777" w:rsidR="00773A88" w:rsidRPr="00F946E6" w:rsidRDefault="00773A88" w:rsidP="00F946E6">
      <w:pPr>
        <w:autoSpaceDE w:val="0"/>
        <w:autoSpaceDN w:val="0"/>
        <w:adjustRightInd w:val="0"/>
        <w:ind w:firstLine="567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71BF3174" w14:textId="3DC7BEE7" w:rsidR="00773A88" w:rsidRDefault="00524DC7" w:rsidP="00F946E6">
      <w:pPr>
        <w:pStyle w:val="a3"/>
        <w:tabs>
          <w:tab w:val="left" w:pos="426"/>
        </w:tabs>
        <w:spacing w:before="120"/>
        <w:ind w:left="0" w:right="-23"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46E6">
        <w:rPr>
          <w:rFonts w:ascii="TH SarabunPSK" w:hAnsi="TH SarabunPSK" w:cs="TH SarabunPSK" w:hint="cs"/>
          <w:spacing w:val="-4"/>
          <w:sz w:val="32"/>
          <w:szCs w:val="32"/>
          <w:cs/>
        </w:rPr>
        <w:t>แผน</w:t>
      </w:r>
      <w:r w:rsidR="00773A88" w:rsidRPr="00F946E6">
        <w:rPr>
          <w:rFonts w:ascii="TH SarabunPSK" w:hAnsi="TH SarabunPSK" w:cs="TH SarabunPSK"/>
          <w:spacing w:val="-4"/>
          <w:sz w:val="32"/>
          <w:szCs w:val="32"/>
          <w:cs/>
        </w:rPr>
        <w:t>ยุทธศาสตร์ชาติ</w:t>
      </w:r>
      <w:r w:rsidRPr="00F946E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946E6">
        <w:rPr>
          <w:rFonts w:ascii="TH SarabunPSK" w:hAnsi="TH SarabunPSK" w:cs="TH SarabunPSK"/>
          <w:spacing w:val="-4"/>
          <w:sz w:val="32"/>
          <w:szCs w:val="32"/>
          <w:lang w:val="en-GB"/>
        </w:rPr>
        <w:t>20</w:t>
      </w:r>
      <w:r w:rsidRPr="00F946E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946E6">
        <w:rPr>
          <w:rFonts w:ascii="TH SarabunPSK" w:hAnsi="TH SarabunPSK" w:cs="TH SarabunPSK" w:hint="cs"/>
          <w:spacing w:val="-4"/>
          <w:sz w:val="32"/>
          <w:szCs w:val="32"/>
          <w:cs/>
        </w:rPr>
        <w:t>ปี กำหนดวิสัยทัศน์ประเทศ</w:t>
      </w:r>
      <w:r w:rsidRPr="00F946E6">
        <w:rPr>
          <w:rFonts w:ascii="TH SarabunPSK" w:hAnsi="TH SarabunPSK" w:cs="TH SarabunPSK"/>
          <w:spacing w:val="-4"/>
          <w:sz w:val="32"/>
          <w:szCs w:val="32"/>
          <w:cs/>
        </w:rPr>
        <w:t>คือ “ประเทศไทยมีความมั่นคง มั่งคั่ง ยั่งยืน เป็นประเทศ</w:t>
      </w:r>
      <w:r w:rsidR="00F946E6">
        <w:rPr>
          <w:rFonts w:ascii="TH SarabunPSK" w:hAnsi="TH SarabunPSK" w:cs="TH SarabunPSK"/>
          <w:sz w:val="32"/>
          <w:szCs w:val="32"/>
          <w:cs/>
        </w:rPr>
        <w:br/>
      </w:r>
      <w:r w:rsidRPr="00937C62">
        <w:rPr>
          <w:rFonts w:ascii="TH SarabunPSK" w:hAnsi="TH SarabunPSK" w:cs="TH SarabunPSK"/>
          <w:sz w:val="32"/>
          <w:szCs w:val="32"/>
          <w:cs/>
        </w:rPr>
        <w:t>ที่พัฒนาแล้ว ด้วยการพัฒนาตามหลักปรัชญาของเศรษฐกิจพอเพียง” โดยมีเป้าหมายการพัฒนาประเทศ คือ “ประเทศชาติมั่นคง ประชาชนมีความสุข เศรษฐกิจพัฒนาอย่างต่อเนื่อง สังคมเป็นธรรม</w:t>
      </w:r>
      <w:r w:rsidR="00C048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7C62">
        <w:rPr>
          <w:rFonts w:ascii="TH SarabunPSK" w:hAnsi="TH SarabunPSK" w:cs="TH SarabunPSK"/>
          <w:sz w:val="32"/>
          <w:szCs w:val="32"/>
          <w:cs/>
        </w:rPr>
        <w:t>ฐานทรัพยากรธรรมชาติยั่งยืน”</w:t>
      </w:r>
      <w:r w:rsidRPr="00937C62">
        <w:rPr>
          <w:rFonts w:ascii="TH SarabunPSK" w:hAnsi="TH SarabunPSK" w:cs="TH SarabunPSK" w:hint="cs"/>
          <w:sz w:val="32"/>
          <w:szCs w:val="32"/>
          <w:cs/>
        </w:rPr>
        <w:t xml:space="preserve"> โดยมีประเด็นการพัฒนา 6 ยุทธศาสตร์ ซึ่งสำนักงานปลัดกระทรวงพลังงานเกี่ยวข้อง</w:t>
      </w:r>
      <w:r w:rsidR="004C14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7C62">
        <w:rPr>
          <w:rFonts w:ascii="TH SarabunPSK" w:hAnsi="TH SarabunPSK" w:cs="TH SarabunPSK" w:hint="cs"/>
          <w:sz w:val="32"/>
          <w:szCs w:val="32"/>
          <w:cs/>
        </w:rPr>
        <w:t>ใน</w:t>
      </w:r>
      <w:r w:rsidR="00773A88" w:rsidRPr="00937C62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773A88" w:rsidRPr="00937C62">
        <w:rPr>
          <w:rFonts w:ascii="TH SarabunPSK" w:hAnsi="TH SarabunPSK" w:cs="TH SarabunPSK"/>
          <w:sz w:val="32"/>
          <w:szCs w:val="32"/>
        </w:rPr>
        <w:t xml:space="preserve">2 </w:t>
      </w:r>
      <w:r w:rsidR="00773A88" w:rsidRPr="00937C62">
        <w:rPr>
          <w:rFonts w:ascii="TH SarabunPSK" w:hAnsi="TH SarabunPSK" w:cs="TH SarabunPSK"/>
          <w:sz w:val="32"/>
          <w:szCs w:val="32"/>
          <w:cs/>
        </w:rPr>
        <w:t xml:space="preserve">และยุทธศาสตร์ที่ </w:t>
      </w:r>
      <w:r w:rsidR="00773A88" w:rsidRPr="00937C62">
        <w:rPr>
          <w:rFonts w:ascii="TH SarabunPSK" w:hAnsi="TH SarabunPSK" w:cs="TH SarabunPSK"/>
          <w:sz w:val="32"/>
          <w:szCs w:val="32"/>
        </w:rPr>
        <w:t xml:space="preserve">5 </w:t>
      </w:r>
      <w:r w:rsidR="00773A88" w:rsidRPr="00937C62">
        <w:rPr>
          <w:rFonts w:ascii="TH SarabunPSK" w:hAnsi="TH SarabunPSK" w:cs="TH SarabunPSK"/>
          <w:sz w:val="32"/>
          <w:szCs w:val="32"/>
          <w:cs/>
        </w:rPr>
        <w:t>โดยมีรายละเอียด</w:t>
      </w:r>
      <w:r w:rsidRPr="00937C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3A88" w:rsidRPr="00937C62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ED927ED" w14:textId="77777777" w:rsidR="00773A88" w:rsidRPr="006D1D29" w:rsidRDefault="00773A88" w:rsidP="00F946E6">
      <w:pPr>
        <w:pStyle w:val="a3"/>
        <w:numPr>
          <w:ilvl w:val="0"/>
          <w:numId w:val="15"/>
        </w:numPr>
        <w:tabs>
          <w:tab w:val="left" w:pos="851"/>
        </w:tabs>
        <w:spacing w:before="120"/>
        <w:ind w:left="0" w:right="-23" w:firstLine="56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D1D2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 ด้านการสร้างความสามารถในการแข่งขัน</w:t>
      </w:r>
    </w:p>
    <w:p w14:paraId="7BDD8171" w14:textId="2D177D62" w:rsidR="00773A88" w:rsidRPr="008B2DF7" w:rsidRDefault="00773A88" w:rsidP="0056762C">
      <w:pPr>
        <w:pStyle w:val="a3"/>
        <w:spacing w:before="120"/>
        <w:ind w:left="0" w:right="-23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D1D29">
        <w:rPr>
          <w:rFonts w:ascii="TH SarabunPSK" w:hAnsi="TH SarabunPSK" w:cs="TH SarabunPSK"/>
          <w:sz w:val="32"/>
          <w:szCs w:val="32"/>
          <w:cs/>
        </w:rPr>
        <w:t>ยุทธศาสตร์ชาติด้านการสร้างความสามารถในการแข่งขันสำหรับประเทศไทย มุ่ง</w:t>
      </w:r>
      <w:r>
        <w:rPr>
          <w:rFonts w:ascii="TH SarabunPSK" w:hAnsi="TH SarabunPSK" w:cs="TH SarabunPSK" w:hint="cs"/>
          <w:sz w:val="32"/>
          <w:szCs w:val="32"/>
          <w:cs/>
        </w:rPr>
        <w:t>เน้นการ</w:t>
      </w:r>
      <w:r w:rsidRPr="006D1D29">
        <w:rPr>
          <w:rFonts w:ascii="TH SarabunPSK" w:hAnsi="TH SarabunPSK" w:cs="TH SarabunPSK"/>
          <w:sz w:val="32"/>
          <w:szCs w:val="32"/>
          <w:cs/>
        </w:rPr>
        <w:t>พัฒนาประเทศ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D29">
        <w:rPr>
          <w:rFonts w:ascii="TH SarabunPSK" w:hAnsi="TH SarabunPSK" w:cs="TH SarabunPSK"/>
          <w:sz w:val="32"/>
          <w:szCs w:val="32"/>
          <w:cs/>
        </w:rPr>
        <w:t xml:space="preserve">บนพื้นฐานแนวคิด 3 ประการ ได้แก่ (1) “ต่อยอดอดีต” โดยมองกลับไปที่รากเหง้าทางเศรษฐกิจ </w:t>
      </w:r>
      <w:proofErr w:type="spellStart"/>
      <w:r w:rsidRPr="006D1D29">
        <w:rPr>
          <w:rFonts w:ascii="TH SarabunPSK" w:hAnsi="TH SarabunPSK" w:cs="TH SarabunPSK"/>
          <w:sz w:val="32"/>
          <w:szCs w:val="32"/>
          <w:cs/>
        </w:rPr>
        <w:t>อัต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 w:rsidRPr="006D1D29">
        <w:rPr>
          <w:rFonts w:ascii="TH SarabunPSK" w:hAnsi="TH SarabunPSK" w:cs="TH SarabunPSK"/>
          <w:sz w:val="32"/>
          <w:szCs w:val="32"/>
          <w:cs/>
        </w:rPr>
        <w:t>ลักษณ์ วัฒนธรรม ประเพณี วิถีชีวิต และจุดเด่นทางทรัพยากรธรรมชาติที่หลากหลาย รวมทั้งความได้เปรียบ</w:t>
      </w:r>
      <w:r w:rsidR="004C142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D1D29">
        <w:rPr>
          <w:rFonts w:ascii="TH SarabunPSK" w:hAnsi="TH SarabunPSK" w:cs="TH SarabunPSK"/>
          <w:sz w:val="32"/>
          <w:szCs w:val="32"/>
          <w:cs/>
        </w:rPr>
        <w:t>เชิงเปรียบเทียบของประเทศในด้านอื่น ๆ นำมาประยุกต์ผสมผสานกับเทคโนโลยีและนวัตกรรม เพื่อให้สอดรับกับบริบทของเศรษฐกิจและสังคมโลกสมัยใหม่ (2)</w:t>
      </w:r>
      <w:r w:rsidR="00F94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D29">
        <w:rPr>
          <w:rFonts w:ascii="TH SarabunPSK" w:hAnsi="TH SarabunPSK" w:cs="TH SarabunPSK"/>
          <w:sz w:val="32"/>
          <w:szCs w:val="32"/>
          <w:cs/>
        </w:rPr>
        <w:t>“ปรับปัจจุบัน” เพื่อปูทางสู่อนาคตผ่านการพัฒนาโครงสร้างพื้นฐานของประเทศในมิติต่าง ๆ ทั้งโครงข่ายระบบคมนาคมและขนส่ง โครงสร้างพื้นฐานวิทยาศาสตร์ เทคโนโลยี และ</w:t>
      </w:r>
      <w:proofErr w:type="spellStart"/>
      <w:r w:rsidRPr="006D1D29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6D1D29">
        <w:rPr>
          <w:rFonts w:ascii="TH SarabunPSK" w:hAnsi="TH SarabunPSK" w:cs="TH SarabunPSK"/>
          <w:sz w:val="32"/>
          <w:szCs w:val="32"/>
          <w:cs/>
        </w:rPr>
        <w:t xml:space="preserve"> และการปรับสภาพแวดล้อมให้เอื้อต่อการพัฒนาอุตสาหกรรมและบริการอนาคต และ (3)</w:t>
      </w:r>
      <w:r w:rsidR="00F946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D29">
        <w:rPr>
          <w:rFonts w:ascii="TH SarabunPSK" w:hAnsi="TH SarabunPSK" w:cs="TH SarabunPSK"/>
          <w:sz w:val="32"/>
          <w:szCs w:val="32"/>
          <w:cs/>
        </w:rPr>
        <w:t>“สร้างคุณค่าใหม่</w:t>
      </w:r>
      <w:r w:rsidR="004C14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D29">
        <w:rPr>
          <w:rFonts w:ascii="TH SarabunPSK" w:hAnsi="TH SarabunPSK" w:cs="TH SarabunPSK"/>
          <w:sz w:val="32"/>
          <w:szCs w:val="32"/>
          <w:cs/>
        </w:rPr>
        <w:t>ในอนาคต” ด้วยการเพิ่มศักยภาพของผู้ประกอบการ พัฒนาคนรุ่นใหม่ รวมถึงปรับโมเดลธุรกิจ เพื่อตอบสนองต่อความต้องการของตลาด ผสมผสานกับยุทธศาสตร์ที่รองรับอนาคต บนพื้นฐานของการต่อยอดอดีตและปรับปัจจุบัน พร้อมทั้ง</w:t>
      </w:r>
      <w:r w:rsidR="00D85D39">
        <w:rPr>
          <w:rFonts w:ascii="TH SarabunPSK" w:hAnsi="TH SarabunPSK" w:cs="TH SarabunPSK"/>
          <w:sz w:val="32"/>
          <w:szCs w:val="32"/>
          <w:cs/>
        </w:rPr>
        <w:t>การส่งเสริมและสนับสนุนจากภาครัฐ</w:t>
      </w:r>
      <w:r w:rsidRPr="006D1D29">
        <w:rPr>
          <w:rFonts w:ascii="TH SarabunPSK" w:hAnsi="TH SarabunPSK" w:cs="TH SarabunPSK"/>
          <w:sz w:val="32"/>
          <w:szCs w:val="32"/>
          <w:cs/>
        </w:rPr>
        <w:t>จะทำให้ประเทศไทยสามารถสร้างฐานรายได้และการจ้างงานใหม่ ขยายโอกาสทางการค้าและการลงทุนในเวทีโลก ควบคู่ไปกับการยกระดับรายได้และการกินดีอยู่ดี รวมถึง</w:t>
      </w:r>
      <w:r w:rsidR="00C048C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D1D29">
        <w:rPr>
          <w:rFonts w:ascii="TH SarabunPSK" w:hAnsi="TH SarabunPSK" w:cs="TH SarabunPSK"/>
          <w:sz w:val="32"/>
          <w:szCs w:val="32"/>
          <w:cs/>
        </w:rPr>
        <w:t>การเพิ่มขึ้นของคนชั้นกลางในประเทศได้ในคราวเดียวกัน</w:t>
      </w:r>
    </w:p>
    <w:p w14:paraId="7BBBBDCA" w14:textId="21C7575A" w:rsidR="00773A88" w:rsidRPr="0056762C" w:rsidRDefault="00773A88" w:rsidP="0056762C">
      <w:pPr>
        <w:pStyle w:val="a3"/>
        <w:numPr>
          <w:ilvl w:val="0"/>
          <w:numId w:val="30"/>
        </w:numPr>
        <w:tabs>
          <w:tab w:val="left" w:pos="1276"/>
          <w:tab w:val="left" w:pos="2410"/>
        </w:tabs>
        <w:spacing w:before="120"/>
        <w:ind w:left="0" w:right="-23" w:firstLine="851"/>
        <w:contextualSpacing w:val="0"/>
        <w:rPr>
          <w:rFonts w:ascii="TH SarabunPSK" w:hAnsi="TH SarabunPSK" w:cs="TH SarabunPSK"/>
          <w:sz w:val="32"/>
          <w:szCs w:val="32"/>
        </w:rPr>
      </w:pPr>
      <w:r w:rsidRPr="0056762C">
        <w:rPr>
          <w:rFonts w:ascii="TH SarabunPSK" w:hAnsi="TH SarabunPSK" w:cs="TH SarabunPSK"/>
          <w:sz w:val="32"/>
          <w:szCs w:val="32"/>
          <w:cs/>
        </w:rPr>
        <w:t xml:space="preserve">เป้าหมายระยะ 20 ปี ของยุทธศาสตร์ที่ 2 คือ </w:t>
      </w:r>
    </w:p>
    <w:p w14:paraId="6C6CE464" w14:textId="77777777" w:rsidR="00773A88" w:rsidRDefault="00773A88" w:rsidP="0056762C">
      <w:pPr>
        <w:pStyle w:val="a3"/>
        <w:numPr>
          <w:ilvl w:val="0"/>
          <w:numId w:val="17"/>
        </w:numPr>
        <w:tabs>
          <w:tab w:val="left" w:pos="1560"/>
        </w:tabs>
        <w:spacing w:before="120"/>
        <w:ind w:left="0" w:right="-23" w:firstLine="127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D0B9F">
        <w:rPr>
          <w:rFonts w:ascii="TH SarabunPSK" w:hAnsi="TH SarabunPSK" w:cs="TH SarabunPSK"/>
          <w:sz w:val="32"/>
          <w:szCs w:val="32"/>
          <w:cs/>
        </w:rPr>
        <w:t>การพัฒนาให้ประเทศไทยเป็นประเทศที่พัฒนาแล้ว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Pr="00B11535">
        <w:rPr>
          <w:rFonts w:ascii="TH SarabunPSK" w:hAnsi="TH SarabunPSK" w:cs="TH SarabunPSK"/>
          <w:sz w:val="32"/>
          <w:szCs w:val="32"/>
          <w:cs/>
        </w:rPr>
        <w:t>ศรษฐกิจเติบโตอย่างมีเสถียรภาพและยั่งยืน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11535">
        <w:rPr>
          <w:rFonts w:ascii="TH SarabunPSK" w:hAnsi="TH SarabunPSK" w:cs="TH SarabunPSK"/>
          <w:sz w:val="32"/>
          <w:szCs w:val="32"/>
          <w:cs/>
        </w:rPr>
        <w:t>มีขีดความสามารถในการแข่งขันที่สูงขึ้น</w:t>
      </w:r>
    </w:p>
    <w:p w14:paraId="2882D3D4" w14:textId="455DCC2B" w:rsidR="00773A88" w:rsidRPr="00B11535" w:rsidRDefault="00773A88" w:rsidP="0056762C">
      <w:pPr>
        <w:pStyle w:val="a3"/>
        <w:numPr>
          <w:ilvl w:val="0"/>
          <w:numId w:val="17"/>
        </w:numPr>
        <w:tabs>
          <w:tab w:val="left" w:pos="1560"/>
        </w:tabs>
        <w:spacing w:before="120"/>
        <w:ind w:left="0" w:right="-23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F946E6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ตัวชี้วัดของยุทธศาสตร์</w:t>
      </w:r>
      <w:r w:rsidR="00465A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A0B47" w:rsidRPr="00F946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คือ </w:t>
      </w:r>
      <w:r w:rsidRPr="00F946E6">
        <w:rPr>
          <w:rFonts w:ascii="TH SarabunPSK" w:hAnsi="TH SarabunPSK" w:cs="TH SarabunPSK"/>
          <w:spacing w:val="-6"/>
          <w:sz w:val="32"/>
          <w:szCs w:val="32"/>
          <w:cs/>
        </w:rPr>
        <w:t>รายได้ประชาชาติ การขยายตัวของผลิตภัณฑ์มวลรวมภายใน</w:t>
      </w:r>
      <w:r w:rsidRPr="00B11535">
        <w:rPr>
          <w:rFonts w:ascii="TH SarabunPSK" w:hAnsi="TH SarabunPSK" w:cs="TH SarabunPSK"/>
          <w:sz w:val="32"/>
          <w:szCs w:val="32"/>
          <w:cs/>
        </w:rPr>
        <w:t>ประเทศ และการกระจายรายได้</w:t>
      </w:r>
      <w:r w:rsidRPr="00B11535">
        <w:rPr>
          <w:rFonts w:ascii="TH SarabunPSK" w:hAnsi="TH SarabunPSK" w:cs="TH SarabunPSK"/>
          <w:sz w:val="32"/>
          <w:szCs w:val="32"/>
        </w:rPr>
        <w:t xml:space="preserve"> </w:t>
      </w:r>
      <w:r w:rsidRPr="00B11535">
        <w:rPr>
          <w:rFonts w:ascii="TH SarabunPSK" w:hAnsi="TH SarabunPSK" w:cs="TH SarabunPSK"/>
          <w:sz w:val="32"/>
          <w:szCs w:val="32"/>
          <w:cs/>
        </w:rPr>
        <w:t>ผลิตภาพการผลิตของประเทศทั้งในปัจจัยการผลิตและแรงงาน การลงทุนเพื่อการวิจัยและพัฒนา และความสามารถในการแข่งขันของประเทศ</w:t>
      </w:r>
    </w:p>
    <w:p w14:paraId="3E053D77" w14:textId="33305E38" w:rsidR="00773A88" w:rsidRDefault="00773A88" w:rsidP="0056762C">
      <w:pPr>
        <w:pStyle w:val="a3"/>
        <w:numPr>
          <w:ilvl w:val="0"/>
          <w:numId w:val="30"/>
        </w:numPr>
        <w:tabs>
          <w:tab w:val="left" w:pos="1276"/>
        </w:tabs>
        <w:spacing w:before="120"/>
        <w:ind w:right="-23"/>
        <w:contextualSpacing w:val="0"/>
        <w:rPr>
          <w:rFonts w:ascii="TH SarabunPSK" w:hAnsi="TH SarabunPSK" w:cs="TH SarabunPSK"/>
          <w:sz w:val="32"/>
          <w:szCs w:val="32"/>
        </w:rPr>
      </w:pPr>
      <w:r w:rsidRPr="008B2DF7">
        <w:rPr>
          <w:rFonts w:ascii="TH SarabunPSK" w:hAnsi="TH SarabunPSK" w:cs="TH SarabunPSK"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Pr="006910F9">
        <w:rPr>
          <w:rFonts w:ascii="TH SarabunPSK" w:hAnsi="TH SarabunPSK" w:cs="TH SarabunPSK"/>
          <w:sz w:val="32"/>
          <w:szCs w:val="32"/>
          <w:cs/>
        </w:rPr>
        <w:t xml:space="preserve">ภายใต้ยุทธศาสตร์ที่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6910F9">
        <w:rPr>
          <w:rFonts w:ascii="TH SarabunPSK" w:hAnsi="TH SarabunPSK" w:cs="TH SarabunPSK"/>
          <w:sz w:val="32"/>
          <w:szCs w:val="32"/>
          <w:cs/>
        </w:rPr>
        <w:t>ได้แก่</w:t>
      </w:r>
    </w:p>
    <w:p w14:paraId="6A13C2B6" w14:textId="77777777" w:rsidR="00773A88" w:rsidRPr="009B4059" w:rsidRDefault="00773A88" w:rsidP="0056762C">
      <w:pPr>
        <w:pStyle w:val="Default"/>
        <w:numPr>
          <w:ilvl w:val="1"/>
          <w:numId w:val="16"/>
        </w:numPr>
        <w:tabs>
          <w:tab w:val="left" w:pos="1560"/>
        </w:tabs>
        <w:ind w:left="0" w:right="-23" w:firstLine="1276"/>
        <w:jc w:val="thaiDistribute"/>
        <w:rPr>
          <w:rFonts w:eastAsiaTheme="minorHAnsi"/>
        </w:rPr>
      </w:pPr>
      <w:r w:rsidRPr="009B4059">
        <w:rPr>
          <w:rFonts w:eastAsiaTheme="minorHAnsi"/>
          <w:color w:val="auto"/>
          <w:sz w:val="32"/>
          <w:szCs w:val="32"/>
          <w:cs/>
        </w:rPr>
        <w:t>การเกษตรสร้างมูลค่า</w:t>
      </w:r>
    </w:p>
    <w:p w14:paraId="1321C112" w14:textId="77777777" w:rsidR="00773A88" w:rsidRDefault="00773A88" w:rsidP="0056762C">
      <w:pPr>
        <w:pStyle w:val="Default"/>
        <w:numPr>
          <w:ilvl w:val="1"/>
          <w:numId w:val="16"/>
        </w:numPr>
        <w:tabs>
          <w:tab w:val="left" w:pos="1560"/>
        </w:tabs>
        <w:ind w:left="0" w:right="-23" w:firstLine="1276"/>
        <w:jc w:val="thaiDistribute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>อุตสาหกรรมและบริการแห่งอนาคต</w:t>
      </w:r>
    </w:p>
    <w:p w14:paraId="10F89A2C" w14:textId="77777777" w:rsidR="00773A88" w:rsidRPr="007D3620" w:rsidRDefault="00773A88" w:rsidP="0056762C">
      <w:pPr>
        <w:pStyle w:val="Default"/>
        <w:numPr>
          <w:ilvl w:val="1"/>
          <w:numId w:val="16"/>
        </w:numPr>
        <w:tabs>
          <w:tab w:val="left" w:pos="1560"/>
        </w:tabs>
        <w:ind w:left="0" w:right="-23" w:firstLine="1276"/>
        <w:jc w:val="thaiDistribute"/>
        <w:rPr>
          <w:rFonts w:eastAsiaTheme="minorHAnsi"/>
          <w:color w:val="auto"/>
          <w:sz w:val="32"/>
          <w:szCs w:val="32"/>
        </w:rPr>
      </w:pPr>
      <w:r w:rsidRPr="007D3620">
        <w:rPr>
          <w:rFonts w:eastAsiaTheme="minorHAnsi"/>
          <w:color w:val="auto"/>
          <w:sz w:val="32"/>
          <w:szCs w:val="32"/>
          <w:cs/>
        </w:rPr>
        <w:t>โครงสร้างพื้นฐาน</w:t>
      </w:r>
      <w:r w:rsidRPr="007D3620">
        <w:rPr>
          <w:rFonts w:eastAsiaTheme="minorHAnsi"/>
          <w:color w:val="auto"/>
          <w:sz w:val="32"/>
          <w:szCs w:val="32"/>
        </w:rPr>
        <w:t xml:space="preserve"> </w:t>
      </w:r>
      <w:r w:rsidRPr="007D3620">
        <w:rPr>
          <w:rFonts w:eastAsiaTheme="minorHAnsi"/>
          <w:color w:val="auto"/>
          <w:sz w:val="32"/>
          <w:szCs w:val="32"/>
          <w:cs/>
        </w:rPr>
        <w:t>เชื่อมไทย</w:t>
      </w:r>
      <w:r w:rsidRPr="007D3620">
        <w:rPr>
          <w:rFonts w:eastAsiaTheme="minorHAnsi"/>
          <w:color w:val="auto"/>
          <w:sz w:val="32"/>
          <w:szCs w:val="32"/>
        </w:rPr>
        <w:t xml:space="preserve"> </w:t>
      </w:r>
      <w:r w:rsidRPr="007D3620">
        <w:rPr>
          <w:rFonts w:eastAsiaTheme="minorHAnsi"/>
          <w:color w:val="auto"/>
          <w:sz w:val="32"/>
          <w:szCs w:val="32"/>
          <w:cs/>
        </w:rPr>
        <w:t>เชื่อมโลก</w:t>
      </w:r>
    </w:p>
    <w:p w14:paraId="5F58135F" w14:textId="6A9474C8" w:rsidR="00632A0C" w:rsidRPr="00C07E18" w:rsidRDefault="00773A88" w:rsidP="0056762C">
      <w:pPr>
        <w:pStyle w:val="Default"/>
        <w:numPr>
          <w:ilvl w:val="1"/>
          <w:numId w:val="16"/>
        </w:numPr>
        <w:tabs>
          <w:tab w:val="left" w:pos="1560"/>
        </w:tabs>
        <w:ind w:left="0" w:right="-23" w:firstLine="1276"/>
        <w:jc w:val="thaiDistribute"/>
        <w:rPr>
          <w:rFonts w:eastAsiaTheme="minorHAnsi"/>
          <w:color w:val="auto"/>
          <w:sz w:val="32"/>
          <w:szCs w:val="32"/>
        </w:rPr>
      </w:pPr>
      <w:r w:rsidRPr="00937C62">
        <w:rPr>
          <w:rFonts w:eastAsiaTheme="minorHAnsi"/>
          <w:color w:val="auto"/>
          <w:sz w:val="32"/>
          <w:szCs w:val="32"/>
          <w:cs/>
        </w:rPr>
        <w:t>การพัฒนาเศรษฐกิจบนพื้นฐานผู้ประกอบการยุคใหม่</w:t>
      </w:r>
    </w:p>
    <w:p w14:paraId="78CBB954" w14:textId="77777777" w:rsidR="00773A88" w:rsidRDefault="00773A88" w:rsidP="00773A88">
      <w:pPr>
        <w:pStyle w:val="Default"/>
        <w:tabs>
          <w:tab w:val="left" w:pos="1843"/>
        </w:tabs>
        <w:ind w:right="-23"/>
        <w:jc w:val="thaiDistribute"/>
        <w:rPr>
          <w:rFonts w:eastAsiaTheme="minorHAnsi"/>
          <w:color w:val="auto"/>
          <w:sz w:val="32"/>
          <w:szCs w:val="32"/>
        </w:rPr>
      </w:pPr>
    </w:p>
    <w:p w14:paraId="3965E978" w14:textId="4F447303" w:rsidR="00773A88" w:rsidRPr="002329CC" w:rsidRDefault="00761C66" w:rsidP="00761C66">
      <w:pPr>
        <w:pStyle w:val="a3"/>
        <w:tabs>
          <w:tab w:val="left" w:pos="851"/>
          <w:tab w:val="left" w:pos="1843"/>
          <w:tab w:val="left" w:pos="2410"/>
          <w:tab w:val="left" w:pos="3261"/>
        </w:tabs>
        <w:spacing w:after="120" w:line="360" w:lineRule="exact"/>
        <w:ind w:left="0" w:right="-23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2-1 </w:t>
      </w:r>
      <w:r w:rsidR="00773A88" w:rsidRPr="002329C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ความเชื่อมโยงด้านพลังงานในประเด็นต่าง ๆ ภายใต้ยุทธศาสตร์ที่ </w:t>
      </w:r>
      <w:r w:rsidR="00773A88" w:rsidRPr="002329CC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5"/>
        <w:tblW w:w="9385" w:type="dxa"/>
        <w:tblInd w:w="108" w:type="dxa"/>
        <w:tblLook w:val="04A0" w:firstRow="1" w:lastRow="0" w:firstColumn="1" w:lastColumn="0" w:noHBand="0" w:noVBand="1"/>
      </w:tblPr>
      <w:tblGrid>
        <w:gridCol w:w="1818"/>
        <w:gridCol w:w="2226"/>
        <w:gridCol w:w="5341"/>
      </w:tblGrid>
      <w:tr w:rsidR="00773A88" w:rsidRPr="009B4059" w14:paraId="6C4E1D71" w14:textId="77777777" w:rsidTr="00A05446">
        <w:trPr>
          <w:tblHeader/>
        </w:trPr>
        <w:tc>
          <w:tcPr>
            <w:tcW w:w="1818" w:type="dxa"/>
            <w:shd w:val="clear" w:color="auto" w:fill="FABF8F" w:themeFill="accent6" w:themeFillTint="99"/>
            <w:vAlign w:val="center"/>
          </w:tcPr>
          <w:p w14:paraId="15BA7C89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</w:pPr>
            <w:r w:rsidRPr="009B4059"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  <w:t>ประเด็นหลักภายใต้ยุทธศาสตร์</w:t>
            </w:r>
          </w:p>
        </w:tc>
        <w:tc>
          <w:tcPr>
            <w:tcW w:w="2226" w:type="dxa"/>
            <w:shd w:val="clear" w:color="auto" w:fill="FABF8F" w:themeFill="accent6" w:themeFillTint="99"/>
            <w:vAlign w:val="center"/>
          </w:tcPr>
          <w:p w14:paraId="2E484260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</w:pPr>
            <w:r w:rsidRPr="009B4059"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  <w:t>ประเด็นย่อย</w:t>
            </w:r>
          </w:p>
        </w:tc>
        <w:tc>
          <w:tcPr>
            <w:tcW w:w="5341" w:type="dxa"/>
            <w:shd w:val="clear" w:color="auto" w:fill="FABF8F" w:themeFill="accent6" w:themeFillTint="99"/>
            <w:vAlign w:val="center"/>
          </w:tcPr>
          <w:p w14:paraId="252735F7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rFonts w:eastAsiaTheme="minorHAnsi"/>
                <w:b/>
                <w:bCs/>
                <w:color w:val="auto"/>
                <w:sz w:val="32"/>
                <w:szCs w:val="32"/>
              </w:rPr>
            </w:pPr>
            <w:r w:rsidRPr="009B4059"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  <w:t>ความเชื่อมโยงด้านพลังงาน</w:t>
            </w:r>
          </w:p>
        </w:tc>
      </w:tr>
      <w:tr w:rsidR="00773A88" w:rsidRPr="009B4059" w14:paraId="1EABDEC7" w14:textId="77777777" w:rsidTr="00A05446">
        <w:tc>
          <w:tcPr>
            <w:tcW w:w="1818" w:type="dxa"/>
            <w:vMerge w:val="restart"/>
          </w:tcPr>
          <w:p w14:paraId="0BCC7AA8" w14:textId="77777777" w:rsidR="00773A88" w:rsidRPr="009B4059" w:rsidRDefault="00773A88" w:rsidP="00A05446">
            <w:pPr>
              <w:pStyle w:val="Default"/>
              <w:ind w:right="-23"/>
              <w:jc w:val="both"/>
              <w:rPr>
                <w:rFonts w:eastAsiaTheme="minorHAnsi"/>
                <w:color w:val="auto"/>
                <w:sz w:val="32"/>
                <w:szCs w:val="32"/>
              </w:rPr>
            </w:pPr>
            <w:r>
              <w:rPr>
                <w:rFonts w:eastAsiaTheme="minorHAnsi"/>
                <w:color w:val="auto"/>
                <w:sz w:val="32"/>
                <w:szCs w:val="32"/>
                <w:cs/>
              </w:rPr>
              <w:t>การเกษตร</w:t>
            </w: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สร้างมูลค่า</w:t>
            </w:r>
          </w:p>
          <w:p w14:paraId="3E8A2339" w14:textId="77777777" w:rsidR="00773A88" w:rsidRPr="009B4059" w:rsidRDefault="00773A88" w:rsidP="00A05446">
            <w:pPr>
              <w:pStyle w:val="Default"/>
              <w:ind w:right="-23"/>
              <w:jc w:val="both"/>
              <w:rPr>
                <w:rFonts w:eastAsiaTheme="minorHAnsi"/>
                <w:color w:val="auto"/>
                <w:sz w:val="32"/>
                <w:szCs w:val="32"/>
              </w:rPr>
            </w:pPr>
          </w:p>
        </w:tc>
        <w:tc>
          <w:tcPr>
            <w:tcW w:w="2226" w:type="dxa"/>
          </w:tcPr>
          <w:p w14:paraId="54761148" w14:textId="77777777" w:rsidR="00773A88" w:rsidRPr="009B4059" w:rsidRDefault="00773A88" w:rsidP="00A05446">
            <w:pPr>
              <w:pStyle w:val="Default"/>
              <w:ind w:right="-23"/>
              <w:jc w:val="both"/>
              <w:rPr>
                <w:sz w:val="32"/>
                <w:szCs w:val="32"/>
                <w:cs/>
              </w:rPr>
            </w:pP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เกษตรชีวภาพ</w:t>
            </w:r>
          </w:p>
        </w:tc>
        <w:tc>
          <w:tcPr>
            <w:tcW w:w="5341" w:type="dxa"/>
          </w:tcPr>
          <w:p w14:paraId="5081CD40" w14:textId="77777777" w:rsidR="00773A88" w:rsidRPr="009B4059" w:rsidRDefault="00773A88" w:rsidP="00A05446">
            <w:pPr>
              <w:pStyle w:val="Default"/>
              <w:ind w:right="-23"/>
              <w:jc w:val="thaiDistribute"/>
              <w:rPr>
                <w:rFonts w:eastAsiaTheme="minorHAnsi"/>
                <w:color w:val="auto"/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ส่งเสริมให้มีการนำวัตถุดิบเหลือทิ้งทางการเกษตรมาใช้ประโยชน์ในอุตสาหกรรมและพลังงานที่เกี่ยวเนื่องกับชีวภาพได้อย่างมีประสิทธิภาพ</w:t>
            </w:r>
          </w:p>
        </w:tc>
      </w:tr>
      <w:tr w:rsidR="00773A88" w:rsidRPr="009B4059" w14:paraId="635EA3C1" w14:textId="77777777" w:rsidTr="00A05446">
        <w:tc>
          <w:tcPr>
            <w:tcW w:w="1818" w:type="dxa"/>
            <w:vMerge/>
          </w:tcPr>
          <w:p w14:paraId="428E398E" w14:textId="77777777" w:rsidR="00773A88" w:rsidRPr="009B4059" w:rsidRDefault="00773A88" w:rsidP="00A05446">
            <w:pPr>
              <w:pStyle w:val="Default"/>
              <w:ind w:right="-23"/>
              <w:jc w:val="both"/>
              <w:rPr>
                <w:rFonts w:eastAsiaTheme="minorHAnsi"/>
                <w:color w:val="auto"/>
                <w:sz w:val="32"/>
                <w:szCs w:val="32"/>
                <w:cs/>
              </w:rPr>
            </w:pPr>
          </w:p>
        </w:tc>
        <w:tc>
          <w:tcPr>
            <w:tcW w:w="2226" w:type="dxa"/>
          </w:tcPr>
          <w:p w14:paraId="6542DE71" w14:textId="77777777" w:rsidR="00773A88" w:rsidRPr="009B4059" w:rsidRDefault="00773A88" w:rsidP="00A05446">
            <w:pPr>
              <w:pStyle w:val="Default"/>
              <w:ind w:right="-23"/>
              <w:jc w:val="both"/>
              <w:rPr>
                <w:rFonts w:eastAsiaTheme="minorHAnsi"/>
                <w:color w:val="auto"/>
                <w:sz w:val="32"/>
                <w:szCs w:val="32"/>
                <w:cs/>
              </w:rPr>
            </w:pPr>
            <w:r>
              <w:rPr>
                <w:rFonts w:eastAsiaTheme="minorHAnsi" w:hint="cs"/>
                <w:color w:val="auto"/>
                <w:sz w:val="32"/>
                <w:szCs w:val="32"/>
                <w:cs/>
              </w:rPr>
              <w:t>เกษตรแปรรูป</w:t>
            </w:r>
          </w:p>
        </w:tc>
        <w:tc>
          <w:tcPr>
            <w:tcW w:w="5341" w:type="dxa"/>
          </w:tcPr>
          <w:p w14:paraId="515C776E" w14:textId="77777777" w:rsidR="00773A88" w:rsidRPr="009B4059" w:rsidRDefault="00773A88" w:rsidP="00937C62">
            <w:pPr>
              <w:pStyle w:val="Default"/>
              <w:ind w:right="-23"/>
              <w:jc w:val="thaiDistribute"/>
              <w:rPr>
                <w:sz w:val="32"/>
                <w:szCs w:val="32"/>
                <w:cs/>
              </w:rPr>
            </w:pPr>
            <w:r w:rsidRPr="00E43F9E">
              <w:rPr>
                <w:sz w:val="32"/>
                <w:szCs w:val="32"/>
                <w:cs/>
              </w:rPr>
              <w:t>ปรับใช้เทคโนโลยีและนวัตกรรมที่ทันสมัยอยู่ตลอดเวลา รวมทั้งนวัตกรรมจากภูมิปัญญาในการแปรรูป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E43F9E">
              <w:rPr>
                <w:sz w:val="32"/>
                <w:szCs w:val="32"/>
                <w:cs/>
              </w:rPr>
              <w:t>สร้างความแตกต่าง และเพิ่มมูลค่าในผลิตภัณฑ์และสินค้าเกษตร</w:t>
            </w:r>
          </w:p>
        </w:tc>
      </w:tr>
      <w:tr w:rsidR="00773A88" w:rsidRPr="00F375BE" w14:paraId="11DFD96C" w14:textId="77777777" w:rsidTr="00A05446">
        <w:tc>
          <w:tcPr>
            <w:tcW w:w="1818" w:type="dxa"/>
            <w:vMerge w:val="restart"/>
          </w:tcPr>
          <w:p w14:paraId="40BD196D" w14:textId="77777777" w:rsidR="00773A88" w:rsidRPr="009B4059" w:rsidRDefault="00773A88" w:rsidP="00A05446">
            <w:pPr>
              <w:pStyle w:val="Default"/>
              <w:ind w:right="-23"/>
              <w:rPr>
                <w:rFonts w:eastAsiaTheme="minorHAnsi"/>
                <w:color w:val="auto"/>
                <w:sz w:val="32"/>
                <w:szCs w:val="32"/>
                <w:cs/>
              </w:rPr>
            </w:pP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อุตสาหกรรมและการบริการแห่งอนาคต</w:t>
            </w:r>
          </w:p>
        </w:tc>
        <w:tc>
          <w:tcPr>
            <w:tcW w:w="2226" w:type="dxa"/>
          </w:tcPr>
          <w:p w14:paraId="31853D2B" w14:textId="77777777" w:rsidR="00773A88" w:rsidRPr="009B4059" w:rsidRDefault="00773A88" w:rsidP="00A05446">
            <w:pPr>
              <w:pStyle w:val="Default"/>
              <w:ind w:right="-23"/>
              <w:jc w:val="both"/>
              <w:rPr>
                <w:rFonts w:eastAsiaTheme="minorHAnsi"/>
                <w:color w:val="auto"/>
                <w:sz w:val="32"/>
                <w:szCs w:val="32"/>
              </w:rPr>
            </w:pP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อุตสาหกรรมชีวภาพ</w:t>
            </w:r>
          </w:p>
        </w:tc>
        <w:tc>
          <w:tcPr>
            <w:tcW w:w="5341" w:type="dxa"/>
          </w:tcPr>
          <w:p w14:paraId="5F887AE7" w14:textId="77777777" w:rsidR="00773A88" w:rsidRPr="009B4059" w:rsidRDefault="00773A88" w:rsidP="00937C62">
            <w:pPr>
              <w:pStyle w:val="Default"/>
              <w:ind w:right="-23"/>
              <w:jc w:val="thaiDistribute"/>
              <w:rPr>
                <w:rFonts w:eastAsiaTheme="minorHAnsi"/>
                <w:color w:val="auto"/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ส่งเสริมการใช้ประโยชน์จาก</w:t>
            </w:r>
            <w:r w:rsidRPr="008F78FF">
              <w:rPr>
                <w:color w:val="000000" w:themeColor="text1"/>
                <w:sz w:val="32"/>
                <w:szCs w:val="32"/>
                <w:cs/>
              </w:rPr>
              <w:t>วัตถุ</w:t>
            </w:r>
            <w:proofErr w:type="spellStart"/>
            <w:r w:rsidRPr="008F78FF">
              <w:rPr>
                <w:color w:val="000000" w:themeColor="text1"/>
                <w:sz w:val="32"/>
                <w:szCs w:val="32"/>
                <w:cs/>
              </w:rPr>
              <w:t>ชี</w:t>
            </w:r>
            <w:r w:rsidRPr="009B4059">
              <w:rPr>
                <w:sz w:val="32"/>
                <w:szCs w:val="32"/>
                <w:cs/>
              </w:rPr>
              <w:t>ว</w:t>
            </w:r>
            <w:proofErr w:type="spellEnd"/>
            <w:r w:rsidRPr="009B4059">
              <w:rPr>
                <w:sz w:val="32"/>
                <w:szCs w:val="32"/>
                <w:cs/>
              </w:rPr>
              <w:t>มวลในการผลิตพลังงานไฟฟ้าอย่างคุ้มค่า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เพื่อลดปัญหาโลกร้อน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และสร้างรายได้แก่เกษตรกรเพิ่มมากขึ้น</w:t>
            </w:r>
          </w:p>
        </w:tc>
      </w:tr>
      <w:tr w:rsidR="00773A88" w:rsidRPr="009B4059" w14:paraId="74C4E846" w14:textId="77777777" w:rsidTr="00A05446">
        <w:trPr>
          <w:trHeight w:val="878"/>
        </w:trPr>
        <w:tc>
          <w:tcPr>
            <w:tcW w:w="1818" w:type="dxa"/>
            <w:vMerge/>
          </w:tcPr>
          <w:p w14:paraId="53A4AE1E" w14:textId="77777777" w:rsidR="00773A88" w:rsidRPr="009B4059" w:rsidRDefault="00773A88" w:rsidP="00A05446">
            <w:pPr>
              <w:pStyle w:val="Default"/>
              <w:ind w:right="-23"/>
              <w:jc w:val="both"/>
              <w:rPr>
                <w:rFonts w:eastAsiaTheme="minorHAnsi"/>
                <w:color w:val="auto"/>
                <w:sz w:val="32"/>
                <w:szCs w:val="32"/>
              </w:rPr>
            </w:pPr>
          </w:p>
        </w:tc>
        <w:tc>
          <w:tcPr>
            <w:tcW w:w="2226" w:type="dxa"/>
          </w:tcPr>
          <w:p w14:paraId="6FB8A357" w14:textId="77777777" w:rsidR="00773A88" w:rsidRPr="009B4059" w:rsidRDefault="00773A88" w:rsidP="00A05446">
            <w:pPr>
              <w:pStyle w:val="Default"/>
              <w:ind w:right="-23"/>
              <w:jc w:val="both"/>
              <w:rPr>
                <w:rFonts w:eastAsiaTheme="minorHAnsi"/>
                <w:color w:val="auto"/>
                <w:sz w:val="32"/>
                <w:szCs w:val="32"/>
              </w:rPr>
            </w:pP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อุตสาหกรรมและบริการขนส่ง</w:t>
            </w:r>
            <w:proofErr w:type="spellStart"/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และโล</w:t>
            </w:r>
            <w:proofErr w:type="spellEnd"/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จิ</w:t>
            </w:r>
            <w:proofErr w:type="spellStart"/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สติกส์</w:t>
            </w:r>
            <w:proofErr w:type="spellEnd"/>
          </w:p>
        </w:tc>
        <w:tc>
          <w:tcPr>
            <w:tcW w:w="5341" w:type="dxa"/>
          </w:tcPr>
          <w:p w14:paraId="195F36C5" w14:textId="77777777" w:rsidR="00773A88" w:rsidRPr="009B4059" w:rsidRDefault="00773A88" w:rsidP="00937C62">
            <w:pPr>
              <w:pStyle w:val="Default"/>
              <w:ind w:right="-23"/>
              <w:jc w:val="thaiDistribute"/>
              <w:rPr>
                <w:rFonts w:eastAsiaTheme="minorHAnsi"/>
                <w:color w:val="auto"/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ผลักดันการเปลี่ยนผ่านของอุตสาหกรรมยานยนต์ทั้งระบบไปสู่อุตสาหกรรมยานยนต์ไฟฟ้าอัจฉริยะ</w:t>
            </w:r>
          </w:p>
        </w:tc>
      </w:tr>
      <w:tr w:rsidR="00773A88" w:rsidRPr="009B4059" w14:paraId="0AEECA8D" w14:textId="77777777" w:rsidTr="00A05446">
        <w:tc>
          <w:tcPr>
            <w:tcW w:w="1818" w:type="dxa"/>
            <w:vMerge/>
          </w:tcPr>
          <w:p w14:paraId="410FB4EC" w14:textId="77777777" w:rsidR="00773A88" w:rsidRPr="009B4059" w:rsidRDefault="00773A88" w:rsidP="00A05446">
            <w:pPr>
              <w:pStyle w:val="Default"/>
              <w:ind w:right="-23"/>
              <w:jc w:val="both"/>
              <w:rPr>
                <w:rFonts w:eastAsiaTheme="minorHAnsi"/>
                <w:color w:val="auto"/>
                <w:sz w:val="32"/>
                <w:szCs w:val="32"/>
              </w:rPr>
            </w:pPr>
          </w:p>
        </w:tc>
        <w:tc>
          <w:tcPr>
            <w:tcW w:w="2226" w:type="dxa"/>
          </w:tcPr>
          <w:p w14:paraId="129CA65E" w14:textId="77777777" w:rsidR="00773A88" w:rsidRPr="009B4059" w:rsidRDefault="00773A88" w:rsidP="00A05446">
            <w:pPr>
              <w:pStyle w:val="Default"/>
              <w:ind w:right="-23"/>
              <w:jc w:val="both"/>
              <w:rPr>
                <w:rFonts w:eastAsiaTheme="minorHAnsi"/>
                <w:color w:val="auto"/>
                <w:sz w:val="32"/>
                <w:szCs w:val="32"/>
                <w:cs/>
              </w:rPr>
            </w:pP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อุตสาหกรรมความมั่นคงของประเทศ</w:t>
            </w:r>
          </w:p>
        </w:tc>
        <w:tc>
          <w:tcPr>
            <w:tcW w:w="5341" w:type="dxa"/>
          </w:tcPr>
          <w:p w14:paraId="1EA71574" w14:textId="77777777" w:rsidR="00773A88" w:rsidRPr="00916306" w:rsidRDefault="00773A88" w:rsidP="00A05446">
            <w:pPr>
              <w:pStyle w:val="Default"/>
              <w:ind w:right="-23"/>
              <w:jc w:val="thaiDistribute"/>
              <w:rPr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ส่งเสริมการจัดหาพลังงานให้เพียงพอ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เพื่อเป็นฐาน</w:t>
            </w:r>
            <w:r>
              <w:rPr>
                <w:rFonts w:hint="cs"/>
                <w:sz w:val="32"/>
                <w:szCs w:val="32"/>
                <w:cs/>
              </w:rPr>
              <w:br/>
            </w:r>
            <w:r w:rsidRPr="009B4059">
              <w:rPr>
                <w:sz w:val="32"/>
                <w:szCs w:val="32"/>
                <w:cs/>
              </w:rPr>
              <w:t>ความมั่นคง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ด้านพลังงานของประเทศ</w:t>
            </w:r>
            <w:r w:rsidRPr="009B405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พร้อม</w:t>
            </w:r>
            <w:r w:rsidRPr="009B4059">
              <w:rPr>
                <w:sz w:val="32"/>
                <w:szCs w:val="32"/>
                <w:cs/>
              </w:rPr>
              <w:t>กับการเพิ่มสัดส่วนการใช้พลังงานทดแทนและพลังงานทางเลือกให้มี</w:t>
            </w:r>
            <w:r>
              <w:rPr>
                <w:rFonts w:hint="cs"/>
                <w:sz w:val="32"/>
                <w:szCs w:val="32"/>
                <w:cs/>
              </w:rPr>
              <w:br/>
            </w:r>
            <w:r w:rsidRPr="009B4059">
              <w:rPr>
                <w:sz w:val="32"/>
                <w:szCs w:val="32"/>
                <w:cs/>
              </w:rPr>
              <w:t>ความสมดุลและเกิดความมั่นคง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สามารถพึ่งพาตนเองทางด้านพลังงาน</w:t>
            </w:r>
          </w:p>
        </w:tc>
      </w:tr>
      <w:tr w:rsidR="00773A88" w:rsidRPr="00937C62" w14:paraId="6E90BFD7" w14:textId="77777777" w:rsidTr="00A05446">
        <w:tc>
          <w:tcPr>
            <w:tcW w:w="1818" w:type="dxa"/>
          </w:tcPr>
          <w:p w14:paraId="05DD3AAC" w14:textId="77777777" w:rsidR="00773A88" w:rsidRPr="009B4059" w:rsidRDefault="00773A88" w:rsidP="00A05446">
            <w:pPr>
              <w:pStyle w:val="Default"/>
              <w:ind w:right="-23"/>
              <w:rPr>
                <w:rFonts w:eastAsiaTheme="minorHAnsi"/>
                <w:color w:val="auto"/>
                <w:sz w:val="32"/>
                <w:szCs w:val="32"/>
              </w:rPr>
            </w:pP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โครงสร้างพื้นฐาน เชื่อมไทย เชื่อมโลก</w:t>
            </w:r>
          </w:p>
        </w:tc>
        <w:tc>
          <w:tcPr>
            <w:tcW w:w="2226" w:type="dxa"/>
          </w:tcPr>
          <w:p w14:paraId="13209BD9" w14:textId="77777777" w:rsidR="00773A88" w:rsidRPr="009B4059" w:rsidRDefault="00773A88" w:rsidP="00A05446">
            <w:pPr>
              <w:pStyle w:val="Default"/>
              <w:ind w:right="-23"/>
              <w:jc w:val="both"/>
              <w:rPr>
                <w:rFonts w:eastAsiaTheme="minorHAnsi"/>
                <w:color w:val="auto"/>
                <w:sz w:val="32"/>
                <w:szCs w:val="32"/>
              </w:rPr>
            </w:pPr>
            <w:r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พัฒนาโครงสร้างพื้นฐานเทคโนโลยีสมัยใหม่</w:t>
            </w:r>
          </w:p>
        </w:tc>
        <w:tc>
          <w:tcPr>
            <w:tcW w:w="5341" w:type="dxa"/>
          </w:tcPr>
          <w:p w14:paraId="6507929F" w14:textId="193A02BE" w:rsidR="00773A88" w:rsidRPr="009B4059" w:rsidRDefault="00773A88" w:rsidP="00937C62">
            <w:pPr>
              <w:pStyle w:val="Default"/>
              <w:ind w:right="-23"/>
              <w:jc w:val="thaiDistribute"/>
              <w:rPr>
                <w:rFonts w:eastAsiaTheme="minorHAnsi"/>
                <w:color w:val="auto"/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เสริมสร้างความมั่นคงด้านพลังงาน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โดยการจัดหาและพัฒนาโครงสร้างพื้นฐานด้านพลังงาน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บริหารจัดการ พลังงานให้มีประสิทธิภาพและมีการแข่งขันอย่างเป็นธรรม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มีราคา</w:t>
            </w:r>
            <w:r w:rsidR="00937C62">
              <w:rPr>
                <w:rFonts w:hint="cs"/>
                <w:sz w:val="32"/>
                <w:szCs w:val="32"/>
                <w:cs/>
              </w:rPr>
              <w:t xml:space="preserve">            </w:t>
            </w:r>
            <w:r w:rsidRPr="009B4059">
              <w:rPr>
                <w:sz w:val="32"/>
                <w:szCs w:val="32"/>
                <w:cs/>
              </w:rPr>
              <w:t>ที่เหมาะสม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และการสร้างโครงสร้างพื้นฐานที่รองรับการใช้พลังงานในรูปแบบ</w:t>
            </w:r>
            <w:r w:rsidRPr="009B4059">
              <w:rPr>
                <w:rFonts w:hint="cs"/>
                <w:sz w:val="32"/>
                <w:szCs w:val="32"/>
                <w:cs/>
              </w:rPr>
              <w:t xml:space="preserve">ต่าง </w:t>
            </w:r>
            <w:r w:rsidRPr="009B4059">
              <w:rPr>
                <w:sz w:val="32"/>
                <w:szCs w:val="32"/>
                <w:cs/>
              </w:rPr>
              <w:t>ๆ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เพื่อสนับสนุนภาคการผลิต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บริการ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และการขนส่ง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รวมทั้งส่งเสริมการใช้พลังงานทดแทนและพลังงานทางเลือกในสัดส่วนที่มากขึ้น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ตลอดจนพัฒนาระบบโครงข่ายไฟฟ้าอัจฉริยะ</w:t>
            </w:r>
          </w:p>
        </w:tc>
      </w:tr>
      <w:tr w:rsidR="00773A88" w:rsidRPr="00E43F9E" w14:paraId="00C7C64A" w14:textId="77777777" w:rsidTr="00A05446">
        <w:tc>
          <w:tcPr>
            <w:tcW w:w="1818" w:type="dxa"/>
          </w:tcPr>
          <w:p w14:paraId="421C9264" w14:textId="4B648B94" w:rsidR="00773A88" w:rsidRPr="009B4059" w:rsidRDefault="00773A88" w:rsidP="00A05446">
            <w:pPr>
              <w:pStyle w:val="Default"/>
              <w:ind w:right="-23"/>
              <w:rPr>
                <w:rFonts w:eastAsiaTheme="minorHAnsi"/>
                <w:color w:val="auto"/>
                <w:sz w:val="32"/>
                <w:szCs w:val="32"/>
                <w:cs/>
              </w:rPr>
            </w:pPr>
            <w:r w:rsidRPr="000C3874">
              <w:rPr>
                <w:rFonts w:eastAsiaTheme="minorHAnsi"/>
                <w:color w:val="auto"/>
                <w:sz w:val="32"/>
                <w:szCs w:val="32"/>
                <w:cs/>
              </w:rPr>
              <w:lastRenderedPageBreak/>
              <w:t>พัฒนาเศรษฐกิจบนพื้นฐานผู้ประกอบ</w:t>
            </w:r>
            <w:r w:rsidR="00C048C8">
              <w:rPr>
                <w:rFonts w:eastAsiaTheme="minorHAnsi" w:hint="cs"/>
                <w:color w:val="auto"/>
                <w:sz w:val="32"/>
                <w:szCs w:val="32"/>
                <w:cs/>
              </w:rPr>
              <w:t xml:space="preserve"> </w:t>
            </w:r>
            <w:r w:rsidRPr="000C3874">
              <w:rPr>
                <w:rFonts w:eastAsiaTheme="minorHAnsi"/>
                <w:color w:val="auto"/>
                <w:sz w:val="32"/>
                <w:szCs w:val="32"/>
                <w:cs/>
              </w:rPr>
              <w:t>การยุคใหม่</w:t>
            </w:r>
          </w:p>
        </w:tc>
        <w:tc>
          <w:tcPr>
            <w:tcW w:w="2226" w:type="dxa"/>
          </w:tcPr>
          <w:p w14:paraId="5D28E6C2" w14:textId="77777777" w:rsidR="00773A88" w:rsidRPr="009B4059" w:rsidRDefault="00773A88" w:rsidP="00A05446">
            <w:pPr>
              <w:pStyle w:val="Default"/>
              <w:ind w:right="-23"/>
              <w:jc w:val="both"/>
              <w:rPr>
                <w:rFonts w:eastAsiaTheme="minorHAnsi"/>
                <w:color w:val="auto"/>
                <w:sz w:val="32"/>
                <w:szCs w:val="32"/>
                <w:cs/>
              </w:rPr>
            </w:pPr>
            <w:r w:rsidRPr="000C3874">
              <w:rPr>
                <w:rFonts w:eastAsiaTheme="minorHAnsi"/>
                <w:color w:val="auto"/>
                <w:sz w:val="32"/>
                <w:szCs w:val="32"/>
                <w:cs/>
              </w:rPr>
              <w:t>สร้างผู้ประกอบการอัจฉริยะ</w:t>
            </w:r>
          </w:p>
        </w:tc>
        <w:tc>
          <w:tcPr>
            <w:tcW w:w="5341" w:type="dxa"/>
          </w:tcPr>
          <w:p w14:paraId="27B5B404" w14:textId="36A54289" w:rsidR="00773A88" w:rsidRPr="009B4059" w:rsidRDefault="00773A88" w:rsidP="00937C62">
            <w:pPr>
              <w:pStyle w:val="Default"/>
              <w:ind w:right="-23"/>
              <w:jc w:val="thaiDistribute"/>
              <w:rPr>
                <w:sz w:val="32"/>
                <w:szCs w:val="32"/>
                <w:cs/>
              </w:rPr>
            </w:pPr>
            <w:r w:rsidRPr="000C3874">
              <w:rPr>
                <w:sz w:val="32"/>
                <w:szCs w:val="32"/>
                <w:cs/>
              </w:rPr>
              <w:t>สนับสนุนผู้ประกอบการในการสร้างและพัฒนาสินค้าและบริการให้มีคุณภาพมาตรฐานสอดคล้องกับความต้องการของผู้บริโภคและสามารถเชื่อมโยงการผลิตกับผู้ประกอบการ</w:t>
            </w:r>
            <w:r w:rsidR="00937C62"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0C3874">
              <w:rPr>
                <w:sz w:val="32"/>
                <w:szCs w:val="32"/>
                <w:cs/>
              </w:rPr>
              <w:t>รายใหญ่ โดยสร้างระบบและกลไกที่ท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0C3874">
              <w:rPr>
                <w:sz w:val="32"/>
                <w:szCs w:val="32"/>
                <w:cs/>
              </w:rPr>
              <w:t>ให้เกิดความเชื่อมโยงของห่วงโซ่มูลค่าเพื่อเพิ่มประสิทธิภาพในการบริหารจัดการ</w:t>
            </w:r>
            <w:r w:rsidR="00937C62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0C3874">
              <w:rPr>
                <w:sz w:val="32"/>
                <w:szCs w:val="32"/>
                <w:cs/>
              </w:rPr>
              <w:t>การ</w:t>
            </w:r>
            <w:r w:rsidRPr="009C0D44">
              <w:rPr>
                <w:sz w:val="32"/>
                <w:szCs w:val="32"/>
                <w:cs/>
              </w:rPr>
              <w:t xml:space="preserve">ผลิต </w:t>
            </w:r>
            <w:r w:rsidRPr="009C0D44">
              <w:rPr>
                <w:rFonts w:eastAsia="Calibri"/>
                <w:sz w:val="32"/>
                <w:szCs w:val="32"/>
                <w:cs/>
              </w:rPr>
              <w:t>ลดต้นทุนการผลิตลง</w:t>
            </w:r>
          </w:p>
        </w:tc>
      </w:tr>
    </w:tbl>
    <w:p w14:paraId="0B0EA747" w14:textId="77777777" w:rsidR="00773A88" w:rsidRDefault="00773A88" w:rsidP="00F946E6">
      <w:pPr>
        <w:pStyle w:val="a3"/>
        <w:tabs>
          <w:tab w:val="left" w:pos="851"/>
          <w:tab w:val="left" w:pos="1843"/>
          <w:tab w:val="left" w:pos="2410"/>
          <w:tab w:val="left" w:pos="3261"/>
        </w:tabs>
        <w:ind w:left="0" w:right="-23"/>
        <w:contextualSpacing w:val="0"/>
        <w:rPr>
          <w:rFonts w:ascii="TH SarabunPSK" w:hAnsi="TH SarabunPSK" w:cs="TH SarabunPSK"/>
          <w:sz w:val="32"/>
          <w:szCs w:val="32"/>
        </w:rPr>
      </w:pPr>
    </w:p>
    <w:p w14:paraId="4C341095" w14:textId="69F44C75" w:rsidR="00773A88" w:rsidRPr="008B2DF7" w:rsidRDefault="00773A88" w:rsidP="0056762C">
      <w:pPr>
        <w:pStyle w:val="a3"/>
        <w:tabs>
          <w:tab w:val="left" w:pos="851"/>
          <w:tab w:val="left" w:pos="1276"/>
          <w:tab w:val="left" w:pos="1560"/>
          <w:tab w:val="left" w:pos="2835"/>
        </w:tabs>
        <w:spacing w:before="120"/>
        <w:ind w:left="1134" w:right="-23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8B2DF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15397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6762C">
        <w:rPr>
          <w:rFonts w:ascii="TH SarabunPSK" w:hAnsi="TH SarabunPSK" w:cs="TH SarabunPSK"/>
          <w:sz w:val="32"/>
          <w:szCs w:val="32"/>
          <w:cs/>
        </w:rPr>
        <w:tab/>
      </w:r>
      <w:r w:rsidRPr="008B2DF7">
        <w:rPr>
          <w:rFonts w:ascii="TH SarabunPSK" w:hAnsi="TH SarabunPSK" w:cs="TH SarabunPSK"/>
          <w:sz w:val="32"/>
          <w:szCs w:val="32"/>
          <w:cs/>
        </w:rPr>
        <w:t xml:space="preserve">การบรรลุเป้าหมายตามยุทธศาสตร์ชาติ </w:t>
      </w:r>
    </w:p>
    <w:p w14:paraId="046CF58B" w14:textId="0CB3EB04" w:rsidR="00773A88" w:rsidRDefault="00773A88" w:rsidP="0056762C">
      <w:pPr>
        <w:pStyle w:val="a3"/>
        <w:tabs>
          <w:tab w:val="left" w:pos="851"/>
          <w:tab w:val="left" w:pos="1276"/>
          <w:tab w:val="left" w:pos="1985"/>
          <w:tab w:val="left" w:pos="2835"/>
        </w:tabs>
        <w:spacing w:before="120"/>
        <w:ind w:left="0" w:right="-23"/>
        <w:contextualSpacing w:val="0"/>
        <w:jc w:val="thaiDistribute"/>
        <w:rPr>
          <w:rFonts w:ascii="TH SarabunPSK" w:hAnsi="TH SarabunPSK" w:cs="TH SarabunPSK"/>
          <w:color w:val="FF0000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48C8">
        <w:rPr>
          <w:rFonts w:ascii="TH SarabunPSK" w:hAnsi="TH SarabunPSK" w:cs="TH SarabunPSK"/>
          <w:spacing w:val="-6"/>
          <w:sz w:val="32"/>
          <w:szCs w:val="32"/>
          <w:cs/>
        </w:rPr>
        <w:t>การสร้างความสามารถในการแข่งขัน</w:t>
      </w:r>
      <w:r w:rsidRPr="00C048C8">
        <w:rPr>
          <w:rFonts w:ascii="TH SarabunPSK" w:hAnsi="TH SarabunPSK" w:cs="TH SarabunPSK" w:hint="cs"/>
          <w:spacing w:val="-6"/>
          <w:sz w:val="32"/>
          <w:szCs w:val="32"/>
          <w:cs/>
        </w:rPr>
        <w:t>ของประเทศ พัฒนากิจกรรมที่สำคัญของประเทศในทุกส่วน</w:t>
      </w:r>
      <w:r w:rsidR="0032034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048C8">
        <w:rPr>
          <w:rFonts w:ascii="TH SarabunPSK" w:hAnsi="TH SarabunPSK" w:cs="TH SarabunPSK" w:hint="cs"/>
          <w:spacing w:val="-6"/>
          <w:sz w:val="32"/>
          <w:szCs w:val="32"/>
          <w:cs/>
        </w:rPr>
        <w:t>ทั้งด้าน</w:t>
      </w:r>
      <w:r w:rsidRPr="004F13B6">
        <w:rPr>
          <w:rFonts w:ascii="TH SarabunPSK" w:hAnsi="TH SarabunPSK" w:cs="TH SarabunPSK" w:hint="cs"/>
          <w:spacing w:val="-8"/>
          <w:sz w:val="32"/>
          <w:szCs w:val="32"/>
          <w:cs/>
        </w:rPr>
        <w:t>การเกษตร อุตสาหกรรม บริการ ให้มีความเข้มแข็งจากข้างใน ซึ่งพลังงานเป็นส่วนสนับสนุนที่สำคัญ ทั้งด้าน</w:t>
      </w:r>
      <w:r w:rsidR="00F946E6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4F13B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ารพัฒนาโครงสร้างพื้นฐานด้านพลังงานที่จะต้องครอบคลุมและเพียงพอต่อการสร้างการเจริญเติบโตทางเศรษฐกิจ </w:t>
      </w:r>
      <w:r w:rsidRPr="004F13B6">
        <w:rPr>
          <w:rFonts w:ascii="TH SarabunPSK" w:eastAsiaTheme="minorHAnsi" w:hAnsi="TH SarabunPSK" w:cs="TH SarabunPSK"/>
          <w:sz w:val="32"/>
          <w:szCs w:val="32"/>
          <w:cs/>
        </w:rPr>
        <w:t>อุตสาหกรรมและการบริการแห่งอนาคต</w:t>
      </w:r>
      <w:r w:rsidRPr="004F13B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เพื่อให้ประเทศมีความมั่นคงทางพลังงาน ประชาชน</w:t>
      </w:r>
      <w:r w:rsidR="00937C6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4F13B6">
        <w:rPr>
          <w:rFonts w:ascii="TH SarabunPSK" w:hAnsi="TH SarabunPSK" w:cs="TH SarabunPSK" w:hint="cs"/>
          <w:spacing w:val="-8"/>
          <w:sz w:val="32"/>
          <w:szCs w:val="32"/>
          <w:cs/>
        </w:rPr>
        <w:t>มีพลังงานใช้อย่างเพียงพอ เกิดความเชื่อมั่นต่อการลงทุนในประเทศ รวมถึงการเพิ่มสัดส่วนพลังงานทดแทนจากวัตถุดิบเหลือทิ้งทางการเกษตร</w:t>
      </w:r>
      <w:r w:rsidR="00C048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F946E6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4F13B6">
        <w:rPr>
          <w:rFonts w:ascii="TH SarabunPSK" w:hAnsi="TH SarabunPSK" w:cs="TH SarabunPSK" w:hint="cs"/>
          <w:spacing w:val="-8"/>
          <w:sz w:val="32"/>
          <w:szCs w:val="32"/>
          <w:cs/>
        </w:rPr>
        <w:t>การ</w:t>
      </w:r>
      <w:r w:rsidRPr="004F13B6">
        <w:rPr>
          <w:rFonts w:ascii="TH SarabunPSK" w:hAnsi="TH SarabunPSK" w:cs="TH SarabunPSK"/>
          <w:spacing w:val="-8"/>
          <w:sz w:val="32"/>
          <w:szCs w:val="32"/>
          <w:cs/>
        </w:rPr>
        <w:t>สร้างมูลค่าเพิ่มในภาคเกษตร</w:t>
      </w:r>
      <w:r w:rsidRPr="004F13B6">
        <w:rPr>
          <w:rFonts w:ascii="TH SarabunPSK" w:hAnsi="TH SarabunPSK" w:cs="TH SarabunPSK" w:hint="cs"/>
          <w:spacing w:val="-8"/>
          <w:sz w:val="32"/>
          <w:szCs w:val="32"/>
          <w:cs/>
        </w:rPr>
        <w:t>โดย</w:t>
      </w:r>
      <w:r w:rsidR="00937C6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ใช้เทคโนโลยีและนวัตกรรมพลังงาน </w:t>
      </w:r>
      <w:r w:rsidRPr="004F13B6">
        <w:rPr>
          <w:rFonts w:ascii="TH SarabunPSK" w:hAnsi="TH SarabunPSK" w:cs="TH SarabunPSK" w:hint="cs"/>
          <w:spacing w:val="-8"/>
          <w:sz w:val="32"/>
          <w:szCs w:val="32"/>
          <w:cs/>
        </w:rPr>
        <w:t>และนำ</w:t>
      </w:r>
      <w:r w:rsidRPr="004F13B6">
        <w:rPr>
          <w:rFonts w:ascii="TH SarabunPSK" w:hAnsi="TH SarabunPSK" w:cs="TH SarabunPSK"/>
          <w:spacing w:val="-8"/>
          <w:sz w:val="32"/>
          <w:szCs w:val="32"/>
          <w:cs/>
        </w:rPr>
        <w:t>มาใช้ประโยชน์ในอุตสาหกรรมและพลังงานที่เกี่ยวเนื่องกับชีวภาพได้อย่างมีประสิทธิภาพ</w:t>
      </w:r>
      <w:r w:rsidRPr="004F13B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14:paraId="24FFF3D5" w14:textId="1E3BA997" w:rsidR="00773A88" w:rsidRPr="00AD0B9F" w:rsidRDefault="00773A88" w:rsidP="00F946E6">
      <w:pPr>
        <w:tabs>
          <w:tab w:val="left" w:pos="851"/>
        </w:tabs>
        <w:spacing w:before="120"/>
        <w:ind w:right="-23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AD0B9F">
        <w:rPr>
          <w:rFonts w:ascii="TH SarabunPSK" w:hAnsi="TH SarabunPSK" w:cs="TH SarabunPSK"/>
          <w:b/>
          <w:bCs/>
          <w:sz w:val="32"/>
          <w:szCs w:val="32"/>
          <w:cs/>
        </w:rPr>
        <w:t>2)</w:t>
      </w:r>
      <w:r w:rsidRPr="00AD0B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ยุทธศาสตร์ชาติที่ 5 ด้านการสร้างการเติบโตบนคุณภาพชีวิตที่เป็นมิตรต่อสิ่งแวดล้อม </w:t>
      </w:r>
    </w:p>
    <w:p w14:paraId="0A39E795" w14:textId="6FF25877" w:rsidR="00773A88" w:rsidRPr="00AD0B9F" w:rsidRDefault="00773A88" w:rsidP="00F946E6">
      <w:pPr>
        <w:spacing w:before="120"/>
        <w:ind w:right="-23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0B9F">
        <w:rPr>
          <w:rFonts w:ascii="TH SarabunPSK" w:hAnsi="TH SarabunPSK" w:cs="TH SarabunPSK"/>
          <w:sz w:val="32"/>
          <w:szCs w:val="32"/>
          <w:cs/>
        </w:rPr>
        <w:t xml:space="preserve">ยุทธศาสตร์ชาติด้านการสร้างการเติบโตบนคุณภาพชีวิตที่เป็นมิตรต่อสิ่งแวดล้อม ได้น้อมนำศาสตร์ของพระราชาสู่การพัฒนาที่ยั่งยืน โดยยึดหลัก </w:t>
      </w:r>
      <w:r w:rsidRPr="00AD0B9F">
        <w:rPr>
          <w:rFonts w:ascii="TH SarabunPSK" w:hAnsi="TH SarabunPSK" w:cs="TH SarabunPSK"/>
          <w:sz w:val="32"/>
          <w:szCs w:val="32"/>
        </w:rPr>
        <w:t>3</w:t>
      </w:r>
      <w:r w:rsidRPr="00AD0B9F">
        <w:rPr>
          <w:rFonts w:ascii="TH SarabunPSK" w:hAnsi="TH SarabunPSK" w:cs="TH SarabunPSK"/>
          <w:sz w:val="32"/>
          <w:szCs w:val="32"/>
          <w:cs/>
        </w:rPr>
        <w:t xml:space="preserve"> ประการคือ “มีความพอประมาณ มีเหตุผล มีภูมิคุ้มกัน”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0B9F">
        <w:rPr>
          <w:rFonts w:ascii="TH SarabunPSK" w:hAnsi="TH SarabunPSK" w:cs="TH SarabunPSK"/>
          <w:sz w:val="32"/>
          <w:szCs w:val="32"/>
          <w:cs/>
        </w:rPr>
        <w:t>มาเป็นหลัก</w:t>
      </w:r>
      <w:r w:rsidR="004C14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0B9F">
        <w:rPr>
          <w:rFonts w:ascii="TH SarabunPSK" w:hAnsi="TH SarabunPSK" w:cs="TH SarabunPSK"/>
          <w:sz w:val="32"/>
          <w:szCs w:val="32"/>
          <w:cs/>
        </w:rPr>
        <w:t xml:space="preserve">ในการจัดทำยุทธศาสตร์ชาติควบคู่กับการนำเป้าหมายของการพัฒนาที่ยั่งยืนทั้ง </w:t>
      </w:r>
      <w:r w:rsidRPr="00AD0B9F">
        <w:rPr>
          <w:rFonts w:ascii="TH SarabunPSK" w:hAnsi="TH SarabunPSK" w:cs="TH SarabunPSK"/>
          <w:sz w:val="32"/>
          <w:szCs w:val="32"/>
        </w:rPr>
        <w:t>17</w:t>
      </w:r>
      <w:r w:rsidRPr="00AD0B9F">
        <w:rPr>
          <w:rFonts w:ascii="TH SarabunPSK" w:hAnsi="TH SarabunPSK" w:cs="TH SarabunPSK"/>
          <w:sz w:val="32"/>
          <w:szCs w:val="32"/>
          <w:cs/>
        </w:rPr>
        <w:t xml:space="preserve"> เป้าหมาย</w:t>
      </w:r>
      <w:r w:rsidR="00937C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0B9F">
        <w:rPr>
          <w:rFonts w:ascii="TH SarabunPSK" w:hAnsi="TH SarabunPSK" w:cs="TH SarabunPSK"/>
          <w:sz w:val="32"/>
          <w:szCs w:val="32"/>
          <w:cs/>
        </w:rPr>
        <w:t xml:space="preserve">มาเป็นกรอบแนวคิดที่จะผลักดันดำเนินการเพื่อนำไปสู่การบรรลุเป้าหมายการพัฒนาที่ยั่งยืนในทุกมิติ ทั้งมิติด้านสังคม เศรษฐกิจ </w:t>
      </w:r>
      <w:r w:rsidRPr="004C1428">
        <w:rPr>
          <w:rFonts w:ascii="TH SarabunPSK" w:hAnsi="TH SarabunPSK" w:cs="TH SarabunPSK"/>
          <w:spacing w:val="-6"/>
          <w:sz w:val="32"/>
          <w:szCs w:val="32"/>
          <w:cs/>
        </w:rPr>
        <w:t xml:space="preserve">สิ่งแวดล้อม </w:t>
      </w:r>
      <w:proofErr w:type="spellStart"/>
      <w:r w:rsidRPr="004C1428">
        <w:rPr>
          <w:rFonts w:ascii="TH SarabunPSK" w:hAnsi="TH SarabunPSK" w:cs="TH SarabunPSK"/>
          <w:spacing w:val="-6"/>
          <w:sz w:val="32"/>
          <w:szCs w:val="32"/>
          <w:cs/>
        </w:rPr>
        <w:t>ธรรมาภิ</w:t>
      </w:r>
      <w:proofErr w:type="spellEnd"/>
      <w:r w:rsidRPr="004C1428">
        <w:rPr>
          <w:rFonts w:ascii="TH SarabunPSK" w:hAnsi="TH SarabunPSK" w:cs="TH SarabunPSK"/>
          <w:spacing w:val="-6"/>
          <w:sz w:val="32"/>
          <w:szCs w:val="32"/>
          <w:cs/>
        </w:rPr>
        <w:t>บาล และความเป็นหุ้นส่วนความร่วมมือระหว่างกันทั้งภายในและภายนอกประเทศอย่าง</w:t>
      </w:r>
      <w:proofErr w:type="spellStart"/>
      <w:r w:rsidRPr="004C1428">
        <w:rPr>
          <w:rFonts w:ascii="TH SarabunPSK" w:hAnsi="TH SarabunPSK" w:cs="TH SarabunPSK"/>
          <w:spacing w:val="-6"/>
          <w:sz w:val="32"/>
          <w:szCs w:val="32"/>
          <w:cs/>
        </w:rPr>
        <w:t>บูรณา</w:t>
      </w:r>
      <w:proofErr w:type="spellEnd"/>
      <w:r w:rsidRPr="004C1428">
        <w:rPr>
          <w:rFonts w:ascii="TH SarabunPSK" w:hAnsi="TH SarabunPSK" w:cs="TH SarabunPSK"/>
          <w:spacing w:val="-6"/>
          <w:sz w:val="32"/>
          <w:szCs w:val="32"/>
          <w:cs/>
        </w:rPr>
        <w:t>การ</w:t>
      </w:r>
      <w:r w:rsidRPr="00AD0B9F">
        <w:rPr>
          <w:rFonts w:ascii="TH SarabunPSK" w:hAnsi="TH SarabunPSK" w:cs="TH SarabunPSK"/>
          <w:sz w:val="32"/>
          <w:szCs w:val="32"/>
          <w:cs/>
        </w:rPr>
        <w:t xml:space="preserve"> โดยมีวิสัยทัศน์เพื่อให้ประเทศไทยเป็นประเทศพัฒนาแล้วที่มีคุณภาพชีวิตและสิ่งแวดล้อมที่ดีที่สุดในอาเซียน</w:t>
      </w:r>
      <w:r w:rsidR="00C048C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D0B9F">
        <w:rPr>
          <w:rFonts w:ascii="TH SarabunPSK" w:hAnsi="TH SarabunPSK" w:cs="TH SarabunPSK"/>
          <w:sz w:val="32"/>
          <w:szCs w:val="32"/>
          <w:cs/>
        </w:rPr>
        <w:t xml:space="preserve">ภายในปี พ.ศ. </w:t>
      </w:r>
      <w:r w:rsidRPr="00AD0B9F">
        <w:rPr>
          <w:rFonts w:ascii="TH SarabunPSK" w:hAnsi="TH SarabunPSK" w:cs="TH SarabunPSK"/>
          <w:sz w:val="32"/>
          <w:szCs w:val="32"/>
        </w:rPr>
        <w:t>2580</w:t>
      </w:r>
    </w:p>
    <w:p w14:paraId="6A75F141" w14:textId="71E5CB9C" w:rsidR="00773A88" w:rsidRPr="00AD0B9F" w:rsidRDefault="00773A88" w:rsidP="0056762C">
      <w:pPr>
        <w:pStyle w:val="a3"/>
        <w:numPr>
          <w:ilvl w:val="0"/>
          <w:numId w:val="19"/>
        </w:numPr>
        <w:tabs>
          <w:tab w:val="left" w:pos="1276"/>
        </w:tabs>
        <w:spacing w:before="120"/>
        <w:ind w:left="0" w:right="-23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B2DF7">
        <w:rPr>
          <w:rFonts w:ascii="TH SarabunPSK" w:hAnsi="TH SarabunPSK" w:cs="TH SarabunPSK"/>
          <w:sz w:val="32"/>
          <w:szCs w:val="32"/>
          <w:cs/>
        </w:rPr>
        <w:t xml:space="preserve">เป้าหมาย </w:t>
      </w:r>
      <w:r w:rsidRPr="00AD0B9F">
        <w:rPr>
          <w:rFonts w:ascii="TH SarabunPSK" w:hAnsi="TH SarabunPSK" w:cs="TH SarabunPSK"/>
          <w:sz w:val="32"/>
          <w:szCs w:val="32"/>
          <w:cs/>
        </w:rPr>
        <w:t xml:space="preserve">20 ปี </w:t>
      </w:r>
      <w:r w:rsidRPr="00937C62">
        <w:rPr>
          <w:rFonts w:ascii="TH SarabunPSK" w:hAnsi="TH SarabunPSK" w:cs="TH SarabunPSK"/>
          <w:sz w:val="32"/>
          <w:szCs w:val="32"/>
          <w:cs/>
        </w:rPr>
        <w:t>ของยุทธศาสตร์</w:t>
      </w:r>
      <w:r w:rsidR="00C265DE" w:rsidRPr="00937C62">
        <w:rPr>
          <w:rFonts w:ascii="TH SarabunPSK" w:hAnsi="TH SarabunPSK" w:cs="TH SarabunPSK" w:hint="cs"/>
          <w:sz w:val="32"/>
          <w:szCs w:val="32"/>
          <w:cs/>
        </w:rPr>
        <w:t>ชาติที่ 5 คือ</w:t>
      </w:r>
      <w:r w:rsidR="00C265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9B5384F" w14:textId="77777777" w:rsidR="00773A88" w:rsidRPr="00AD0B9F" w:rsidRDefault="00773A88" w:rsidP="0056762C">
      <w:pPr>
        <w:pStyle w:val="a3"/>
        <w:numPr>
          <w:ilvl w:val="0"/>
          <w:numId w:val="18"/>
        </w:numPr>
        <w:tabs>
          <w:tab w:val="left" w:pos="1560"/>
        </w:tabs>
        <w:spacing w:before="120"/>
        <w:ind w:left="0" w:right="-23" w:firstLine="127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D0B9F">
        <w:rPr>
          <w:rFonts w:ascii="TH SarabunPSK" w:hAnsi="TH SarabunPSK" w:cs="TH SarabunPSK"/>
          <w:sz w:val="32"/>
          <w:szCs w:val="32"/>
          <w:cs/>
        </w:rPr>
        <w:t xml:space="preserve">การอนุรักษ์และรักษาทรัพยากรธรรมชาติ สิ่งแวดล้อม และวัฒนธรรม ให้คนรุ่นต่อไปได้ใช้อย่างยั่งยืน มีสมดุล </w:t>
      </w:r>
    </w:p>
    <w:p w14:paraId="483E058A" w14:textId="540905F9" w:rsidR="00773A88" w:rsidRPr="00AD0B9F" w:rsidRDefault="00773A88" w:rsidP="0056762C">
      <w:pPr>
        <w:pStyle w:val="a3"/>
        <w:numPr>
          <w:ilvl w:val="0"/>
          <w:numId w:val="18"/>
        </w:numPr>
        <w:tabs>
          <w:tab w:val="left" w:pos="1560"/>
        </w:tabs>
        <w:spacing w:after="120" w:line="360" w:lineRule="exact"/>
        <w:ind w:left="0" w:right="-23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AD0B9F">
        <w:rPr>
          <w:rFonts w:ascii="TH SarabunPSK" w:hAnsi="TH SarabunPSK" w:cs="TH SarabunPSK"/>
          <w:sz w:val="32"/>
          <w:szCs w:val="32"/>
          <w:cs/>
        </w:rPr>
        <w:t>การฟื้นฟูและสร้างใหม่ฐานทรัพยากรธรรมชาติและสิ่งแวดล้อม เพื่อลดผลกระทบทางลบจาก</w:t>
      </w:r>
      <w:r w:rsidR="00F946E6">
        <w:rPr>
          <w:rFonts w:ascii="TH SarabunPSK" w:hAnsi="TH SarabunPSK" w:cs="TH SarabunPSK"/>
          <w:sz w:val="32"/>
          <w:szCs w:val="32"/>
          <w:cs/>
        </w:rPr>
        <w:br/>
      </w:r>
      <w:r w:rsidRPr="00AD0B9F">
        <w:rPr>
          <w:rFonts w:ascii="TH SarabunPSK" w:hAnsi="TH SarabunPSK" w:cs="TH SarabunPSK"/>
          <w:sz w:val="32"/>
          <w:szCs w:val="32"/>
          <w:cs/>
        </w:rPr>
        <w:t xml:space="preserve">การพัฒนาสังคมเศรษฐกิจของประเทศ </w:t>
      </w:r>
    </w:p>
    <w:p w14:paraId="0E676CFB" w14:textId="4C2EB7A9" w:rsidR="00773A88" w:rsidRPr="00AD0B9F" w:rsidRDefault="00773A88" w:rsidP="0056762C">
      <w:pPr>
        <w:pStyle w:val="a3"/>
        <w:numPr>
          <w:ilvl w:val="0"/>
          <w:numId w:val="18"/>
        </w:numPr>
        <w:tabs>
          <w:tab w:val="left" w:pos="1560"/>
        </w:tabs>
        <w:spacing w:after="120" w:line="360" w:lineRule="exact"/>
        <w:ind w:left="0" w:right="-23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AD0B9F">
        <w:rPr>
          <w:rFonts w:ascii="TH SarabunPSK" w:hAnsi="TH SarabunPSK" w:cs="TH SarabunPSK"/>
          <w:sz w:val="32"/>
          <w:szCs w:val="32"/>
          <w:cs/>
        </w:rPr>
        <w:t>การใช้ประโยชน์และสร้างการเติบโตบนฐานทรัพยากรธรรมชาติและสิ่งแวดล้อมให้สมดุลภายใต้</w:t>
      </w:r>
      <w:r w:rsidR="00C048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0B9F">
        <w:rPr>
          <w:rFonts w:ascii="TH SarabunPSK" w:hAnsi="TH SarabunPSK" w:cs="TH SarabunPSK"/>
          <w:sz w:val="32"/>
          <w:szCs w:val="32"/>
          <w:cs/>
        </w:rPr>
        <w:t>ขีดความสามารถของระบบนิเวศ</w:t>
      </w:r>
      <w:r w:rsidR="0056762C">
        <w:rPr>
          <w:rFonts w:ascii="TH SarabunPSK" w:hAnsi="TH SarabunPSK" w:cs="TH SarabunPSK" w:hint="cs"/>
          <w:sz w:val="32"/>
          <w:szCs w:val="32"/>
          <w:cs/>
        </w:rPr>
        <w:t>น์</w:t>
      </w:r>
      <w:r w:rsidRPr="00AD0B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CC979A" w14:textId="77777777" w:rsidR="00773A88" w:rsidRDefault="00773A88" w:rsidP="0056762C">
      <w:pPr>
        <w:pStyle w:val="a3"/>
        <w:numPr>
          <w:ilvl w:val="0"/>
          <w:numId w:val="18"/>
        </w:numPr>
        <w:tabs>
          <w:tab w:val="left" w:pos="1560"/>
        </w:tabs>
        <w:spacing w:after="120" w:line="360" w:lineRule="exact"/>
        <w:ind w:left="0" w:right="-23" w:firstLine="127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D0B9F">
        <w:rPr>
          <w:rFonts w:ascii="TH SarabunPSK" w:hAnsi="TH SarabunPSK" w:cs="TH SarabunPSK"/>
          <w:sz w:val="32"/>
          <w:szCs w:val="32"/>
          <w:cs/>
        </w:rPr>
        <w:t>การยกระดับกระบวนทัศน์ เพื่อกำหนดอนาคตประเทศด้านทรัพยากรธรรมชาติสิ่งแวดล้อมและวัฒนธรรมบนหลักของการมีส่วนร่วม และ</w:t>
      </w:r>
      <w:proofErr w:type="spellStart"/>
      <w:r w:rsidRPr="00AD0B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AD0B9F">
        <w:rPr>
          <w:rFonts w:ascii="TH SarabunPSK" w:hAnsi="TH SarabunPSK" w:cs="TH SarabunPSK"/>
          <w:sz w:val="32"/>
          <w:szCs w:val="32"/>
          <w:cs/>
        </w:rPr>
        <w:t>บาล</w:t>
      </w:r>
    </w:p>
    <w:p w14:paraId="33E0AE30" w14:textId="77777777" w:rsidR="00773A88" w:rsidRPr="008B2DF7" w:rsidRDefault="00773A88" w:rsidP="0056762C">
      <w:pPr>
        <w:pStyle w:val="a3"/>
        <w:numPr>
          <w:ilvl w:val="0"/>
          <w:numId w:val="18"/>
        </w:numPr>
        <w:tabs>
          <w:tab w:val="left" w:pos="1560"/>
        </w:tabs>
        <w:spacing w:after="120" w:line="360" w:lineRule="exact"/>
        <w:ind w:left="0" w:right="-23" w:firstLine="127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11535">
        <w:rPr>
          <w:rFonts w:ascii="TH SarabunPSK" w:hAnsi="TH SarabunPSK" w:cs="TH SarabunPSK"/>
          <w:sz w:val="32"/>
          <w:szCs w:val="32"/>
          <w:cs/>
        </w:rPr>
        <w:lastRenderedPageBreak/>
        <w:t>ตัวชี้วัดของยุทธศาสตร์นี้ ได้แก่ พื้นที่สีเขียวที่เป็นมิตรต่อสิ่งแวดล้อม สภาพแวดล้อมและทรัพยากรธรรมชาติที่เสื่อมโทรมได้รับการฟื้นฟู การเติบโตที่เป็นมิตรกับสิ่งแวดล้อม ปริมาณก๊าซเรือนกระจก มูลค่าเศรษฐกิจฐานชีวภาพ</w:t>
      </w:r>
    </w:p>
    <w:p w14:paraId="4D87269A" w14:textId="7DABAB6A" w:rsidR="00773A88" w:rsidRDefault="00773A88" w:rsidP="0056762C">
      <w:pPr>
        <w:pStyle w:val="a3"/>
        <w:tabs>
          <w:tab w:val="left" w:pos="1276"/>
        </w:tabs>
        <w:spacing w:before="120"/>
        <w:ind w:left="0" w:right="-23" w:firstLine="851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8B2DF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56762C">
        <w:rPr>
          <w:rFonts w:ascii="TH SarabunPSK" w:hAnsi="TH SarabunPSK" w:cs="TH SarabunPSK"/>
          <w:sz w:val="32"/>
          <w:szCs w:val="32"/>
          <w:cs/>
        </w:rPr>
        <w:tab/>
      </w:r>
      <w:r w:rsidRPr="00B11535">
        <w:rPr>
          <w:rFonts w:ascii="TH SarabunPSK" w:hAnsi="TH SarabunPSK" w:cs="TH SarabunPSK"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Pr="00B11535">
        <w:rPr>
          <w:rFonts w:ascii="TH SarabunPSK" w:hAnsi="TH SarabunPSK" w:cs="TH SarabunPSK"/>
          <w:sz w:val="32"/>
          <w:szCs w:val="32"/>
          <w:cs/>
        </w:rPr>
        <w:t xml:space="preserve">ภายใต้ยุทธศาสตร์ที่ 5 ได้แก่ </w:t>
      </w:r>
    </w:p>
    <w:p w14:paraId="54E0C081" w14:textId="77777777" w:rsidR="00773A88" w:rsidRPr="002329CC" w:rsidRDefault="00773A88" w:rsidP="0056762C">
      <w:pPr>
        <w:pStyle w:val="a3"/>
        <w:tabs>
          <w:tab w:val="left" w:pos="1560"/>
          <w:tab w:val="left" w:pos="2410"/>
          <w:tab w:val="left" w:pos="3119"/>
        </w:tabs>
        <w:spacing w:before="120"/>
        <w:ind w:left="0" w:right="-23" w:firstLine="1276"/>
        <w:rPr>
          <w:rFonts w:ascii="TH SarabunPSK" w:hAnsi="TH SarabunPSK" w:cs="TH SarabunPSK"/>
          <w:sz w:val="32"/>
          <w:szCs w:val="32"/>
        </w:rPr>
      </w:pPr>
      <w:r w:rsidRPr="00B11535">
        <w:rPr>
          <w:rFonts w:ascii="TH SarabunPSK" w:hAnsi="TH SarabunPSK" w:cs="TH SarabunPSK"/>
          <w:sz w:val="32"/>
          <w:szCs w:val="32"/>
          <w:cs/>
        </w:rPr>
        <w:t>1)</w:t>
      </w:r>
      <w:r w:rsidRPr="00B11535">
        <w:rPr>
          <w:rFonts w:ascii="TH SarabunPSK" w:hAnsi="TH SarabunPSK" w:cs="TH SarabunPSK"/>
          <w:sz w:val="32"/>
          <w:szCs w:val="32"/>
          <w:cs/>
        </w:rPr>
        <w:tab/>
        <w:t>การ</w:t>
      </w:r>
      <w:r w:rsidRPr="002329CC">
        <w:rPr>
          <w:rFonts w:ascii="TH SarabunPSK" w:hAnsi="TH SarabunPSK" w:cs="TH SarabunPSK"/>
          <w:sz w:val="32"/>
          <w:szCs w:val="32"/>
          <w:cs/>
        </w:rPr>
        <w:t>สร้างการเติบโตอย่างยั่งยืนบนสังคมเศรษฐกิจสีเขียว</w:t>
      </w:r>
    </w:p>
    <w:p w14:paraId="4D45F78B" w14:textId="77777777" w:rsidR="00773A88" w:rsidRDefault="00773A88" w:rsidP="0056762C">
      <w:pPr>
        <w:pStyle w:val="a3"/>
        <w:tabs>
          <w:tab w:val="left" w:pos="1560"/>
          <w:tab w:val="left" w:pos="2410"/>
          <w:tab w:val="left" w:pos="3119"/>
        </w:tabs>
        <w:spacing w:after="120" w:line="360" w:lineRule="exact"/>
        <w:ind w:left="0" w:right="-23" w:firstLine="1276"/>
        <w:rPr>
          <w:rFonts w:ascii="TH SarabunPSK" w:hAnsi="TH SarabunPSK" w:cs="TH SarabunPSK"/>
          <w:sz w:val="32"/>
          <w:szCs w:val="32"/>
        </w:rPr>
      </w:pPr>
      <w:r w:rsidRPr="002329CC">
        <w:rPr>
          <w:rFonts w:ascii="TH SarabunPSK" w:hAnsi="TH SarabunPSK" w:cs="TH SarabunPSK" w:hint="cs"/>
          <w:sz w:val="32"/>
          <w:szCs w:val="32"/>
          <w:cs/>
        </w:rPr>
        <w:t>2</w:t>
      </w:r>
      <w:r w:rsidRPr="002329CC">
        <w:rPr>
          <w:rFonts w:ascii="TH SarabunPSK" w:hAnsi="TH SarabunPSK" w:cs="TH SarabunPSK"/>
          <w:sz w:val="32"/>
          <w:szCs w:val="32"/>
          <w:cs/>
        </w:rPr>
        <w:t>)</w:t>
      </w:r>
      <w:r w:rsidRPr="002329CC">
        <w:rPr>
          <w:rFonts w:ascii="TH SarabunPSK" w:hAnsi="TH SarabunPSK" w:cs="TH SarabunPSK"/>
          <w:sz w:val="32"/>
          <w:szCs w:val="32"/>
          <w:cs/>
        </w:rPr>
        <w:tab/>
        <w:t>การพัฒนาความมั่นคงทางน้ำ พลังงาน และเกษตรที่</w:t>
      </w:r>
      <w:r w:rsidRPr="00B11535">
        <w:rPr>
          <w:rFonts w:ascii="TH SarabunPSK" w:hAnsi="TH SarabunPSK" w:cs="TH SarabunPSK"/>
          <w:sz w:val="32"/>
          <w:szCs w:val="32"/>
          <w:cs/>
        </w:rPr>
        <w:t>เป็นมิตรต่อสิ่งแวดล้อม</w:t>
      </w:r>
    </w:p>
    <w:p w14:paraId="13B8AB4E" w14:textId="31A7E08C" w:rsidR="00773A88" w:rsidRPr="002329CC" w:rsidRDefault="00761C66" w:rsidP="00761C66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2-2 </w:t>
      </w:r>
      <w:r w:rsidR="00773A88" w:rsidRPr="002329C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ความเชื่อมโยงด้านพลังงานในประเด็นต่าง ๆ ภายใต้ยุทธศาสตร์ที่ </w:t>
      </w:r>
      <w:r w:rsidR="00773A88" w:rsidRPr="002329CC">
        <w:rPr>
          <w:rFonts w:ascii="TH SarabunPSK" w:hAnsi="TH SarabunPSK" w:cs="TH SarabunPSK"/>
          <w:b/>
          <w:bCs/>
          <w:sz w:val="32"/>
          <w:szCs w:val="32"/>
        </w:rPr>
        <w:t>5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126"/>
        <w:gridCol w:w="5165"/>
      </w:tblGrid>
      <w:tr w:rsidR="00773A88" w:rsidRPr="0056762C" w14:paraId="38AE2A0D" w14:textId="77777777" w:rsidTr="00A05446">
        <w:trPr>
          <w:tblHeader/>
        </w:trPr>
        <w:tc>
          <w:tcPr>
            <w:tcW w:w="1843" w:type="dxa"/>
            <w:shd w:val="clear" w:color="auto" w:fill="FABF8F" w:themeFill="accent6" w:themeFillTint="99"/>
            <w:vAlign w:val="center"/>
          </w:tcPr>
          <w:p w14:paraId="2E907D0B" w14:textId="77777777" w:rsidR="00773A88" w:rsidRPr="0056762C" w:rsidRDefault="00773A88" w:rsidP="00A05446">
            <w:pPr>
              <w:pStyle w:val="Default"/>
              <w:ind w:right="-23"/>
              <w:jc w:val="center"/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</w:pPr>
            <w:r w:rsidRPr="0056762C"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  <w:t>ประเด็นหลักภายใต้ยุทธศาสตร์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14:paraId="7819E130" w14:textId="77777777" w:rsidR="00773A88" w:rsidRPr="0056762C" w:rsidRDefault="00773A88" w:rsidP="00A05446">
            <w:pPr>
              <w:pStyle w:val="Default"/>
              <w:ind w:right="-23"/>
              <w:jc w:val="center"/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</w:pPr>
            <w:r w:rsidRPr="0056762C"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  <w:t>ประเด็นย่อย</w:t>
            </w:r>
          </w:p>
        </w:tc>
        <w:tc>
          <w:tcPr>
            <w:tcW w:w="5165" w:type="dxa"/>
            <w:shd w:val="clear" w:color="auto" w:fill="FABF8F" w:themeFill="accent6" w:themeFillTint="99"/>
            <w:vAlign w:val="center"/>
          </w:tcPr>
          <w:p w14:paraId="13E0F89C" w14:textId="77777777" w:rsidR="00773A88" w:rsidRPr="0056762C" w:rsidRDefault="00773A88" w:rsidP="00A05446">
            <w:pPr>
              <w:pStyle w:val="Default"/>
              <w:ind w:right="-23"/>
              <w:jc w:val="center"/>
              <w:rPr>
                <w:rFonts w:eastAsiaTheme="minorHAnsi"/>
                <w:b/>
                <w:bCs/>
                <w:color w:val="auto"/>
                <w:sz w:val="32"/>
                <w:szCs w:val="32"/>
              </w:rPr>
            </w:pPr>
            <w:r w:rsidRPr="0056762C"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  <w:t>ความเชื่อมโยงด้านพลังงาน</w:t>
            </w:r>
          </w:p>
        </w:tc>
      </w:tr>
      <w:tr w:rsidR="00773A88" w:rsidRPr="0056762C" w14:paraId="7BAB6ACD" w14:textId="77777777" w:rsidTr="00A05446">
        <w:tc>
          <w:tcPr>
            <w:tcW w:w="1843" w:type="dxa"/>
          </w:tcPr>
          <w:p w14:paraId="0C90031A" w14:textId="43CD189C" w:rsidR="00773A88" w:rsidRPr="0056762C" w:rsidRDefault="00773A88" w:rsidP="00B02212">
            <w:pPr>
              <w:pStyle w:val="Default"/>
              <w:ind w:right="-23"/>
              <w:rPr>
                <w:rFonts w:eastAsiaTheme="minorHAnsi"/>
                <w:color w:val="auto"/>
                <w:sz w:val="32"/>
                <w:szCs w:val="32"/>
              </w:rPr>
            </w:pPr>
            <w:r w:rsidRPr="0056762C">
              <w:rPr>
                <w:rFonts w:eastAsiaTheme="minorHAnsi"/>
                <w:color w:val="auto"/>
                <w:sz w:val="32"/>
                <w:szCs w:val="32"/>
                <w:cs/>
              </w:rPr>
              <w:t>การสร้างการเติบโต</w:t>
            </w:r>
            <w:r w:rsidR="00C048C8" w:rsidRPr="0056762C">
              <w:rPr>
                <w:rFonts w:eastAsiaTheme="minorHAnsi"/>
                <w:color w:val="auto"/>
                <w:sz w:val="32"/>
                <w:szCs w:val="32"/>
                <w:cs/>
              </w:rPr>
              <w:t>อย่างยั่งยืนบนสังคมเศรษฐกิจ</w:t>
            </w:r>
            <w:r w:rsidRPr="0056762C">
              <w:rPr>
                <w:rFonts w:eastAsiaTheme="minorHAnsi"/>
                <w:color w:val="auto"/>
                <w:sz w:val="32"/>
                <w:szCs w:val="32"/>
                <w:cs/>
              </w:rPr>
              <w:t>สีเขียว</w:t>
            </w:r>
          </w:p>
          <w:p w14:paraId="0BD3AFC6" w14:textId="77777777" w:rsidR="00773A88" w:rsidRPr="0056762C" w:rsidRDefault="00773A88" w:rsidP="00B02212">
            <w:pPr>
              <w:pStyle w:val="Default"/>
              <w:ind w:right="-23"/>
              <w:rPr>
                <w:rFonts w:eastAsiaTheme="minorHAnsi"/>
                <w:color w:val="auto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30B02AA" w14:textId="77777777" w:rsidR="00773A88" w:rsidRPr="0056762C" w:rsidRDefault="00773A88" w:rsidP="00B02212">
            <w:pPr>
              <w:pStyle w:val="Default"/>
              <w:ind w:right="-23"/>
              <w:rPr>
                <w:sz w:val="32"/>
                <w:szCs w:val="32"/>
                <w:cs/>
              </w:rPr>
            </w:pPr>
            <w:r w:rsidRPr="0056762C">
              <w:rPr>
                <w:rFonts w:eastAsiaTheme="minorHAnsi"/>
                <w:color w:val="auto"/>
                <w:sz w:val="32"/>
                <w:szCs w:val="32"/>
                <w:cs/>
              </w:rPr>
              <w:t>การส่งเสริมการบริโภคและผลิตที่ยั่งยืน</w:t>
            </w:r>
          </w:p>
        </w:tc>
        <w:tc>
          <w:tcPr>
            <w:tcW w:w="5165" w:type="dxa"/>
          </w:tcPr>
          <w:p w14:paraId="68721563" w14:textId="77777777" w:rsidR="00773A88" w:rsidRPr="0056762C" w:rsidRDefault="00773A88" w:rsidP="00B02212">
            <w:pPr>
              <w:pStyle w:val="Default"/>
              <w:ind w:right="-23"/>
              <w:jc w:val="thaiDistribute"/>
              <w:rPr>
                <w:rFonts w:eastAsiaTheme="minorHAnsi"/>
                <w:color w:val="auto"/>
                <w:sz w:val="32"/>
                <w:szCs w:val="32"/>
                <w:cs/>
              </w:rPr>
            </w:pPr>
            <w:r w:rsidRPr="0056762C">
              <w:rPr>
                <w:sz w:val="32"/>
                <w:szCs w:val="32"/>
                <w:cs/>
              </w:rPr>
              <w:t>การเพิ่มประสิทธิภาพการใช้พลังงาน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การพัฒนาพลังงานทดแทนและพลังงานทางเลือกด้วยการวิจัย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พัฒนาวัตถุดิบ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และเทคโนโลยี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การเพิ่มศักยภาพการผลิต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การใช้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และตลาด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ตลอดจนการสร้างจิตสำนึกและเข้าถึงองค์ความรู้</w:t>
            </w:r>
            <w:r w:rsidRPr="0056762C">
              <w:rPr>
                <w:rFonts w:eastAsiaTheme="minorHAnsi"/>
                <w:color w:val="auto"/>
                <w:sz w:val="32"/>
                <w:szCs w:val="32"/>
                <w:cs/>
              </w:rPr>
              <w:t>ด้านพลังงาน</w:t>
            </w:r>
          </w:p>
        </w:tc>
      </w:tr>
      <w:tr w:rsidR="00773A88" w:rsidRPr="0056762C" w14:paraId="3FC15FAE" w14:textId="77777777" w:rsidTr="00A05446">
        <w:tc>
          <w:tcPr>
            <w:tcW w:w="1843" w:type="dxa"/>
            <w:vMerge w:val="restart"/>
          </w:tcPr>
          <w:p w14:paraId="7A2D33A1" w14:textId="77777777" w:rsidR="00773A88" w:rsidRPr="0056762C" w:rsidRDefault="00773A88" w:rsidP="00B02212">
            <w:pPr>
              <w:pStyle w:val="Default"/>
              <w:ind w:right="-23"/>
              <w:rPr>
                <w:rFonts w:eastAsiaTheme="minorHAnsi"/>
                <w:color w:val="auto"/>
                <w:sz w:val="32"/>
                <w:szCs w:val="32"/>
                <w:cs/>
              </w:rPr>
            </w:pPr>
            <w:r w:rsidRPr="0056762C">
              <w:rPr>
                <w:rFonts w:eastAsiaTheme="minorHAnsi"/>
                <w:color w:val="auto"/>
                <w:sz w:val="32"/>
                <w:szCs w:val="32"/>
                <w:cs/>
              </w:rPr>
              <w:t>การพัฒนาความมั่นคงทางน้ำ</w:t>
            </w:r>
            <w:r w:rsidRPr="0056762C">
              <w:rPr>
                <w:rFonts w:eastAsiaTheme="minorHAnsi"/>
                <w:color w:val="auto"/>
                <w:sz w:val="32"/>
                <w:szCs w:val="32"/>
              </w:rPr>
              <w:t xml:space="preserve"> </w:t>
            </w:r>
            <w:r w:rsidRPr="0056762C">
              <w:rPr>
                <w:rFonts w:eastAsiaTheme="minorHAnsi"/>
                <w:color w:val="auto"/>
                <w:sz w:val="32"/>
                <w:szCs w:val="32"/>
                <w:cs/>
              </w:rPr>
              <w:t>พลังงาน</w:t>
            </w:r>
            <w:r w:rsidRPr="0056762C">
              <w:rPr>
                <w:rFonts w:eastAsiaTheme="minorHAnsi"/>
                <w:color w:val="auto"/>
                <w:sz w:val="32"/>
                <w:szCs w:val="32"/>
              </w:rPr>
              <w:t xml:space="preserve"> </w:t>
            </w:r>
            <w:r w:rsidRPr="0056762C">
              <w:rPr>
                <w:rFonts w:eastAsiaTheme="minorHAnsi"/>
                <w:color w:val="auto"/>
                <w:sz w:val="32"/>
                <w:szCs w:val="32"/>
                <w:cs/>
              </w:rPr>
              <w:t>และเกษตร ที่เป็นมิตรต่อสิ่งแวดล้อม</w:t>
            </w:r>
          </w:p>
        </w:tc>
        <w:tc>
          <w:tcPr>
            <w:tcW w:w="2126" w:type="dxa"/>
          </w:tcPr>
          <w:p w14:paraId="33229CC1" w14:textId="2E35F596" w:rsidR="00773A88" w:rsidRPr="0056762C" w:rsidRDefault="00773A88" w:rsidP="00B02212">
            <w:pPr>
              <w:pStyle w:val="Default"/>
              <w:ind w:right="-23"/>
              <w:rPr>
                <w:rFonts w:eastAsiaTheme="minorHAnsi"/>
                <w:color w:val="auto"/>
                <w:sz w:val="32"/>
                <w:szCs w:val="32"/>
              </w:rPr>
            </w:pPr>
            <w:r w:rsidRPr="0056762C">
              <w:rPr>
                <w:sz w:val="32"/>
                <w:szCs w:val="32"/>
                <w:cs/>
              </w:rPr>
              <w:t>การพัฒนาความมั่นคงพลังงานของประเทศ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และส่งเสริมการใช้พลังงานที่เป็นมิตร</w:t>
            </w:r>
            <w:r w:rsidR="00C048C8" w:rsidRPr="0056762C">
              <w:rPr>
                <w:sz w:val="32"/>
                <w:szCs w:val="32"/>
                <w:cs/>
              </w:rPr>
              <w:t xml:space="preserve">    </w:t>
            </w:r>
            <w:r w:rsidRPr="0056762C">
              <w:rPr>
                <w:rFonts w:eastAsiaTheme="minorHAnsi"/>
                <w:color w:val="auto"/>
                <w:sz w:val="32"/>
                <w:szCs w:val="32"/>
                <w:cs/>
              </w:rPr>
              <w:t>ต่อสิ่งแวดล้อม</w:t>
            </w:r>
          </w:p>
        </w:tc>
        <w:tc>
          <w:tcPr>
            <w:tcW w:w="5165" w:type="dxa"/>
          </w:tcPr>
          <w:p w14:paraId="51E455EE" w14:textId="77777777" w:rsidR="00773A88" w:rsidRPr="0056762C" w:rsidRDefault="00773A88" w:rsidP="00B02212">
            <w:pPr>
              <w:pStyle w:val="Default"/>
              <w:ind w:right="-23"/>
              <w:jc w:val="thaiDistribute"/>
              <w:rPr>
                <w:rFonts w:eastAsiaTheme="minorHAnsi"/>
                <w:color w:val="auto"/>
                <w:sz w:val="32"/>
                <w:szCs w:val="32"/>
              </w:rPr>
            </w:pPr>
            <w:r w:rsidRPr="0056762C">
              <w:rPr>
                <w:sz w:val="32"/>
                <w:szCs w:val="32"/>
                <w:u w:val="single"/>
                <w:cs/>
              </w:rPr>
              <w:t>เพิ่มสัดส่วนการใช้พลังงานทดแทนและพลังงานทางเลือก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ทดแทนเชื้อเพลิง</w:t>
            </w:r>
            <w:proofErr w:type="spellStart"/>
            <w:r w:rsidRPr="0056762C">
              <w:rPr>
                <w:sz w:val="32"/>
                <w:szCs w:val="32"/>
                <w:cs/>
              </w:rPr>
              <w:t>ฟอสซิล</w:t>
            </w:r>
            <w:proofErr w:type="spellEnd"/>
            <w:r w:rsidRPr="0056762C">
              <w:rPr>
                <w:sz w:val="32"/>
                <w:szCs w:val="32"/>
                <w:cs/>
              </w:rPr>
              <w:t>ในการผลิตไฟฟ้า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u w:val="single"/>
                <w:cs/>
              </w:rPr>
              <w:t>รวมทั้งพัฒนาวิธีการบริหารจัดการระบบไฟฟ้าทั้งด้าน</w:t>
            </w:r>
            <w:proofErr w:type="spellStart"/>
            <w:r w:rsidRPr="0056762C">
              <w:rPr>
                <w:sz w:val="32"/>
                <w:szCs w:val="32"/>
                <w:u w:val="single"/>
                <w:cs/>
              </w:rPr>
              <w:t>อุปทาน</w:t>
            </w:r>
            <w:proofErr w:type="spellEnd"/>
            <w:r w:rsidRPr="0056762C">
              <w:rPr>
                <w:sz w:val="32"/>
                <w:szCs w:val="32"/>
                <w:u w:val="single"/>
                <w:cs/>
              </w:rPr>
              <w:t>และด้าน   อุปสงค์ให้มีประสิทธิภาพ</w:t>
            </w:r>
            <w:r w:rsidRPr="0056762C">
              <w:rPr>
                <w:sz w:val="32"/>
                <w:szCs w:val="32"/>
                <w:cs/>
              </w:rPr>
              <w:t>และความยืดหยุ่น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เพื่อให้สามารถรองรับพลังงานทดแทนและพลังงานทางเลือกที่เพิ่มขึ้นในระบบได้อย่างมั่นคง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และมีเสถียรภาพ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พร้อมทั้ง</w:t>
            </w:r>
            <w:r w:rsidRPr="0056762C">
              <w:rPr>
                <w:sz w:val="32"/>
                <w:szCs w:val="32"/>
                <w:u w:val="single"/>
                <w:cs/>
              </w:rPr>
              <w:t>สนับสนุนการเพิ่มประสิทธิภาพการใช้พลังงานในภาคอุตสาหกรรม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และสร้างความเชื่อมโยงระหว่างภาคเกษตรกรรม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ภาคอุตสาหกรรม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ภาคธุรกิจ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และภาคครัวเรือน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รวมทั้ง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u w:val="single"/>
                <w:cs/>
              </w:rPr>
              <w:t>สนับสนุนการวิจัย</w:t>
            </w:r>
            <w:r w:rsidRPr="0056762C">
              <w:rPr>
                <w:sz w:val="32"/>
                <w:szCs w:val="32"/>
                <w:u w:val="single"/>
              </w:rPr>
              <w:t xml:space="preserve"> </w:t>
            </w:r>
            <w:r w:rsidRPr="0056762C">
              <w:rPr>
                <w:sz w:val="32"/>
                <w:szCs w:val="32"/>
                <w:u w:val="single"/>
                <w:cs/>
              </w:rPr>
              <w:t>พัฒนา</w:t>
            </w:r>
            <w:r w:rsidRPr="0056762C">
              <w:rPr>
                <w:sz w:val="32"/>
                <w:szCs w:val="32"/>
                <w:u w:val="single"/>
              </w:rPr>
              <w:t xml:space="preserve"> </w:t>
            </w:r>
            <w:r w:rsidRPr="0056762C">
              <w:rPr>
                <w:sz w:val="32"/>
                <w:szCs w:val="32"/>
                <w:u w:val="single"/>
                <w:cs/>
              </w:rPr>
              <w:t>และถ่ายทอดเทคโนโลยีเกี่ยวกับการกักเก็บพลังงาน</w:t>
            </w:r>
            <w:r w:rsidRPr="0056762C">
              <w:rPr>
                <w:sz w:val="32"/>
                <w:szCs w:val="32"/>
                <w:u w:val="single"/>
              </w:rPr>
              <w:t xml:space="preserve"> </w:t>
            </w:r>
            <w:r w:rsidRPr="0056762C">
              <w:rPr>
                <w:sz w:val="32"/>
                <w:szCs w:val="32"/>
                <w:u w:val="single"/>
                <w:cs/>
              </w:rPr>
              <w:t>และระบบโครงข่ายไฟฟ้าอัจฉริยะ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เพื่อให้สามารถผลิตไฟฟ้าจากพลังงานทดแทนและพลังงานทางเลือกได้ในสัดส่วนที่สูงขึ้น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และการผลิตไฟฟ้าที่มีการกระจายศูนย์มากขึ้น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พร้อมทั้ง</w:t>
            </w:r>
            <w:r w:rsidRPr="0056762C">
              <w:rPr>
                <w:sz w:val="32"/>
                <w:szCs w:val="32"/>
                <w:u w:val="single"/>
                <w:cs/>
              </w:rPr>
              <w:t>สนับสนุนการใช้กลไกการตลาดหรือมาตรการทางเศรษฐศาสตร์</w:t>
            </w:r>
            <w:r w:rsidRPr="0056762C">
              <w:rPr>
                <w:sz w:val="32"/>
                <w:szCs w:val="32"/>
                <w:cs/>
              </w:rPr>
              <w:t>เพื่อเพิ่มประสิทธิภาพในการบริหารจัดการด้านพลังงานที่เป็นมิตร  ต่อสิ่งแวดล้อม</w:t>
            </w:r>
          </w:p>
        </w:tc>
      </w:tr>
      <w:tr w:rsidR="00773A88" w:rsidRPr="0056762C" w14:paraId="1400A4B5" w14:textId="77777777" w:rsidTr="00A05446">
        <w:trPr>
          <w:trHeight w:val="878"/>
        </w:trPr>
        <w:tc>
          <w:tcPr>
            <w:tcW w:w="1843" w:type="dxa"/>
            <w:vMerge/>
          </w:tcPr>
          <w:p w14:paraId="78807657" w14:textId="77777777" w:rsidR="00773A88" w:rsidRPr="0056762C" w:rsidRDefault="00773A88" w:rsidP="00A05446">
            <w:pPr>
              <w:pStyle w:val="Default"/>
              <w:ind w:right="-23"/>
              <w:jc w:val="both"/>
              <w:rPr>
                <w:rFonts w:eastAsiaTheme="minorHAnsi"/>
                <w:color w:val="auto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348E987" w14:textId="77777777" w:rsidR="00773A88" w:rsidRPr="0056762C" w:rsidRDefault="00773A88" w:rsidP="00A05446">
            <w:pPr>
              <w:pStyle w:val="Default"/>
              <w:ind w:right="-23"/>
              <w:rPr>
                <w:rFonts w:eastAsiaTheme="minorHAnsi"/>
                <w:color w:val="auto"/>
                <w:sz w:val="32"/>
                <w:szCs w:val="32"/>
              </w:rPr>
            </w:pPr>
            <w:r w:rsidRPr="0056762C">
              <w:rPr>
                <w:rFonts w:eastAsiaTheme="minorHAnsi"/>
                <w:color w:val="auto"/>
                <w:sz w:val="32"/>
                <w:szCs w:val="32"/>
                <w:cs/>
              </w:rPr>
              <w:t>การเพิ่มประสิทธิภาพการใช้พลังงานโดยลดความเข้มของการใช้พลังงาน</w:t>
            </w:r>
          </w:p>
        </w:tc>
        <w:tc>
          <w:tcPr>
            <w:tcW w:w="5165" w:type="dxa"/>
          </w:tcPr>
          <w:p w14:paraId="4F33DF0C" w14:textId="6F1B0039" w:rsidR="00773A88" w:rsidRPr="0056762C" w:rsidRDefault="00773A88" w:rsidP="00C048C8">
            <w:pPr>
              <w:pStyle w:val="Default"/>
              <w:spacing w:after="240"/>
              <w:ind w:right="-23"/>
              <w:jc w:val="thaiDistribute"/>
              <w:rPr>
                <w:rFonts w:eastAsiaTheme="minorHAnsi"/>
                <w:color w:val="auto"/>
                <w:sz w:val="32"/>
                <w:szCs w:val="32"/>
                <w:cs/>
              </w:rPr>
            </w:pPr>
            <w:r w:rsidRPr="0056762C">
              <w:rPr>
                <w:sz w:val="32"/>
                <w:szCs w:val="32"/>
                <w:u w:val="single"/>
                <w:cs/>
              </w:rPr>
              <w:t>สนับสนุนการอนุรักษ์และการใช้พลังงานอย่างมีประสิทธิภาพ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เพื่อลดต้นทุนพลังงานของประเทศ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ด้วยการส่งเสริมผ่านเครื่องมือและกลไกทางการเงินและมิใช่การเงิน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รวมทั้งมาตรการทางกฎหมาย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พร้อมทั้ง</w:t>
            </w:r>
            <w:r w:rsidRPr="0056762C">
              <w:rPr>
                <w:sz w:val="32"/>
                <w:szCs w:val="32"/>
                <w:u w:val="single"/>
                <w:cs/>
              </w:rPr>
              <w:t>ส่งเสริม</w:t>
            </w:r>
            <w:r w:rsidRPr="0056762C">
              <w:rPr>
                <w:sz w:val="32"/>
                <w:szCs w:val="32"/>
                <w:u w:val="single"/>
                <w:cs/>
              </w:rPr>
              <w:br/>
              <w:t>การออกแบบอาคารประหยัดพลังงาน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สนับสนุนทางการเงินและบังคับใช้กฎหมายเกี่ยวกับการก่อสร้างและออกแบบอาคาร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มีการรณรงค์และให้ความรู้ความเข้าใจกับประชาชนในด้านการประหยัดพลังงาน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u w:val="single"/>
                <w:cs/>
              </w:rPr>
              <w:t>ส่งเสริมให้ใช้อุปกรณ์และเครื่องจักรที่ประหยัดพลังงาน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การใช้ฉลากสีเขียวกับ</w:t>
            </w:r>
            <w:r w:rsidR="00C048C8" w:rsidRPr="0056762C">
              <w:rPr>
                <w:sz w:val="32"/>
                <w:szCs w:val="32"/>
                <w:cs/>
              </w:rPr>
              <w:t xml:space="preserve">      </w:t>
            </w:r>
            <w:r w:rsidRPr="0056762C">
              <w:rPr>
                <w:sz w:val="32"/>
                <w:szCs w:val="32"/>
                <w:cs/>
              </w:rPr>
              <w:t>ยานยนต์และอุปกรณ์ประหยัดไฟฟ้าต่าง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ๆ</w:t>
            </w:r>
            <w:r w:rsidRPr="0056762C">
              <w:rPr>
                <w:sz w:val="32"/>
                <w:szCs w:val="32"/>
              </w:rPr>
              <w:t xml:space="preserve"> </w:t>
            </w:r>
            <w:r w:rsidRPr="0056762C">
              <w:rPr>
                <w:sz w:val="32"/>
                <w:szCs w:val="32"/>
                <w:cs/>
              </w:rPr>
              <w:t>รวมถึงการ</w:t>
            </w:r>
            <w:r w:rsidRPr="0056762C">
              <w:rPr>
                <w:sz w:val="32"/>
                <w:szCs w:val="32"/>
                <w:u w:val="single"/>
                <w:cs/>
              </w:rPr>
              <w:t>ส่งเสริมระบบ</w:t>
            </w:r>
            <w:proofErr w:type="spellStart"/>
            <w:r w:rsidRPr="0056762C">
              <w:rPr>
                <w:sz w:val="32"/>
                <w:szCs w:val="32"/>
                <w:u w:val="single"/>
                <w:cs/>
              </w:rPr>
              <w:t>โล</w:t>
            </w:r>
            <w:proofErr w:type="spellEnd"/>
            <w:r w:rsidRPr="0056762C">
              <w:rPr>
                <w:sz w:val="32"/>
                <w:szCs w:val="32"/>
                <w:u w:val="single"/>
                <w:cs/>
              </w:rPr>
              <w:t>จิ</w:t>
            </w:r>
            <w:proofErr w:type="spellStart"/>
            <w:r w:rsidRPr="0056762C">
              <w:rPr>
                <w:sz w:val="32"/>
                <w:szCs w:val="32"/>
                <w:u w:val="single"/>
                <w:cs/>
              </w:rPr>
              <w:t>สติกส์</w:t>
            </w:r>
            <w:proofErr w:type="spellEnd"/>
            <w:r w:rsidRPr="0056762C">
              <w:rPr>
                <w:sz w:val="32"/>
                <w:szCs w:val="32"/>
                <w:u w:val="single"/>
                <w:cs/>
              </w:rPr>
              <w:t>และการขนส่งที่เป็นมิตรต่อสิ่งแวดล้อม</w:t>
            </w:r>
          </w:p>
        </w:tc>
      </w:tr>
    </w:tbl>
    <w:p w14:paraId="3748B25A" w14:textId="77777777" w:rsidR="0056762C" w:rsidRPr="0056762C" w:rsidRDefault="0056762C" w:rsidP="0056762C">
      <w:pPr>
        <w:ind w:right="-23"/>
        <w:rPr>
          <w:rFonts w:ascii="TH SarabunPSK" w:hAnsi="TH SarabunPSK" w:cs="TH SarabunPSK"/>
          <w:sz w:val="32"/>
          <w:szCs w:val="32"/>
        </w:rPr>
      </w:pPr>
    </w:p>
    <w:p w14:paraId="6AD03B7A" w14:textId="77777777" w:rsidR="00773A88" w:rsidRDefault="00773A88" w:rsidP="008F78FF">
      <w:pPr>
        <w:pStyle w:val="a3"/>
        <w:numPr>
          <w:ilvl w:val="0"/>
          <w:numId w:val="19"/>
        </w:numPr>
        <w:spacing w:before="120"/>
        <w:ind w:right="-23"/>
        <w:contextualSpacing w:val="0"/>
        <w:rPr>
          <w:rFonts w:ascii="TH SarabunPSK" w:hAnsi="TH SarabunPSK" w:cs="TH SarabunPSK"/>
          <w:sz w:val="32"/>
          <w:szCs w:val="32"/>
        </w:rPr>
      </w:pPr>
      <w:r w:rsidRPr="008B2DF7">
        <w:rPr>
          <w:rFonts w:ascii="TH SarabunPSK" w:hAnsi="TH SarabunPSK" w:cs="TH SarabunPSK"/>
          <w:sz w:val="32"/>
          <w:szCs w:val="32"/>
          <w:cs/>
        </w:rPr>
        <w:t xml:space="preserve">การบรรลุเป้าหมายตามยุทธศาสตร์ชาติ </w:t>
      </w:r>
    </w:p>
    <w:p w14:paraId="51869581" w14:textId="40FBA652" w:rsidR="00773A88" w:rsidRPr="0056762C" w:rsidRDefault="00773A88" w:rsidP="008F78FF">
      <w:pPr>
        <w:pStyle w:val="a3"/>
        <w:tabs>
          <w:tab w:val="left" w:pos="1134"/>
        </w:tabs>
        <w:spacing w:before="120"/>
        <w:ind w:left="0" w:right="-2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6762C">
        <w:rPr>
          <w:rFonts w:ascii="TH SarabunPSK" w:hAnsi="TH SarabunPSK" w:cs="TH SarabunPSK"/>
          <w:sz w:val="32"/>
          <w:szCs w:val="32"/>
        </w:rPr>
        <w:tab/>
      </w:r>
      <w:r w:rsidRPr="0056762C">
        <w:rPr>
          <w:rFonts w:ascii="TH SarabunPSK" w:hAnsi="TH SarabunPSK" w:cs="TH SarabunPSK" w:hint="cs"/>
          <w:sz w:val="32"/>
          <w:szCs w:val="32"/>
          <w:cs/>
        </w:rPr>
        <w:t>ประเด็นสิ่งแวดล้อมเป็นเรื่องที่ทุกประเทศให้ความสำคัญ การพัฒนาทางเศรษฐกิจจะต้องทำควบคู่</w:t>
      </w:r>
      <w:r w:rsidR="00DC1C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6762C">
        <w:rPr>
          <w:rFonts w:ascii="TH SarabunPSK" w:hAnsi="TH SarabunPSK" w:cs="TH SarabunPSK" w:hint="cs"/>
          <w:sz w:val="32"/>
          <w:szCs w:val="32"/>
          <w:cs/>
        </w:rPr>
        <w:t>ไปกับการรักษาสิ่งแวดล้อม การใช้พลังงานในอดีตมีการใช้เชื้อเพลิง</w:t>
      </w:r>
      <w:proofErr w:type="spellStart"/>
      <w:r w:rsidRPr="0056762C">
        <w:rPr>
          <w:rFonts w:ascii="TH SarabunPSK" w:hAnsi="TH SarabunPSK" w:cs="TH SarabunPSK" w:hint="cs"/>
          <w:sz w:val="32"/>
          <w:szCs w:val="32"/>
          <w:cs/>
        </w:rPr>
        <w:t>ฟอสซิล</w:t>
      </w:r>
      <w:proofErr w:type="spellEnd"/>
      <w:r w:rsidRPr="0056762C">
        <w:rPr>
          <w:rFonts w:ascii="TH SarabunPSK" w:hAnsi="TH SarabunPSK" w:cs="TH SarabunPSK" w:hint="cs"/>
          <w:sz w:val="32"/>
          <w:szCs w:val="32"/>
          <w:cs/>
        </w:rPr>
        <w:t>ในการผลิตไฟฟ้าในภาคพลังงานเป็นหลัก ซึ่งการปล่อยก๊าซเรือนกระจกจากการกิจกรรมในภาคพลังงาน โดยเฉพาะจากการเผาไหม้ของเชื้อเพลิง</w:t>
      </w:r>
      <w:proofErr w:type="spellStart"/>
      <w:r w:rsidRPr="0056762C">
        <w:rPr>
          <w:rFonts w:ascii="TH SarabunPSK" w:hAnsi="TH SarabunPSK" w:cs="TH SarabunPSK" w:hint="cs"/>
          <w:sz w:val="32"/>
          <w:szCs w:val="32"/>
          <w:cs/>
        </w:rPr>
        <w:t>ฟอสซิล</w:t>
      </w:r>
      <w:proofErr w:type="spellEnd"/>
      <w:r w:rsidRPr="0056762C">
        <w:rPr>
          <w:rFonts w:ascii="TH SarabunPSK" w:hAnsi="TH SarabunPSK" w:cs="TH SarabunPSK" w:hint="cs"/>
          <w:sz w:val="32"/>
          <w:szCs w:val="32"/>
          <w:cs/>
        </w:rPr>
        <w:t>ก่อให้เกิดภาวะโลกร้อน ประกอบกับประเทศไทยสูญเสียรายได้จากการนำเข้าพลังงาน ดังนั้นเพื่อให้เกิดการพึ่งพาตนเองได้ จึงควรต้องส่งเสริมพลังงานทดแทนในประเทศ โดยเฉพาะอย่างยิ่งการนำวัตถุดิบเหลือใช้ทางการเกษตร</w:t>
      </w:r>
      <w:r w:rsidR="00937C62" w:rsidRPr="005676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762C">
        <w:rPr>
          <w:rFonts w:ascii="TH SarabunPSK" w:hAnsi="TH SarabunPSK" w:cs="TH SarabunPSK" w:hint="cs"/>
          <w:sz w:val="32"/>
          <w:szCs w:val="32"/>
          <w:cs/>
        </w:rPr>
        <w:t>ตามศักยภาพพื้นที่ที่มีอยู่มาผลิตเป็นพลังงานทดแทน สร้างความเข้มแข็งต่อเศรษฐกิจฐานราก ส่งเสริมการวิจัยพัฒนาเทคโนโลยีพลังงาน และเทคโนโลยีพลังงานชุมชนที่มีประสิทธิภาพ</w:t>
      </w:r>
      <w:r w:rsidRPr="0056762C">
        <w:rPr>
          <w:rFonts w:ascii="TH SarabunPSK" w:hAnsi="TH SarabunPSK" w:cs="TH SarabunPSK"/>
          <w:sz w:val="32"/>
          <w:szCs w:val="32"/>
        </w:rPr>
        <w:t xml:space="preserve"> </w:t>
      </w:r>
      <w:r w:rsidRPr="0056762C">
        <w:rPr>
          <w:rFonts w:ascii="TH SarabunPSK" w:hAnsi="TH SarabunPSK" w:cs="TH SarabunPSK" w:hint="cs"/>
          <w:sz w:val="32"/>
          <w:szCs w:val="32"/>
          <w:cs/>
        </w:rPr>
        <w:t>ควบคู่ไปกับการส่งเสริมพลังงานทดแทน คือการส่งเสริมการอนุรักษ์พลังงานและการใช้พลังงานอย่างมีประสิทธิภาพในทุกภาคส่วน</w:t>
      </w:r>
      <w:r w:rsidRPr="0056762C">
        <w:rPr>
          <w:rFonts w:ascii="TH SarabunPSK" w:hAnsi="TH SarabunPSK" w:cs="TH SarabunPSK"/>
          <w:sz w:val="32"/>
          <w:szCs w:val="32"/>
        </w:rPr>
        <w:t xml:space="preserve"> </w:t>
      </w:r>
    </w:p>
    <w:p w14:paraId="66E93E38" w14:textId="77777777" w:rsidR="00780361" w:rsidRDefault="00780361" w:rsidP="008F78FF">
      <w:pPr>
        <w:tabs>
          <w:tab w:val="left" w:pos="993"/>
          <w:tab w:val="left" w:pos="1843"/>
          <w:tab w:val="left" w:pos="1985"/>
        </w:tabs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14:paraId="7CCC3684" w14:textId="611C0010" w:rsidR="00773A88" w:rsidRPr="0056762C" w:rsidRDefault="00773A88" w:rsidP="0056762C">
      <w:pPr>
        <w:pStyle w:val="Default"/>
        <w:shd w:val="clear" w:color="auto" w:fill="FABF8F" w:themeFill="accent6" w:themeFillTint="99"/>
        <w:jc w:val="thaiDistribute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t>2</w:t>
      </w:r>
      <w:r w:rsidRPr="000A2241">
        <w:rPr>
          <w:b/>
          <w:bCs/>
          <w:color w:val="auto"/>
          <w:sz w:val="36"/>
          <w:szCs w:val="36"/>
          <w:cs/>
        </w:rPr>
        <w:t>.</w:t>
      </w:r>
      <w:r>
        <w:rPr>
          <w:rFonts w:hint="cs"/>
          <w:b/>
          <w:bCs/>
          <w:color w:val="auto"/>
          <w:sz w:val="36"/>
          <w:szCs w:val="36"/>
          <w:cs/>
        </w:rPr>
        <w:t>2</w:t>
      </w:r>
      <w:r w:rsidRPr="000A2241">
        <w:rPr>
          <w:b/>
          <w:bCs/>
          <w:color w:val="auto"/>
          <w:sz w:val="36"/>
          <w:szCs w:val="36"/>
          <w:cs/>
        </w:rPr>
        <w:t xml:space="preserve"> </w:t>
      </w:r>
      <w:r w:rsidRPr="00773A88">
        <w:rPr>
          <w:b/>
          <w:bCs/>
          <w:color w:val="auto"/>
          <w:sz w:val="36"/>
          <w:szCs w:val="36"/>
          <w:cs/>
        </w:rPr>
        <w:t>แผนระดับที่ 2</w:t>
      </w:r>
    </w:p>
    <w:p w14:paraId="0A3B4D24" w14:textId="77777777" w:rsidR="0056762C" w:rsidRDefault="0056762C" w:rsidP="008F78FF">
      <w:pPr>
        <w:pStyle w:val="a3"/>
        <w:tabs>
          <w:tab w:val="left" w:pos="993"/>
        </w:tabs>
        <w:ind w:left="0" w:right="-23" w:firstLine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E9CD131" w14:textId="4B04509B" w:rsidR="00773A88" w:rsidRDefault="00D7720B" w:rsidP="00D7720B">
      <w:pPr>
        <w:pStyle w:val="a3"/>
        <w:tabs>
          <w:tab w:val="left" w:pos="851"/>
        </w:tabs>
        <w:spacing w:before="120"/>
        <w:ind w:left="0" w:right="-23" w:firstLine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2.2.1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3A88" w:rsidRPr="00F35DF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  <w:r w:rsidR="00773A88" w:rsidRPr="00F35DF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73A88" w:rsidRPr="00F35DF1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773A88" w:rsidRPr="00F35DF1">
        <w:rPr>
          <w:rFonts w:ascii="TH SarabunPSK" w:hAnsi="TH SarabunPSK" w:cs="TH SarabunPSK"/>
          <w:b/>
          <w:bCs/>
          <w:sz w:val="32"/>
          <w:szCs w:val="32"/>
        </w:rPr>
        <w:t>2561-2580)</w:t>
      </w:r>
    </w:p>
    <w:p w14:paraId="2BF85699" w14:textId="3030FD8D" w:rsidR="00B02212" w:rsidRPr="00B02212" w:rsidRDefault="00B02212" w:rsidP="00D7720B">
      <w:pPr>
        <w:pStyle w:val="a3"/>
        <w:tabs>
          <w:tab w:val="left" w:pos="993"/>
        </w:tabs>
        <w:spacing w:before="120"/>
        <w:ind w:left="0" w:right="-23" w:firstLine="425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C1428">
        <w:rPr>
          <w:rFonts w:ascii="TH SarabunPSK" w:hAnsi="TH SarabunPSK" w:cs="TH SarabunPSK" w:hint="cs"/>
          <w:spacing w:val="-6"/>
          <w:sz w:val="32"/>
          <w:szCs w:val="32"/>
          <w:cs/>
        </w:rPr>
        <w:t>แผนแม่บทภายใต้ยุทธศาสตร์ชาติ เป็นแผนแม่บทเพื่อให้บรรลุเป้าหมายตามที่กำหนดไว้ในยุทธศาสตร์ชาติ</w:t>
      </w:r>
      <w:r w:rsidRPr="00B02212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23 แผนแม่บท </w:t>
      </w:r>
      <w:r>
        <w:rPr>
          <w:rFonts w:ascii="TH SarabunPSK" w:hAnsi="TH SarabunPSK" w:cs="TH SarabunPSK" w:hint="cs"/>
          <w:sz w:val="32"/>
          <w:szCs w:val="32"/>
          <w:cs/>
        </w:rPr>
        <w:t>โดยสำนักงานปลัดกระทรวงพลังงานเข้าไปมีส่วนเกี่ยวข้องโดยตรงกับแผนแม่บท ดังนี้</w:t>
      </w:r>
    </w:p>
    <w:p w14:paraId="711213EC" w14:textId="3C358BEB" w:rsidR="00773A88" w:rsidRPr="008B2DF7" w:rsidRDefault="00D7720B" w:rsidP="00D7720B">
      <w:pPr>
        <w:pStyle w:val="a3"/>
        <w:tabs>
          <w:tab w:val="left" w:pos="851"/>
          <w:tab w:val="left" w:pos="993"/>
          <w:tab w:val="left" w:pos="2694"/>
        </w:tabs>
        <w:spacing w:before="120"/>
        <w:ind w:left="0" w:right="-23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3A88">
        <w:rPr>
          <w:rFonts w:ascii="TH SarabunPSK" w:hAnsi="TH SarabunPSK" w:cs="TH SarabunPSK"/>
          <w:b/>
          <w:bCs/>
          <w:sz w:val="32"/>
          <w:szCs w:val="32"/>
          <w:cs/>
        </w:rPr>
        <w:t>ประเด็นแผนแม่บท</w:t>
      </w:r>
      <w:r w:rsidR="00773A88" w:rsidRPr="00F942D0">
        <w:rPr>
          <w:rFonts w:ascii="TH SarabunPSK" w:hAnsi="TH SarabunPSK" w:cs="TH SarabunPSK"/>
          <w:b/>
          <w:bCs/>
          <w:sz w:val="32"/>
          <w:szCs w:val="32"/>
          <w:cs/>
        </w:rPr>
        <w:t>ที่ 7</w:t>
      </w:r>
      <w:r w:rsidR="00773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3A88" w:rsidRPr="00F942D0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โครงสร้างพื้นฐาน ระบบ</w:t>
      </w:r>
      <w:proofErr w:type="spellStart"/>
      <w:r w:rsidR="00773A88" w:rsidRPr="00F942D0">
        <w:rPr>
          <w:rFonts w:ascii="TH SarabunPSK" w:hAnsi="TH SarabunPSK" w:cs="TH SarabunPSK"/>
          <w:b/>
          <w:bCs/>
          <w:sz w:val="32"/>
          <w:szCs w:val="32"/>
          <w:cs/>
        </w:rPr>
        <w:t>โล</w:t>
      </w:r>
      <w:proofErr w:type="spellEnd"/>
      <w:r w:rsidR="00773A88" w:rsidRPr="00F942D0">
        <w:rPr>
          <w:rFonts w:ascii="TH SarabunPSK" w:hAnsi="TH SarabunPSK" w:cs="TH SarabunPSK"/>
          <w:b/>
          <w:bCs/>
          <w:sz w:val="32"/>
          <w:szCs w:val="32"/>
          <w:cs/>
        </w:rPr>
        <w:t>จิ</w:t>
      </w:r>
      <w:proofErr w:type="spellStart"/>
      <w:r w:rsidR="00773A88" w:rsidRPr="00F942D0">
        <w:rPr>
          <w:rFonts w:ascii="TH SarabunPSK" w:hAnsi="TH SarabunPSK" w:cs="TH SarabunPSK"/>
          <w:b/>
          <w:bCs/>
          <w:sz w:val="32"/>
          <w:szCs w:val="32"/>
          <w:cs/>
        </w:rPr>
        <w:t>สติกส์</w:t>
      </w:r>
      <w:proofErr w:type="spellEnd"/>
      <w:r w:rsidR="00773A88" w:rsidRPr="00F942D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proofErr w:type="spellStart"/>
      <w:r w:rsidR="00773A88" w:rsidRPr="00F942D0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</w:p>
    <w:p w14:paraId="5D933DBE" w14:textId="5437A335" w:rsidR="00773A88" w:rsidRPr="00F35DF1" w:rsidRDefault="00773A88" w:rsidP="00D7720B">
      <w:pPr>
        <w:pStyle w:val="a3"/>
        <w:tabs>
          <w:tab w:val="left" w:pos="851"/>
          <w:tab w:val="left" w:pos="1843"/>
          <w:tab w:val="left" w:pos="1985"/>
        </w:tabs>
        <w:spacing w:before="120"/>
        <w:ind w:left="0" w:right="-23" w:firstLine="993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35DF1">
        <w:rPr>
          <w:rFonts w:ascii="TH SarabunPSK" w:hAnsi="TH SarabunPSK" w:cs="TH SarabunPSK"/>
          <w:b/>
          <w:bCs/>
          <w:sz w:val="32"/>
          <w:szCs w:val="32"/>
          <w:cs/>
        </w:rPr>
        <w:t xml:space="preserve">1) เป้าหมายระดับประเด็นของแผนแม่บทฯ </w:t>
      </w:r>
    </w:p>
    <w:p w14:paraId="74B48959" w14:textId="77777777" w:rsidR="00773A88" w:rsidRDefault="00773A88" w:rsidP="00D7720B">
      <w:pPr>
        <w:pStyle w:val="a3"/>
        <w:numPr>
          <w:ilvl w:val="0"/>
          <w:numId w:val="20"/>
        </w:numPr>
        <w:tabs>
          <w:tab w:val="left" w:pos="851"/>
          <w:tab w:val="left" w:pos="1560"/>
          <w:tab w:val="left" w:pos="1843"/>
          <w:tab w:val="left" w:pos="1985"/>
          <w:tab w:val="left" w:pos="2268"/>
        </w:tabs>
        <w:spacing w:before="120" w:after="240" w:line="360" w:lineRule="exact"/>
        <w:ind w:left="0" w:right="-23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Pr="00331ED0">
        <w:rPr>
          <w:rFonts w:ascii="TH SarabunPSK" w:hAnsi="TH SarabunPSK" w:cs="TH SarabunPSK"/>
          <w:sz w:val="32"/>
          <w:szCs w:val="32"/>
          <w:cs/>
        </w:rPr>
        <w:t>พัฒนาความมั่นคง พลังงาน และเกษตรที่เป็นมิตรต่อสิ่งแวดล้อม</w:t>
      </w:r>
    </w:p>
    <w:p w14:paraId="20A95F98" w14:textId="77777777" w:rsidR="00761C66" w:rsidRDefault="00761C66" w:rsidP="00761C66">
      <w:pPr>
        <w:pStyle w:val="a3"/>
        <w:tabs>
          <w:tab w:val="left" w:pos="851"/>
          <w:tab w:val="left" w:pos="1843"/>
          <w:tab w:val="left" w:pos="1985"/>
          <w:tab w:val="left" w:pos="2268"/>
        </w:tabs>
        <w:spacing w:before="120" w:after="240" w:line="360" w:lineRule="exact"/>
        <w:ind w:left="1985" w:right="-23"/>
        <w:rPr>
          <w:rFonts w:ascii="TH SarabunPSK" w:hAnsi="TH SarabunPSK" w:cs="TH SarabunPSK"/>
          <w:sz w:val="32"/>
          <w:szCs w:val="32"/>
        </w:rPr>
      </w:pPr>
    </w:p>
    <w:p w14:paraId="105E286A" w14:textId="0C2ACBCD" w:rsidR="00761C66" w:rsidRPr="00761C66" w:rsidRDefault="00761C66" w:rsidP="00761C66">
      <w:pPr>
        <w:pStyle w:val="a3"/>
        <w:tabs>
          <w:tab w:val="left" w:pos="851"/>
          <w:tab w:val="left" w:pos="1843"/>
          <w:tab w:val="left" w:pos="1985"/>
          <w:tab w:val="left" w:pos="2268"/>
        </w:tabs>
        <w:spacing w:before="120" w:after="240" w:line="360" w:lineRule="exact"/>
        <w:ind w:left="1985" w:right="-23" w:hanging="198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1C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2-3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761C66">
        <w:rPr>
          <w:rFonts w:ascii="TH SarabunPSK" w:hAnsi="TH SarabunPSK" w:cs="TH SarabunPSK"/>
          <w:b/>
          <w:bCs/>
          <w:sz w:val="32"/>
          <w:szCs w:val="32"/>
          <w:cs/>
        </w:rPr>
        <w:t>แผนแม่บทที่ 7 โครงสร้างพื้นฐาน ระบบ</w:t>
      </w:r>
      <w:proofErr w:type="spellStart"/>
      <w:r w:rsidRPr="00761C66">
        <w:rPr>
          <w:rFonts w:ascii="TH SarabunPSK" w:hAnsi="TH SarabunPSK" w:cs="TH SarabunPSK"/>
          <w:b/>
          <w:bCs/>
          <w:sz w:val="32"/>
          <w:szCs w:val="32"/>
          <w:cs/>
        </w:rPr>
        <w:t>โล</w:t>
      </w:r>
      <w:proofErr w:type="spellEnd"/>
      <w:r w:rsidRPr="00761C66">
        <w:rPr>
          <w:rFonts w:ascii="TH SarabunPSK" w:hAnsi="TH SarabunPSK" w:cs="TH SarabunPSK"/>
          <w:b/>
          <w:bCs/>
          <w:sz w:val="32"/>
          <w:szCs w:val="32"/>
          <w:cs/>
        </w:rPr>
        <w:t>จิ</w:t>
      </w:r>
      <w:proofErr w:type="spellStart"/>
      <w:r w:rsidRPr="00761C66">
        <w:rPr>
          <w:rFonts w:ascii="TH SarabunPSK" w:hAnsi="TH SarabunPSK" w:cs="TH SarabunPSK"/>
          <w:b/>
          <w:bCs/>
          <w:sz w:val="32"/>
          <w:szCs w:val="32"/>
          <w:cs/>
        </w:rPr>
        <w:t>สติกส์</w:t>
      </w:r>
      <w:proofErr w:type="spellEnd"/>
      <w:r w:rsidRPr="00761C6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proofErr w:type="spellStart"/>
      <w:r w:rsidRPr="00761C66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</w:p>
    <w:tbl>
      <w:tblPr>
        <w:tblStyle w:val="a5"/>
        <w:tblW w:w="4966" w:type="pct"/>
        <w:tblInd w:w="-5" w:type="dxa"/>
        <w:tblLook w:val="04A0" w:firstRow="1" w:lastRow="0" w:firstColumn="1" w:lastColumn="0" w:noHBand="0" w:noVBand="1"/>
      </w:tblPr>
      <w:tblGrid>
        <w:gridCol w:w="2433"/>
        <w:gridCol w:w="2903"/>
        <w:gridCol w:w="1019"/>
        <w:gridCol w:w="1017"/>
        <w:gridCol w:w="1017"/>
        <w:gridCol w:w="1012"/>
      </w:tblGrid>
      <w:tr w:rsidR="00773A88" w:rsidRPr="009B4059" w14:paraId="2D479B7A" w14:textId="77777777" w:rsidTr="00761C66">
        <w:tc>
          <w:tcPr>
            <w:tcW w:w="1294" w:type="pct"/>
            <w:vMerge w:val="restart"/>
            <w:shd w:val="clear" w:color="auto" w:fill="FABF8F" w:themeFill="accent6" w:themeFillTint="99"/>
            <w:vAlign w:val="center"/>
          </w:tcPr>
          <w:p w14:paraId="4D0607AE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b/>
                <w:bCs/>
                <w:sz w:val="32"/>
                <w:szCs w:val="32"/>
              </w:rPr>
            </w:pPr>
            <w:r w:rsidRPr="009B4059">
              <w:rPr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44" w:type="pct"/>
            <w:vMerge w:val="restart"/>
            <w:shd w:val="clear" w:color="auto" w:fill="FABF8F" w:themeFill="accent6" w:themeFillTint="99"/>
            <w:vAlign w:val="center"/>
          </w:tcPr>
          <w:p w14:paraId="7B616ADC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b/>
                <w:bCs/>
                <w:sz w:val="32"/>
                <w:szCs w:val="32"/>
              </w:rPr>
            </w:pPr>
            <w:r w:rsidRPr="009B4059">
              <w:rPr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62" w:type="pct"/>
            <w:gridSpan w:val="4"/>
            <w:shd w:val="clear" w:color="auto" w:fill="FABF8F" w:themeFill="accent6" w:themeFillTint="99"/>
          </w:tcPr>
          <w:p w14:paraId="634D7327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b/>
                <w:bCs/>
                <w:sz w:val="32"/>
                <w:szCs w:val="32"/>
              </w:rPr>
            </w:pPr>
            <w:r w:rsidRPr="009B4059">
              <w:rPr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73A88" w:rsidRPr="009B4059" w14:paraId="524F7132" w14:textId="77777777" w:rsidTr="00761C66">
        <w:tc>
          <w:tcPr>
            <w:tcW w:w="1294" w:type="pct"/>
            <w:vMerge/>
            <w:shd w:val="clear" w:color="auto" w:fill="FABF8F" w:themeFill="accent6" w:themeFillTint="99"/>
          </w:tcPr>
          <w:p w14:paraId="2F2457E9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44" w:type="pct"/>
            <w:vMerge/>
            <w:shd w:val="clear" w:color="auto" w:fill="FABF8F" w:themeFill="accent6" w:themeFillTint="99"/>
          </w:tcPr>
          <w:p w14:paraId="204D4F27" w14:textId="77777777" w:rsidR="00773A88" w:rsidRPr="009B4059" w:rsidRDefault="00773A88" w:rsidP="00A05446">
            <w:pPr>
              <w:pStyle w:val="Default"/>
              <w:ind w:right="-23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FABF8F" w:themeFill="accent6" w:themeFillTint="99"/>
          </w:tcPr>
          <w:p w14:paraId="50E245E9" w14:textId="77777777" w:rsidR="00773A88" w:rsidRPr="009B4059" w:rsidRDefault="00773A88" w:rsidP="00A05446">
            <w:pPr>
              <w:pStyle w:val="Default"/>
              <w:ind w:right="-23"/>
              <w:jc w:val="thaiDistribute"/>
              <w:rPr>
                <w:b/>
                <w:bCs/>
                <w:sz w:val="28"/>
                <w:szCs w:val="28"/>
              </w:rPr>
            </w:pPr>
            <w:r w:rsidRPr="009B4059">
              <w:rPr>
                <w:b/>
                <w:bCs/>
                <w:sz w:val="28"/>
                <w:szCs w:val="28"/>
                <w:cs/>
              </w:rPr>
              <w:t>ปี 61-65</w:t>
            </w:r>
          </w:p>
        </w:tc>
        <w:tc>
          <w:tcPr>
            <w:tcW w:w="541" w:type="pct"/>
            <w:shd w:val="clear" w:color="auto" w:fill="FABF8F" w:themeFill="accent6" w:themeFillTint="99"/>
          </w:tcPr>
          <w:p w14:paraId="13A0E512" w14:textId="77777777" w:rsidR="00773A88" w:rsidRPr="009B4059" w:rsidRDefault="00773A88" w:rsidP="00A05446">
            <w:pPr>
              <w:pStyle w:val="Default"/>
              <w:ind w:right="-23"/>
              <w:jc w:val="thaiDistribute"/>
              <w:rPr>
                <w:b/>
                <w:bCs/>
                <w:sz w:val="28"/>
                <w:szCs w:val="28"/>
              </w:rPr>
            </w:pPr>
            <w:r w:rsidRPr="009B4059">
              <w:rPr>
                <w:b/>
                <w:bCs/>
                <w:sz w:val="28"/>
                <w:szCs w:val="28"/>
                <w:cs/>
              </w:rPr>
              <w:t>ปี 66-70</w:t>
            </w:r>
          </w:p>
        </w:tc>
        <w:tc>
          <w:tcPr>
            <w:tcW w:w="541" w:type="pct"/>
            <w:shd w:val="clear" w:color="auto" w:fill="FABF8F" w:themeFill="accent6" w:themeFillTint="99"/>
          </w:tcPr>
          <w:p w14:paraId="1E80ACD2" w14:textId="77777777" w:rsidR="00773A88" w:rsidRPr="009B4059" w:rsidRDefault="00773A88" w:rsidP="00A05446">
            <w:pPr>
              <w:pStyle w:val="Default"/>
              <w:ind w:right="-23"/>
              <w:jc w:val="thaiDistribute"/>
              <w:rPr>
                <w:b/>
                <w:bCs/>
                <w:sz w:val="28"/>
                <w:szCs w:val="28"/>
              </w:rPr>
            </w:pPr>
            <w:r w:rsidRPr="009B4059">
              <w:rPr>
                <w:b/>
                <w:bCs/>
                <w:sz w:val="28"/>
                <w:szCs w:val="28"/>
                <w:cs/>
              </w:rPr>
              <w:t>ปี 71-75</w:t>
            </w:r>
          </w:p>
        </w:tc>
        <w:tc>
          <w:tcPr>
            <w:tcW w:w="538" w:type="pct"/>
            <w:shd w:val="clear" w:color="auto" w:fill="FABF8F" w:themeFill="accent6" w:themeFillTint="99"/>
          </w:tcPr>
          <w:p w14:paraId="4972C07E" w14:textId="77777777" w:rsidR="00773A88" w:rsidRPr="009B4059" w:rsidRDefault="00773A88" w:rsidP="00A05446">
            <w:pPr>
              <w:pStyle w:val="Default"/>
              <w:ind w:right="-23"/>
              <w:jc w:val="thaiDistribute"/>
              <w:rPr>
                <w:b/>
                <w:bCs/>
                <w:sz w:val="28"/>
                <w:szCs w:val="28"/>
              </w:rPr>
            </w:pPr>
            <w:r w:rsidRPr="009B4059">
              <w:rPr>
                <w:b/>
                <w:bCs/>
                <w:sz w:val="28"/>
                <w:szCs w:val="28"/>
                <w:cs/>
              </w:rPr>
              <w:t>ปี 76-80</w:t>
            </w:r>
          </w:p>
        </w:tc>
      </w:tr>
      <w:tr w:rsidR="00773A88" w:rsidRPr="009B4059" w14:paraId="04784B45" w14:textId="77777777" w:rsidTr="00761C66">
        <w:tc>
          <w:tcPr>
            <w:tcW w:w="1294" w:type="pct"/>
          </w:tcPr>
          <w:p w14:paraId="0F670558" w14:textId="60D928C6" w:rsidR="00773A88" w:rsidRPr="009B4059" w:rsidRDefault="00773A88" w:rsidP="000A09BC">
            <w:pPr>
              <w:pStyle w:val="Default"/>
              <w:ind w:right="-23"/>
              <w:rPr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ความสามารถในการแข่งขันด้านโครงสร้างพื้นฐานของประเทศดีขึ้น</w:t>
            </w:r>
          </w:p>
        </w:tc>
        <w:tc>
          <w:tcPr>
            <w:tcW w:w="1544" w:type="pct"/>
          </w:tcPr>
          <w:p w14:paraId="7E44C17B" w14:textId="77777777" w:rsidR="00773A88" w:rsidRPr="009B4059" w:rsidRDefault="00773A88" w:rsidP="00A05446">
            <w:pPr>
              <w:pStyle w:val="Default"/>
              <w:ind w:right="-23"/>
              <w:rPr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อันดับความสามารถในการแข่งขันด้านโครงสร้างพื้นฐาน</w:t>
            </w:r>
          </w:p>
        </w:tc>
        <w:tc>
          <w:tcPr>
            <w:tcW w:w="542" w:type="pct"/>
            <w:vAlign w:val="center"/>
          </w:tcPr>
          <w:p w14:paraId="2EBF7496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อันดับที่ 45</w:t>
            </w:r>
          </w:p>
        </w:tc>
        <w:tc>
          <w:tcPr>
            <w:tcW w:w="541" w:type="pct"/>
            <w:vAlign w:val="center"/>
          </w:tcPr>
          <w:p w14:paraId="01E85D5C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อันดับที่ 38</w:t>
            </w:r>
          </w:p>
        </w:tc>
        <w:tc>
          <w:tcPr>
            <w:tcW w:w="541" w:type="pct"/>
            <w:vAlign w:val="center"/>
          </w:tcPr>
          <w:p w14:paraId="4A52551C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อันดับที่ 31</w:t>
            </w:r>
          </w:p>
        </w:tc>
        <w:tc>
          <w:tcPr>
            <w:tcW w:w="538" w:type="pct"/>
            <w:vAlign w:val="center"/>
          </w:tcPr>
          <w:p w14:paraId="5397DFFA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sz w:val="32"/>
                <w:szCs w:val="32"/>
              </w:rPr>
            </w:pPr>
            <w:r w:rsidRPr="009B4059">
              <w:rPr>
                <w:sz w:val="32"/>
                <w:szCs w:val="32"/>
                <w:cs/>
              </w:rPr>
              <w:t>อันดับที่ 25</w:t>
            </w:r>
          </w:p>
        </w:tc>
      </w:tr>
    </w:tbl>
    <w:p w14:paraId="275AADD0" w14:textId="1A21E99C" w:rsidR="00773A88" w:rsidRDefault="00773A88" w:rsidP="00D7720B">
      <w:pPr>
        <w:pStyle w:val="a3"/>
        <w:tabs>
          <w:tab w:val="left" w:pos="993"/>
        </w:tabs>
        <w:spacing w:before="240" w:line="360" w:lineRule="exact"/>
        <w:ind w:left="0" w:right="-2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31ED0">
        <w:rPr>
          <w:rFonts w:ascii="TH SarabunPSK" w:hAnsi="TH SarabunPSK" w:cs="TH SarabunPSK"/>
          <w:b/>
          <w:bCs/>
          <w:sz w:val="32"/>
          <w:szCs w:val="32"/>
          <w:cs/>
        </w:rPr>
        <w:t>2) แผนย่อยโครงสร้างพื้นฐานด้านพลังงาน</w:t>
      </w:r>
    </w:p>
    <w:p w14:paraId="6F0EC8BC" w14:textId="277D7D33" w:rsidR="00712895" w:rsidRDefault="00773A88" w:rsidP="00D7720B">
      <w:pPr>
        <w:pStyle w:val="a3"/>
        <w:tabs>
          <w:tab w:val="left" w:pos="851"/>
          <w:tab w:val="left" w:pos="1276"/>
          <w:tab w:val="left" w:pos="3080"/>
        </w:tabs>
        <w:spacing w:before="120" w:line="360" w:lineRule="exact"/>
        <w:ind w:left="0" w:right="-2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BA3C71">
        <w:rPr>
          <w:rFonts w:ascii="TH SarabunPSK" w:hAnsi="TH SarabunPSK" w:cs="TH SarabunPSK"/>
          <w:sz w:val="32"/>
          <w:szCs w:val="32"/>
          <w:cs/>
        </w:rPr>
        <w:t>โครงสร้างพื้นฐานด้านพลังงานให้มีความมั่นคงในระดับที่เหมาะสม มีการกระจายชนิดของเชื้อเพลิงในการผลิตไฟฟ้า ส่งเสริมพลังงานทดแทน และการใช้พลังงานอย่างม</w:t>
      </w:r>
      <w:r>
        <w:rPr>
          <w:rFonts w:ascii="TH SarabunPSK" w:hAnsi="TH SarabunPSK" w:cs="TH SarabunPSK"/>
          <w:sz w:val="32"/>
          <w:szCs w:val="32"/>
          <w:cs/>
        </w:rPr>
        <w:t>ีประสิทธิภาพ รวมทั้งกำ</w:t>
      </w:r>
      <w:r w:rsidRPr="00BA3C71">
        <w:rPr>
          <w:rFonts w:ascii="TH SarabunPSK" w:hAnsi="TH SarabunPSK" w:cs="TH SarabunPSK"/>
          <w:sz w:val="32"/>
          <w:szCs w:val="32"/>
          <w:cs/>
        </w:rPr>
        <w:t>กับดูแลกลไกตลาดพลังงานให้มีการแข่งขันอย่างเสรีและเป็นธรรม เพื่อสนับสนุนขีดความสามารถ</w:t>
      </w:r>
      <w:r w:rsidR="00937C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3C71">
        <w:rPr>
          <w:rFonts w:ascii="TH SarabunPSK" w:hAnsi="TH SarabunPSK" w:cs="TH SarabunPSK"/>
          <w:sz w:val="32"/>
          <w:szCs w:val="32"/>
          <w:cs/>
        </w:rPr>
        <w:t>ในการแข่งขันของประเทศ</w:t>
      </w:r>
    </w:p>
    <w:p w14:paraId="6B7B6157" w14:textId="1D9F4EC5" w:rsidR="00773A88" w:rsidRDefault="00773A88" w:rsidP="00B605C9">
      <w:pPr>
        <w:pStyle w:val="a3"/>
        <w:numPr>
          <w:ilvl w:val="1"/>
          <w:numId w:val="31"/>
        </w:numPr>
        <w:tabs>
          <w:tab w:val="left" w:pos="851"/>
          <w:tab w:val="left" w:pos="1560"/>
          <w:tab w:val="left" w:pos="2268"/>
        </w:tabs>
        <w:spacing w:before="120" w:line="360" w:lineRule="exact"/>
        <w:ind w:left="1843" w:right="-23" w:hanging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แนวทางการ</w:t>
      </w:r>
      <w:r w:rsidRPr="00BA3C71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7523EF0" w14:textId="2CB41712" w:rsidR="00773A88" w:rsidRPr="00331ED0" w:rsidRDefault="00773A88" w:rsidP="00B605C9">
      <w:pPr>
        <w:pStyle w:val="a3"/>
        <w:numPr>
          <w:ilvl w:val="0"/>
          <w:numId w:val="32"/>
        </w:numPr>
        <w:tabs>
          <w:tab w:val="left" w:pos="851"/>
          <w:tab w:val="left" w:pos="1843"/>
          <w:tab w:val="left" w:pos="1985"/>
          <w:tab w:val="left" w:pos="2268"/>
          <w:tab w:val="left" w:pos="3906"/>
        </w:tabs>
        <w:spacing w:before="120" w:after="240" w:line="360" w:lineRule="exact"/>
        <w:ind w:left="0" w:right="-23" w:firstLine="1920"/>
        <w:jc w:val="thaiDistribute"/>
        <w:rPr>
          <w:rFonts w:ascii="TH SarabunPSK" w:hAnsi="TH SarabunPSK" w:cs="TH SarabunPSK"/>
          <w:sz w:val="32"/>
          <w:szCs w:val="32"/>
        </w:rPr>
      </w:pPr>
      <w:r w:rsidRPr="00331ED0">
        <w:rPr>
          <w:rFonts w:ascii="TH SarabunPSK" w:hAnsi="TH SarabunPSK" w:cs="TH SarabunPSK"/>
          <w:sz w:val="32"/>
          <w:szCs w:val="32"/>
          <w:cs/>
        </w:rPr>
        <w:t>จัดหาพลังงานและพัฒนาโครงสร้างพื้นฐานด้านพลังงานทั้งระบบให้มีความมั่นคง</w:t>
      </w:r>
      <w:r w:rsidR="00D808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31ED0">
        <w:rPr>
          <w:rFonts w:ascii="TH SarabunPSK" w:hAnsi="TH SarabunPSK" w:cs="TH SarabunPSK"/>
          <w:sz w:val="32"/>
          <w:szCs w:val="32"/>
          <w:cs/>
        </w:rPr>
        <w:t>ในระดับที่เหมาะสม ทันสมัย สามารถรองรับความต้องการใช้พลังงานตามการเติบโตทางเศรษฐกิจของประเทศ และการเปลี่ยนแปลงด้านเทคโนโลยี มีการกระจายชนิดของเชื้อเพลิงในการผลิตไฟฟ้า</w:t>
      </w:r>
    </w:p>
    <w:p w14:paraId="2945729A" w14:textId="3FEA9A58" w:rsidR="00773A88" w:rsidRPr="00331ED0" w:rsidRDefault="00773A88" w:rsidP="00B605C9">
      <w:pPr>
        <w:pStyle w:val="a3"/>
        <w:numPr>
          <w:ilvl w:val="0"/>
          <w:numId w:val="32"/>
        </w:numPr>
        <w:tabs>
          <w:tab w:val="left" w:pos="851"/>
          <w:tab w:val="left" w:pos="1843"/>
          <w:tab w:val="left" w:pos="1985"/>
          <w:tab w:val="left" w:pos="2268"/>
          <w:tab w:val="left" w:pos="2410"/>
          <w:tab w:val="left" w:pos="3906"/>
        </w:tabs>
        <w:spacing w:before="120" w:after="240" w:line="360" w:lineRule="exact"/>
        <w:ind w:left="0" w:right="-23" w:firstLine="1920"/>
        <w:jc w:val="thaiDistribute"/>
        <w:rPr>
          <w:rFonts w:ascii="TH SarabunPSK" w:hAnsi="TH SarabunPSK" w:cs="TH SarabunPSK"/>
          <w:sz w:val="32"/>
          <w:szCs w:val="32"/>
        </w:rPr>
      </w:pPr>
      <w:r w:rsidRPr="00331ED0">
        <w:rPr>
          <w:rFonts w:ascii="TH SarabunPSK" w:hAnsi="TH SarabunPSK" w:cs="TH SarabunPSK"/>
          <w:sz w:val="32"/>
          <w:szCs w:val="32"/>
          <w:cs/>
        </w:rPr>
        <w:t>ส่งเสริมให้เกิดการพัฒนาเทคโนโลยี</w:t>
      </w:r>
      <w:r w:rsidR="00FD2825">
        <w:rPr>
          <w:rFonts w:ascii="TH SarabunPSK" w:hAnsi="TH SarabunPSK" w:cs="TH SarabunPSK"/>
          <w:sz w:val="32"/>
          <w:szCs w:val="32"/>
          <w:cs/>
        </w:rPr>
        <w:t xml:space="preserve"> ปัจจัยแวดล้อม และสร้างแรงจูงใจ</w:t>
      </w:r>
      <w:r w:rsidR="00937C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ED0">
        <w:rPr>
          <w:rFonts w:ascii="TH SarabunPSK" w:hAnsi="TH SarabunPSK" w:cs="TH SarabunPSK"/>
          <w:sz w:val="32"/>
          <w:szCs w:val="32"/>
          <w:cs/>
        </w:rPr>
        <w:t>เพื่อสนับสนุนการจัดหาแหล่งพลังงานใหม่ การพัฒนาโครงสร้างพื้นฐานและระบบการบริ</w:t>
      </w:r>
      <w:r>
        <w:rPr>
          <w:rFonts w:ascii="TH SarabunPSK" w:hAnsi="TH SarabunPSK" w:cs="TH SarabunPSK"/>
          <w:sz w:val="32"/>
          <w:szCs w:val="32"/>
          <w:cs/>
        </w:rPr>
        <w:t>หารจัดการพลังงานอัจฉริยะ เพื่อนำ</w:t>
      </w:r>
      <w:r w:rsidRPr="00331ED0">
        <w:rPr>
          <w:rFonts w:ascii="TH SarabunPSK" w:hAnsi="TH SarabunPSK" w:cs="TH SarabunPSK"/>
          <w:sz w:val="32"/>
          <w:szCs w:val="32"/>
          <w:cs/>
        </w:rPr>
        <w:t>ไปสู่การผลิตและการใช้พลังงานที่มีประสิทธิภาพ มีเสถียรภาพ และทันกับแนวโน้มกา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331ED0">
        <w:rPr>
          <w:rFonts w:ascii="TH SarabunPSK" w:hAnsi="TH SarabunPSK" w:cs="TH SarabunPSK"/>
          <w:sz w:val="32"/>
          <w:szCs w:val="32"/>
          <w:cs/>
        </w:rPr>
        <w:t>เปลี่ยนแปลงทางเทคโนโลยี</w:t>
      </w:r>
      <w:r w:rsidR="00C048C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31ED0">
        <w:rPr>
          <w:rFonts w:ascii="TH SarabunPSK" w:hAnsi="TH SarabunPSK" w:cs="TH SarabunPSK"/>
          <w:sz w:val="32"/>
          <w:szCs w:val="32"/>
          <w:cs/>
        </w:rPr>
        <w:t>ด้านพลังงานในอนาคต</w:t>
      </w:r>
    </w:p>
    <w:p w14:paraId="684A49B2" w14:textId="262FE64E" w:rsidR="00773A88" w:rsidRPr="000A09BC" w:rsidRDefault="00773A88" w:rsidP="00B605C9">
      <w:pPr>
        <w:pStyle w:val="a3"/>
        <w:numPr>
          <w:ilvl w:val="0"/>
          <w:numId w:val="32"/>
        </w:numPr>
        <w:tabs>
          <w:tab w:val="left" w:pos="851"/>
          <w:tab w:val="left" w:pos="1843"/>
          <w:tab w:val="left" w:pos="1985"/>
          <w:tab w:val="left" w:pos="2268"/>
          <w:tab w:val="left" w:pos="2410"/>
          <w:tab w:val="left" w:pos="3906"/>
        </w:tabs>
        <w:spacing w:before="120" w:after="240" w:line="360" w:lineRule="exact"/>
        <w:ind w:left="0" w:right="-23" w:firstLine="19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A09BC">
        <w:rPr>
          <w:rFonts w:ascii="TH SarabunPSK" w:hAnsi="TH SarabunPSK" w:cs="TH SarabunPSK"/>
          <w:spacing w:val="-4"/>
          <w:sz w:val="32"/>
          <w:szCs w:val="32"/>
          <w:cs/>
        </w:rPr>
        <w:t>สนับสนุนการผลิตและการใช้พลังงานทดแทนทั้งพลังงานไฟฟ้า พลังงานความร้อน และเชื้อเพลิงชีวภาพตามศักยภาพของแหล่งเชื้อเพลิงในพื้นที่ ปรับปรุงโครงสร้างพื้นฐานเพื่อรองรับการผลิตและใช้พลังงาน</w:t>
      </w:r>
      <w:r w:rsidRPr="000A09BC">
        <w:rPr>
          <w:rFonts w:ascii="TH SarabunPSK" w:hAnsi="TH SarabunPSK" w:cs="TH SarabunPSK"/>
          <w:spacing w:val="-6"/>
          <w:sz w:val="32"/>
          <w:szCs w:val="32"/>
          <w:cs/>
        </w:rPr>
        <w:t>ทดแทนอย่างเพียงพอ โดยคำนึงถึงต้นทุนค่าพลังงานที่เหมาะสม เปิดโอกาสให้ผู้ใช้ไฟฟ้าสามารถลงทุนผลิตไฟฟ้าใช้ได้เอง</w:t>
      </w:r>
      <w:r w:rsidR="000A09BC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0A09BC">
        <w:rPr>
          <w:rFonts w:ascii="TH SarabunPSK" w:hAnsi="TH SarabunPSK" w:cs="TH SarabunPSK"/>
          <w:spacing w:val="-4"/>
          <w:sz w:val="32"/>
          <w:szCs w:val="32"/>
          <w:cs/>
        </w:rPr>
        <w:t>และขายไฟฟ้าส่วนเกินเข้าสู่ระบบได้ โดยไม่กระทบราคารับซื้อและเงื่อนไขอื่น ๆ ในทางลบต่อผู้ใช้ไฟฟ้ารายอื่น ๆ และต่อระบบไฟฟ้าโดยรวม รวมทั้งปรับปรุงการกำกับดูแลให้สามารถควบคุม และตรวจสอบการผลิตและใช้ไฟฟ้าได้แบบเรียลไทม์ เพื่อนำข้อมูลมาใช้ในการบริหารจัดการ และการวางแผนระบบไฟฟ้าของประเทศ</w:t>
      </w:r>
    </w:p>
    <w:p w14:paraId="04FA2402" w14:textId="7D23DAF0" w:rsidR="00773A88" w:rsidRPr="00331ED0" w:rsidRDefault="00773A88" w:rsidP="00B605C9">
      <w:pPr>
        <w:pStyle w:val="a3"/>
        <w:numPr>
          <w:ilvl w:val="0"/>
          <w:numId w:val="32"/>
        </w:numPr>
        <w:tabs>
          <w:tab w:val="left" w:pos="851"/>
          <w:tab w:val="left" w:pos="1843"/>
          <w:tab w:val="left" w:pos="1985"/>
          <w:tab w:val="left" w:pos="2268"/>
          <w:tab w:val="left" w:pos="2410"/>
          <w:tab w:val="left" w:pos="3906"/>
        </w:tabs>
        <w:spacing w:before="120" w:after="240" w:line="360" w:lineRule="exact"/>
        <w:ind w:left="0" w:right="-23" w:firstLine="1920"/>
        <w:jc w:val="thaiDistribute"/>
        <w:rPr>
          <w:rFonts w:ascii="TH SarabunPSK" w:hAnsi="TH SarabunPSK" w:cs="TH SarabunPSK"/>
          <w:sz w:val="32"/>
          <w:szCs w:val="32"/>
        </w:rPr>
      </w:pPr>
      <w:r w:rsidRPr="00331ED0">
        <w:rPr>
          <w:rFonts w:ascii="TH SarabunPSK" w:hAnsi="TH SarabunPSK" w:cs="TH SarabunPSK"/>
          <w:sz w:val="32"/>
          <w:szCs w:val="32"/>
          <w:cs/>
        </w:rPr>
        <w:t>สนับสนุนการเพิ่มประสิทธิภาพการใช้พลังงานในภาคอุตสาหกรรม ภาคธุรกิจ</w:t>
      </w:r>
      <w:r w:rsidR="00D808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ED0">
        <w:rPr>
          <w:rFonts w:ascii="TH SarabunPSK" w:hAnsi="TH SarabunPSK" w:cs="TH SarabunPSK"/>
          <w:sz w:val="32"/>
          <w:szCs w:val="32"/>
          <w:cs/>
        </w:rPr>
        <w:t>ภาคขนส่ง และภาคครัวเรือน ปรับเปลี่ยนพฤติกรรม</w:t>
      </w:r>
      <w:r>
        <w:rPr>
          <w:rFonts w:ascii="TH SarabunPSK" w:hAnsi="TH SarabunPSK" w:cs="TH SarabunPSK"/>
          <w:sz w:val="32"/>
          <w:szCs w:val="32"/>
          <w:cs/>
        </w:rPr>
        <w:t>การใช้พลังงานโดยมุ่งให้เกิดจิตสำ</w:t>
      </w:r>
      <w:r w:rsidRPr="00331ED0">
        <w:rPr>
          <w:rFonts w:ascii="TH SarabunPSK" w:hAnsi="TH SarabunPSK" w:cs="TH SarabunPSK"/>
          <w:sz w:val="32"/>
          <w:szCs w:val="32"/>
          <w:cs/>
        </w:rPr>
        <w:t>นึกและความรับผิดชอบต่อการ</w:t>
      </w:r>
      <w:r w:rsidR="00D8087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31ED0">
        <w:rPr>
          <w:rFonts w:ascii="TH SarabunPSK" w:hAnsi="TH SarabunPSK" w:cs="TH SarabunPSK"/>
          <w:sz w:val="32"/>
          <w:szCs w:val="32"/>
          <w:cs/>
        </w:rPr>
        <w:t>ใช้พลังงานอย่างคุ้มค่าและเกิดประโยชน์สูงสุด</w:t>
      </w:r>
    </w:p>
    <w:p w14:paraId="0B441B40" w14:textId="16A30AFE" w:rsidR="00773A88" w:rsidRPr="008B2DF7" w:rsidRDefault="00773A88" w:rsidP="00B605C9">
      <w:pPr>
        <w:pStyle w:val="a3"/>
        <w:numPr>
          <w:ilvl w:val="0"/>
          <w:numId w:val="32"/>
        </w:numPr>
        <w:tabs>
          <w:tab w:val="left" w:pos="851"/>
          <w:tab w:val="left" w:pos="1843"/>
          <w:tab w:val="left" w:pos="1985"/>
          <w:tab w:val="left" w:pos="2268"/>
          <w:tab w:val="left" w:pos="2410"/>
          <w:tab w:val="left" w:pos="3906"/>
        </w:tabs>
        <w:spacing w:before="120" w:after="240" w:line="360" w:lineRule="exact"/>
        <w:ind w:left="0" w:right="-23" w:firstLine="19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31ED0">
        <w:rPr>
          <w:rFonts w:ascii="TH SarabunPSK" w:hAnsi="TH SarabunPSK" w:cs="TH SarabunPSK"/>
          <w:sz w:val="32"/>
          <w:szCs w:val="32"/>
          <w:cs/>
        </w:rPr>
        <w:t>พัฒน</w:t>
      </w:r>
      <w:r>
        <w:rPr>
          <w:rFonts w:ascii="TH SarabunPSK" w:hAnsi="TH SarabunPSK" w:cs="TH SarabunPSK"/>
          <w:sz w:val="32"/>
          <w:szCs w:val="32"/>
          <w:cs/>
        </w:rPr>
        <w:t>า ปรับปรุงกฎหมาย และระเบียบการกำ</w:t>
      </w:r>
      <w:r w:rsidRPr="00331ED0">
        <w:rPr>
          <w:rFonts w:ascii="TH SarabunPSK" w:hAnsi="TH SarabunPSK" w:cs="TH SarabunPSK"/>
          <w:sz w:val="32"/>
          <w:szCs w:val="32"/>
          <w:cs/>
        </w:rPr>
        <w:t>กับดูแลให้ส่งเสริมการแข่งขัน</w:t>
      </w:r>
      <w:r w:rsidR="00FD28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ED0">
        <w:rPr>
          <w:rFonts w:ascii="TH SarabunPSK" w:hAnsi="TH SarabunPSK" w:cs="TH SarabunPSK"/>
          <w:sz w:val="32"/>
          <w:szCs w:val="32"/>
          <w:cs/>
        </w:rPr>
        <w:t>ในกิจการพลังงาน สอดคล้องกับเทคโนโลยีที่เปลี่ยนแปลงไป และส่งเสริมให้เกิดการอนุรักษ์พลังงาน รวมทั้งบริหารจัดการและใช้ประโยชน์จากทรัพย์สินหรือโครงสร้างพื้นฐานด</w:t>
      </w:r>
      <w:r w:rsidR="00FD2825">
        <w:rPr>
          <w:rFonts w:ascii="TH SarabunPSK" w:hAnsi="TH SarabunPSK" w:cs="TH SarabunPSK"/>
          <w:sz w:val="32"/>
          <w:szCs w:val="32"/>
          <w:cs/>
        </w:rPr>
        <w:t>้านพลังงานให้เกิดประโยชน์สูงสุด</w:t>
      </w:r>
      <w:r w:rsidR="00937C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ED0">
        <w:rPr>
          <w:rFonts w:ascii="TH SarabunPSK" w:hAnsi="TH SarabunPSK" w:cs="TH SarabunPSK"/>
          <w:sz w:val="32"/>
          <w:szCs w:val="32"/>
          <w:cs/>
        </w:rPr>
        <w:t>เพื่อสนับสนุนการเพิ่ม</w:t>
      </w:r>
      <w:r w:rsidR="004C142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31ED0">
        <w:rPr>
          <w:rFonts w:ascii="TH SarabunPSK" w:hAnsi="TH SarabunPSK" w:cs="TH SarabunPSK"/>
          <w:sz w:val="32"/>
          <w:szCs w:val="32"/>
          <w:cs/>
        </w:rPr>
        <w:t>ขีดความสามารถในการแข่งขันของประเทศ</w:t>
      </w:r>
      <w:r w:rsidRPr="008B2DF7">
        <w:rPr>
          <w:rFonts w:ascii="TH SarabunPSK" w:hAnsi="TH SarabunPSK" w:cs="TH SarabunPSK"/>
          <w:sz w:val="32"/>
          <w:szCs w:val="32"/>
        </w:rPr>
        <w:t xml:space="preserve"> </w:t>
      </w:r>
    </w:p>
    <w:p w14:paraId="4ED61468" w14:textId="0B774F70" w:rsidR="00773A88" w:rsidRDefault="00773A88" w:rsidP="00B605C9">
      <w:pPr>
        <w:pStyle w:val="a3"/>
        <w:numPr>
          <w:ilvl w:val="1"/>
          <w:numId w:val="31"/>
        </w:numPr>
        <w:tabs>
          <w:tab w:val="left" w:pos="851"/>
          <w:tab w:val="left" w:pos="1843"/>
          <w:tab w:val="left" w:pos="1985"/>
          <w:tab w:val="left" w:pos="2268"/>
        </w:tabs>
        <w:spacing w:before="120" w:line="360" w:lineRule="exact"/>
        <w:ind w:right="-23"/>
        <w:contextualSpacing w:val="0"/>
        <w:rPr>
          <w:rFonts w:ascii="TH SarabunPSK" w:hAnsi="TH SarabunPSK" w:cs="TH SarabunPSK"/>
          <w:sz w:val="32"/>
          <w:szCs w:val="32"/>
        </w:rPr>
      </w:pPr>
      <w:r w:rsidRPr="008B2DF7">
        <w:rPr>
          <w:rFonts w:ascii="TH SarabunPSK" w:hAnsi="TH SarabunPSK" w:cs="TH SarabunPSK"/>
          <w:sz w:val="32"/>
          <w:szCs w:val="32"/>
          <w:cs/>
        </w:rPr>
        <w:t>เป้าหมายของแผนย่อย</w:t>
      </w:r>
    </w:p>
    <w:p w14:paraId="05D9AF6E" w14:textId="63A0FD18" w:rsidR="00773A88" w:rsidRPr="0090256D" w:rsidRDefault="00761C66" w:rsidP="00773A88">
      <w:pPr>
        <w:pStyle w:val="a3"/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0" w:right="-2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2-4 </w:t>
      </w:r>
      <w:r w:rsidR="00773A88" w:rsidRPr="0090256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เป้าหมายและตัวชี้วัดของแผนย่อยโครงสร้างพื้นฐานด้านพลังงาน </w:t>
      </w:r>
      <w:r w:rsidR="00773A88" w:rsidRPr="0090256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73A88" w:rsidRPr="0090256D">
        <w:rPr>
          <w:rFonts w:ascii="TH SarabunPSK" w:hAnsi="TH SarabunPSK" w:cs="TH SarabunPSK"/>
          <w:b/>
          <w:bCs/>
          <w:sz w:val="32"/>
          <w:szCs w:val="32"/>
          <w:cs/>
        </w:rPr>
        <w:t>เสนอโดยกระทรวงพลังงาน</w:t>
      </w:r>
      <w:r w:rsidR="00773A88" w:rsidRPr="0090256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773A88" w:rsidRPr="0090256D">
        <w:rPr>
          <w:rFonts w:ascii="TH SarabunPSK" w:hAnsi="TH SarabunPSK" w:cs="TH SarabunPSK"/>
          <w:b/>
          <w:bCs/>
          <w:sz w:val="32"/>
          <w:szCs w:val="32"/>
          <w:cs/>
        </w:rPr>
        <w:t>ในแผนแม่บทภายใต้ยุทธศาสตร์ชาติ</w:t>
      </w:r>
    </w:p>
    <w:tbl>
      <w:tblPr>
        <w:tblStyle w:val="a5"/>
        <w:tblW w:w="5266" w:type="pct"/>
        <w:tblInd w:w="-318" w:type="dxa"/>
        <w:tblLook w:val="04A0" w:firstRow="1" w:lastRow="0" w:firstColumn="1" w:lastColumn="0" w:noHBand="0" w:noVBand="1"/>
      </w:tblPr>
      <w:tblGrid>
        <w:gridCol w:w="2078"/>
        <w:gridCol w:w="3027"/>
        <w:gridCol w:w="1330"/>
        <w:gridCol w:w="1160"/>
        <w:gridCol w:w="1160"/>
        <w:gridCol w:w="1214"/>
      </w:tblGrid>
      <w:tr w:rsidR="00773A88" w:rsidRPr="009B4059" w14:paraId="3685CFD8" w14:textId="77777777" w:rsidTr="00152A40">
        <w:trPr>
          <w:tblHeader/>
        </w:trPr>
        <w:tc>
          <w:tcPr>
            <w:tcW w:w="1042" w:type="pct"/>
            <w:vMerge w:val="restart"/>
            <w:shd w:val="clear" w:color="auto" w:fill="FABF8F" w:themeFill="accent6" w:themeFillTint="99"/>
            <w:vAlign w:val="center"/>
          </w:tcPr>
          <w:p w14:paraId="0B2BB3AE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b/>
                <w:bCs/>
                <w:sz w:val="32"/>
                <w:szCs w:val="32"/>
              </w:rPr>
            </w:pPr>
            <w:r w:rsidRPr="009B4059">
              <w:rPr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18" w:type="pct"/>
            <w:vMerge w:val="restart"/>
            <w:shd w:val="clear" w:color="auto" w:fill="FABF8F" w:themeFill="accent6" w:themeFillTint="99"/>
            <w:vAlign w:val="center"/>
          </w:tcPr>
          <w:p w14:paraId="2698CDD7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b/>
                <w:bCs/>
                <w:sz w:val="32"/>
                <w:szCs w:val="32"/>
              </w:rPr>
            </w:pPr>
            <w:r w:rsidRPr="009B4059">
              <w:rPr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40" w:type="pct"/>
            <w:gridSpan w:val="4"/>
            <w:shd w:val="clear" w:color="auto" w:fill="FABF8F" w:themeFill="accent6" w:themeFillTint="99"/>
          </w:tcPr>
          <w:p w14:paraId="4F1D6A5A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b/>
                <w:bCs/>
                <w:sz w:val="32"/>
                <w:szCs w:val="32"/>
              </w:rPr>
            </w:pPr>
            <w:r w:rsidRPr="009B4059">
              <w:rPr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73A88" w:rsidRPr="009B4059" w14:paraId="5322DC90" w14:textId="77777777" w:rsidTr="00152A40">
        <w:trPr>
          <w:tblHeader/>
        </w:trPr>
        <w:tc>
          <w:tcPr>
            <w:tcW w:w="1042" w:type="pct"/>
            <w:vMerge/>
            <w:shd w:val="clear" w:color="auto" w:fill="FABF8F" w:themeFill="accent6" w:themeFillTint="99"/>
          </w:tcPr>
          <w:p w14:paraId="46836071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8" w:type="pct"/>
            <w:vMerge/>
            <w:shd w:val="clear" w:color="auto" w:fill="FABF8F" w:themeFill="accent6" w:themeFillTint="99"/>
          </w:tcPr>
          <w:p w14:paraId="3917BA20" w14:textId="77777777" w:rsidR="00773A88" w:rsidRPr="009B4059" w:rsidRDefault="00773A88" w:rsidP="00A05446">
            <w:pPr>
              <w:pStyle w:val="Default"/>
              <w:ind w:right="-23"/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" w:type="pct"/>
            <w:shd w:val="clear" w:color="auto" w:fill="FABF8F" w:themeFill="accent6" w:themeFillTint="99"/>
          </w:tcPr>
          <w:p w14:paraId="5E4C26C1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b/>
                <w:bCs/>
                <w:sz w:val="28"/>
                <w:szCs w:val="28"/>
              </w:rPr>
            </w:pPr>
            <w:r w:rsidRPr="009B4059">
              <w:rPr>
                <w:b/>
                <w:bCs/>
                <w:sz w:val="28"/>
                <w:szCs w:val="28"/>
                <w:cs/>
              </w:rPr>
              <w:t>ปี 61-65</w:t>
            </w:r>
          </w:p>
        </w:tc>
        <w:tc>
          <w:tcPr>
            <w:tcW w:w="582" w:type="pct"/>
            <w:shd w:val="clear" w:color="auto" w:fill="FABF8F" w:themeFill="accent6" w:themeFillTint="99"/>
          </w:tcPr>
          <w:p w14:paraId="2A779EBE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b/>
                <w:bCs/>
                <w:sz w:val="28"/>
                <w:szCs w:val="28"/>
              </w:rPr>
            </w:pPr>
            <w:r w:rsidRPr="009B4059">
              <w:rPr>
                <w:b/>
                <w:bCs/>
                <w:sz w:val="28"/>
                <w:szCs w:val="28"/>
                <w:cs/>
              </w:rPr>
              <w:t>ปี 66-70</w:t>
            </w:r>
          </w:p>
        </w:tc>
        <w:tc>
          <w:tcPr>
            <w:tcW w:w="582" w:type="pct"/>
            <w:shd w:val="clear" w:color="auto" w:fill="FABF8F" w:themeFill="accent6" w:themeFillTint="99"/>
          </w:tcPr>
          <w:p w14:paraId="4A11B6B0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b/>
                <w:bCs/>
                <w:sz w:val="28"/>
                <w:szCs w:val="28"/>
              </w:rPr>
            </w:pPr>
            <w:r w:rsidRPr="009B4059">
              <w:rPr>
                <w:b/>
                <w:bCs/>
                <w:sz w:val="28"/>
                <w:szCs w:val="28"/>
                <w:cs/>
              </w:rPr>
              <w:t>ปี 71-75</w:t>
            </w:r>
          </w:p>
        </w:tc>
        <w:tc>
          <w:tcPr>
            <w:tcW w:w="609" w:type="pct"/>
            <w:shd w:val="clear" w:color="auto" w:fill="FABF8F" w:themeFill="accent6" w:themeFillTint="99"/>
          </w:tcPr>
          <w:p w14:paraId="249A6BB6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b/>
                <w:bCs/>
                <w:sz w:val="28"/>
                <w:szCs w:val="28"/>
              </w:rPr>
            </w:pPr>
            <w:r w:rsidRPr="009B4059">
              <w:rPr>
                <w:b/>
                <w:bCs/>
                <w:sz w:val="28"/>
                <w:szCs w:val="28"/>
                <w:cs/>
              </w:rPr>
              <w:t>ปี 76-80</w:t>
            </w:r>
          </w:p>
        </w:tc>
      </w:tr>
      <w:tr w:rsidR="00773A88" w:rsidRPr="009B4059" w14:paraId="262218E8" w14:textId="77777777" w:rsidTr="00152A40">
        <w:tc>
          <w:tcPr>
            <w:tcW w:w="1042" w:type="pct"/>
          </w:tcPr>
          <w:p w14:paraId="7B746A08" w14:textId="295F86B1" w:rsidR="00773A88" w:rsidRPr="009B4059" w:rsidRDefault="00D2715F" w:rsidP="00A05446">
            <w:pPr>
              <w:pStyle w:val="Default"/>
              <w:ind w:right="-23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สัดส่วน</w:t>
            </w:r>
            <w:r w:rsidR="00773A88" w:rsidRPr="009B4059">
              <w:rPr>
                <w:sz w:val="26"/>
                <w:szCs w:val="26"/>
                <w:cs/>
              </w:rPr>
              <w:t>การใช้ก๊าซธรรมชาติ</w:t>
            </w:r>
          </w:p>
          <w:p w14:paraId="3C14C06C" w14:textId="77777777" w:rsidR="00773A88" w:rsidRPr="009B4059" w:rsidRDefault="00773A88" w:rsidP="00A05446">
            <w:pPr>
              <w:pStyle w:val="Default"/>
              <w:ind w:right="-23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  <w:cs/>
              </w:rPr>
              <w:t>ในการผลิตไฟฟ้าลดลง</w:t>
            </w:r>
          </w:p>
        </w:tc>
        <w:tc>
          <w:tcPr>
            <w:tcW w:w="1518" w:type="pct"/>
          </w:tcPr>
          <w:p w14:paraId="0326D178" w14:textId="77777777" w:rsidR="00773A88" w:rsidRPr="009B4059" w:rsidRDefault="00773A88" w:rsidP="00A05446">
            <w:pPr>
              <w:pStyle w:val="Default"/>
              <w:ind w:right="-23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 xml:space="preserve">สัดส่วนการใช้ก๊าซธรรมชาติในการผลิตไฟฟ้า </w:t>
            </w:r>
            <w:r w:rsidRPr="009B4059">
              <w:rPr>
                <w:sz w:val="26"/>
                <w:szCs w:val="26"/>
              </w:rPr>
              <w:t>(</w:t>
            </w:r>
            <w:r w:rsidRPr="009B4059">
              <w:rPr>
                <w:sz w:val="26"/>
                <w:szCs w:val="26"/>
                <w:cs/>
              </w:rPr>
              <w:t>เฉลี่ยร้อยละ</w:t>
            </w:r>
            <w:r w:rsidRPr="009B4059">
              <w:rPr>
                <w:sz w:val="26"/>
                <w:szCs w:val="26"/>
              </w:rPr>
              <w:t>)</w:t>
            </w:r>
          </w:p>
        </w:tc>
        <w:tc>
          <w:tcPr>
            <w:tcW w:w="1249" w:type="pct"/>
            <w:gridSpan w:val="2"/>
            <w:vAlign w:val="center"/>
          </w:tcPr>
          <w:p w14:paraId="033EA118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>ไม่เกิน</w:t>
            </w:r>
          </w:p>
          <w:p w14:paraId="14B6C78D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  <w:cs/>
              </w:rPr>
              <w:t>ร้อยละ 60</w:t>
            </w:r>
          </w:p>
        </w:tc>
        <w:tc>
          <w:tcPr>
            <w:tcW w:w="1191" w:type="pct"/>
            <w:gridSpan w:val="2"/>
            <w:vAlign w:val="center"/>
          </w:tcPr>
          <w:p w14:paraId="43122EAE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>ไม่เกิน</w:t>
            </w:r>
          </w:p>
          <w:p w14:paraId="2B959FD9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>ร้อยละ 50</w:t>
            </w:r>
          </w:p>
        </w:tc>
      </w:tr>
      <w:tr w:rsidR="00773A88" w:rsidRPr="009B4059" w14:paraId="10A560B2" w14:textId="77777777" w:rsidTr="00152A40">
        <w:tc>
          <w:tcPr>
            <w:tcW w:w="1042" w:type="pct"/>
          </w:tcPr>
          <w:p w14:paraId="0522444B" w14:textId="60E75573" w:rsidR="00773A88" w:rsidRPr="009B4059" w:rsidRDefault="00C048C8" w:rsidP="00A05446">
            <w:pPr>
              <w:pStyle w:val="Default"/>
              <w:ind w:right="-23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การใช้พลังงานทดแทน</w:t>
            </w:r>
            <w:r w:rsidR="00773A88" w:rsidRPr="009B4059">
              <w:rPr>
                <w:sz w:val="26"/>
                <w:szCs w:val="26"/>
                <w:cs/>
              </w:rPr>
              <w:t>ที่ผลิตในประเทศเพิ่มมากขึ้น</w:t>
            </w:r>
          </w:p>
        </w:tc>
        <w:tc>
          <w:tcPr>
            <w:tcW w:w="1518" w:type="pct"/>
          </w:tcPr>
          <w:p w14:paraId="0EA293B7" w14:textId="77777777" w:rsidR="00773A88" w:rsidRPr="009B4059" w:rsidRDefault="00773A88" w:rsidP="00A05446">
            <w:pPr>
              <w:pStyle w:val="Default"/>
              <w:ind w:right="-23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 xml:space="preserve">สัดส่วนการใช้พลังงานทดแทนที่ผลิตได้ภายในประเทศ ในการผลิตไฟฟ้า </w:t>
            </w:r>
            <w:r>
              <w:rPr>
                <w:rFonts w:hint="cs"/>
                <w:sz w:val="26"/>
                <w:szCs w:val="26"/>
                <w:cs/>
              </w:rPr>
              <w:br/>
            </w:r>
            <w:r w:rsidRPr="009B4059">
              <w:rPr>
                <w:sz w:val="26"/>
                <w:szCs w:val="26"/>
                <w:cs/>
              </w:rPr>
              <w:t xml:space="preserve">ความร้อน และเชื้อเพลิงชีวภาพ </w:t>
            </w:r>
          </w:p>
          <w:p w14:paraId="354F87EF" w14:textId="77777777" w:rsidR="00773A88" w:rsidRDefault="00773A88" w:rsidP="00A05446">
            <w:pPr>
              <w:pStyle w:val="Default"/>
              <w:ind w:right="-23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</w:rPr>
              <w:t>(</w:t>
            </w:r>
            <w:r w:rsidRPr="009B4059">
              <w:rPr>
                <w:sz w:val="26"/>
                <w:szCs w:val="26"/>
                <w:cs/>
              </w:rPr>
              <w:t>เฉลี่ยร้อยละของพลังงานขั้นสุดท้าย</w:t>
            </w:r>
            <w:r w:rsidRPr="009B4059">
              <w:rPr>
                <w:sz w:val="26"/>
                <w:szCs w:val="26"/>
              </w:rPr>
              <w:t>)</w:t>
            </w:r>
          </w:p>
          <w:p w14:paraId="0E099C3D" w14:textId="77777777" w:rsidR="00DB215F" w:rsidRPr="009B4059" w:rsidRDefault="00DB215F" w:rsidP="00A05446">
            <w:pPr>
              <w:pStyle w:val="Default"/>
              <w:ind w:right="-23"/>
              <w:rPr>
                <w:sz w:val="26"/>
                <w:szCs w:val="26"/>
              </w:rPr>
            </w:pPr>
          </w:p>
        </w:tc>
        <w:tc>
          <w:tcPr>
            <w:tcW w:w="667" w:type="pct"/>
            <w:vAlign w:val="center"/>
          </w:tcPr>
          <w:p w14:paraId="21BB91F3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 xml:space="preserve">ร้อยละ </w:t>
            </w:r>
          </w:p>
          <w:p w14:paraId="33DADD30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  <w:cs/>
              </w:rPr>
              <w:t>15-18</w:t>
            </w:r>
          </w:p>
        </w:tc>
        <w:tc>
          <w:tcPr>
            <w:tcW w:w="582" w:type="pct"/>
            <w:vAlign w:val="center"/>
          </w:tcPr>
          <w:p w14:paraId="6E643FF8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 xml:space="preserve">ร้อยละ </w:t>
            </w:r>
          </w:p>
          <w:p w14:paraId="16F6FC84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  <w:cs/>
              </w:rPr>
              <w:t>19-22</w:t>
            </w:r>
          </w:p>
        </w:tc>
        <w:tc>
          <w:tcPr>
            <w:tcW w:w="582" w:type="pct"/>
            <w:vAlign w:val="center"/>
          </w:tcPr>
          <w:p w14:paraId="1C420B54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 xml:space="preserve">ร้อยละ </w:t>
            </w:r>
          </w:p>
          <w:p w14:paraId="2CB951E9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  <w:cs/>
              </w:rPr>
              <w:t>23-25</w:t>
            </w:r>
          </w:p>
        </w:tc>
        <w:tc>
          <w:tcPr>
            <w:tcW w:w="609" w:type="pct"/>
            <w:vAlign w:val="center"/>
          </w:tcPr>
          <w:p w14:paraId="5C881A8E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 xml:space="preserve">ร้อยละ </w:t>
            </w:r>
          </w:p>
          <w:p w14:paraId="6C6F9B4A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  <w:cs/>
              </w:rPr>
              <w:t>26-30</w:t>
            </w:r>
          </w:p>
        </w:tc>
      </w:tr>
      <w:tr w:rsidR="00773A88" w:rsidRPr="009B4059" w14:paraId="0CC793D1" w14:textId="77777777" w:rsidTr="00152A40">
        <w:tc>
          <w:tcPr>
            <w:tcW w:w="1042" w:type="pct"/>
          </w:tcPr>
          <w:p w14:paraId="337B350D" w14:textId="77777777" w:rsidR="00773A88" w:rsidRPr="009B4059" w:rsidRDefault="00773A88" w:rsidP="00A05446">
            <w:pPr>
              <w:pStyle w:val="Default"/>
              <w:ind w:right="-23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  <w:cs/>
              </w:rPr>
              <w:t>ประสิทธิภาพการใช้พลังงานของประเทศเพิ่มขึ้น</w:t>
            </w:r>
          </w:p>
        </w:tc>
        <w:tc>
          <w:tcPr>
            <w:tcW w:w="1518" w:type="pct"/>
          </w:tcPr>
          <w:p w14:paraId="18AF09E5" w14:textId="77777777" w:rsidR="00773A88" w:rsidRPr="009B4059" w:rsidRDefault="00773A88" w:rsidP="00A05446">
            <w:pPr>
              <w:pStyle w:val="Default"/>
              <w:ind w:right="-23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 xml:space="preserve">ค่าความเข้มข้นการใช้พลังงานขั้นสุดท้าย </w:t>
            </w:r>
            <w:r w:rsidRPr="009B4059">
              <w:rPr>
                <w:sz w:val="26"/>
                <w:szCs w:val="26"/>
              </w:rPr>
              <w:t>(</w:t>
            </w:r>
            <w:r w:rsidRPr="009B4059">
              <w:rPr>
                <w:sz w:val="26"/>
                <w:szCs w:val="26"/>
                <w:cs/>
              </w:rPr>
              <w:t>พันตันเทียบเท่าน้ำมันดิบ/พันล้านบาท</w:t>
            </w:r>
            <w:r w:rsidRPr="009B4059">
              <w:rPr>
                <w:sz w:val="26"/>
                <w:szCs w:val="26"/>
              </w:rPr>
              <w:t>)</w:t>
            </w:r>
          </w:p>
        </w:tc>
        <w:tc>
          <w:tcPr>
            <w:tcW w:w="667" w:type="pct"/>
            <w:vAlign w:val="center"/>
          </w:tcPr>
          <w:p w14:paraId="0E1B4553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</w:rPr>
              <w:t>7.</w:t>
            </w:r>
            <w:r w:rsidRPr="009B4059">
              <w:rPr>
                <w:sz w:val="26"/>
                <w:szCs w:val="26"/>
                <w:cs/>
              </w:rPr>
              <w:t>4</w:t>
            </w:r>
            <w:r w:rsidRPr="009B4059">
              <w:rPr>
                <w:sz w:val="26"/>
                <w:szCs w:val="26"/>
              </w:rPr>
              <w:t xml:space="preserve"> </w:t>
            </w:r>
            <w:r w:rsidRPr="009B4059">
              <w:rPr>
                <w:sz w:val="26"/>
                <w:szCs w:val="26"/>
                <w:cs/>
              </w:rPr>
              <w:t>พันตันเทียบเท่าน้ำมันดิบ/พันล้านบาท</w:t>
            </w:r>
          </w:p>
        </w:tc>
        <w:tc>
          <w:tcPr>
            <w:tcW w:w="582" w:type="pct"/>
            <w:vAlign w:val="center"/>
          </w:tcPr>
          <w:p w14:paraId="473F3E4B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  <w:cs/>
              </w:rPr>
              <w:t>6.93</w:t>
            </w:r>
            <w:r w:rsidRPr="009B4059">
              <w:rPr>
                <w:sz w:val="26"/>
                <w:szCs w:val="26"/>
              </w:rPr>
              <w:t xml:space="preserve"> </w:t>
            </w:r>
            <w:r w:rsidRPr="009B4059">
              <w:rPr>
                <w:sz w:val="26"/>
                <w:szCs w:val="26"/>
                <w:cs/>
              </w:rPr>
              <w:t>พันตันเทียบเท่าน้ำมันดิบ/พันล้านบาท</w:t>
            </w:r>
          </w:p>
        </w:tc>
        <w:tc>
          <w:tcPr>
            <w:tcW w:w="582" w:type="pct"/>
            <w:vAlign w:val="center"/>
          </w:tcPr>
          <w:p w14:paraId="6045A57A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</w:rPr>
              <w:t xml:space="preserve">6.45 </w:t>
            </w:r>
            <w:r w:rsidRPr="009B4059">
              <w:rPr>
                <w:sz w:val="26"/>
                <w:szCs w:val="26"/>
                <w:cs/>
              </w:rPr>
              <w:t>พันตันเทียบเท่าน้ำมันดิบ/พันล้านบาท</w:t>
            </w:r>
          </w:p>
        </w:tc>
        <w:tc>
          <w:tcPr>
            <w:tcW w:w="609" w:type="pct"/>
            <w:vAlign w:val="center"/>
          </w:tcPr>
          <w:p w14:paraId="6AEA182D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sz w:val="26"/>
                <w:szCs w:val="26"/>
              </w:rPr>
            </w:pPr>
            <w:r w:rsidRPr="009B4059">
              <w:rPr>
                <w:sz w:val="26"/>
                <w:szCs w:val="26"/>
                <w:cs/>
              </w:rPr>
              <w:t>5.98</w:t>
            </w:r>
            <w:r w:rsidRPr="009B4059">
              <w:rPr>
                <w:sz w:val="26"/>
                <w:szCs w:val="26"/>
              </w:rPr>
              <w:t xml:space="preserve"> </w:t>
            </w:r>
            <w:r w:rsidRPr="009B4059">
              <w:rPr>
                <w:sz w:val="26"/>
                <w:szCs w:val="26"/>
                <w:cs/>
              </w:rPr>
              <w:t>พันตันเทียบเท่าน้ำมันดิบ/</w:t>
            </w:r>
          </w:p>
          <w:p w14:paraId="31AE74E7" w14:textId="77777777" w:rsidR="00773A88" w:rsidRPr="009B4059" w:rsidRDefault="00773A88" w:rsidP="00A05446">
            <w:pPr>
              <w:pStyle w:val="Default"/>
              <w:ind w:right="-23"/>
              <w:jc w:val="center"/>
              <w:rPr>
                <w:sz w:val="26"/>
                <w:szCs w:val="26"/>
                <w:cs/>
              </w:rPr>
            </w:pPr>
            <w:r w:rsidRPr="009B4059">
              <w:rPr>
                <w:sz w:val="26"/>
                <w:szCs w:val="26"/>
                <w:cs/>
              </w:rPr>
              <w:t>พันล้านบาท</w:t>
            </w:r>
          </w:p>
        </w:tc>
      </w:tr>
      <w:tr w:rsidR="00F85C5B" w:rsidRPr="00F85C5B" w14:paraId="3184DE4C" w14:textId="77777777" w:rsidTr="00CF2CB1">
        <w:tc>
          <w:tcPr>
            <w:tcW w:w="1042" w:type="pct"/>
          </w:tcPr>
          <w:p w14:paraId="7A3D8A90" w14:textId="29C9448C" w:rsidR="00CF2CB1" w:rsidRPr="00CF2CB1" w:rsidRDefault="00CF2CB1" w:rsidP="00CF2CB1">
            <w:pPr>
              <w:pStyle w:val="Default"/>
              <w:ind w:right="-23"/>
              <w:rPr>
                <w:color w:val="auto"/>
                <w:sz w:val="26"/>
                <w:szCs w:val="26"/>
              </w:rPr>
            </w:pPr>
            <w:r w:rsidRPr="00CF2CB1">
              <w:rPr>
                <w:color w:val="auto"/>
                <w:sz w:val="26"/>
                <w:szCs w:val="26"/>
                <w:cs/>
              </w:rPr>
              <w:t>การปรับปรุงและพัฒนาระบบไฟฟ้าของประเทศให้มี</w:t>
            </w:r>
          </w:p>
          <w:p w14:paraId="08AE07DB" w14:textId="1CB9DCFF" w:rsidR="00F85C5B" w:rsidRPr="00F85C5B" w:rsidRDefault="00CF2CB1" w:rsidP="00CF2CB1">
            <w:pPr>
              <w:pStyle w:val="Default"/>
              <w:ind w:right="-23"/>
              <w:rPr>
                <w:color w:val="FF0000"/>
                <w:sz w:val="26"/>
                <w:szCs w:val="26"/>
              </w:rPr>
            </w:pPr>
            <w:r w:rsidRPr="00CF2CB1">
              <w:rPr>
                <w:color w:val="auto"/>
                <w:sz w:val="26"/>
                <w:szCs w:val="26"/>
                <w:cs/>
              </w:rPr>
              <w:t>ประสิทธิภาพด้วยเทคโนโลยีระบบโครงข่าย</w:t>
            </w:r>
            <w:proofErr w:type="spellStart"/>
            <w:r w:rsidRPr="00CF2CB1">
              <w:rPr>
                <w:color w:val="auto"/>
                <w:sz w:val="26"/>
                <w:szCs w:val="26"/>
                <w:cs/>
              </w:rPr>
              <w:t>สมาร์</w:t>
            </w:r>
            <w:proofErr w:type="spellEnd"/>
            <w:r w:rsidRPr="00CF2CB1">
              <w:rPr>
                <w:color w:val="auto"/>
                <w:sz w:val="26"/>
                <w:szCs w:val="26"/>
                <w:cs/>
              </w:rPr>
              <w:t>ทก</w:t>
            </w:r>
            <w:proofErr w:type="spellStart"/>
            <w:r w:rsidRPr="00CF2CB1">
              <w:rPr>
                <w:color w:val="auto"/>
                <w:sz w:val="26"/>
                <w:szCs w:val="26"/>
                <w:cs/>
              </w:rPr>
              <w:t>ริด</w:t>
            </w:r>
            <w:proofErr w:type="spellEnd"/>
          </w:p>
        </w:tc>
        <w:tc>
          <w:tcPr>
            <w:tcW w:w="1518" w:type="pct"/>
          </w:tcPr>
          <w:p w14:paraId="6E1D95A4" w14:textId="68FDD26B" w:rsidR="00CF2CB1" w:rsidRPr="00CF2CB1" w:rsidRDefault="00CF2CB1" w:rsidP="00CF2CB1">
            <w:pPr>
              <w:pStyle w:val="Default"/>
              <w:ind w:right="-23"/>
              <w:rPr>
                <w:color w:val="auto"/>
                <w:sz w:val="26"/>
                <w:szCs w:val="26"/>
              </w:rPr>
            </w:pPr>
            <w:r w:rsidRPr="00CF2CB1">
              <w:rPr>
                <w:color w:val="auto"/>
                <w:sz w:val="26"/>
                <w:szCs w:val="26"/>
                <w:cs/>
              </w:rPr>
              <w:t>จ</w:t>
            </w:r>
            <w:r w:rsidRPr="00CF2CB1">
              <w:rPr>
                <w:rFonts w:hint="cs"/>
                <w:color w:val="auto"/>
                <w:sz w:val="26"/>
                <w:szCs w:val="26"/>
                <w:cs/>
              </w:rPr>
              <w:t>ำ</w:t>
            </w:r>
            <w:r w:rsidRPr="00CF2CB1">
              <w:rPr>
                <w:color w:val="auto"/>
                <w:sz w:val="26"/>
                <w:szCs w:val="26"/>
                <w:cs/>
              </w:rPr>
              <w:t>นวนแผนงาน และ/หรือโครงการที่ก</w:t>
            </w:r>
            <w:r w:rsidRPr="00CF2CB1">
              <w:rPr>
                <w:rFonts w:hint="cs"/>
                <w:color w:val="auto"/>
                <w:sz w:val="26"/>
                <w:szCs w:val="26"/>
                <w:cs/>
              </w:rPr>
              <w:t>ำ</w:t>
            </w:r>
            <w:r w:rsidRPr="00CF2CB1">
              <w:rPr>
                <w:color w:val="auto"/>
                <w:sz w:val="26"/>
                <w:szCs w:val="26"/>
                <w:cs/>
              </w:rPr>
              <w:t>ลังพัฒนา /</w:t>
            </w:r>
            <w:r w:rsidRPr="00CF2CB1">
              <w:rPr>
                <w:color w:val="auto"/>
                <w:sz w:val="26"/>
                <w:szCs w:val="26"/>
              </w:rPr>
              <w:t xml:space="preserve"> </w:t>
            </w:r>
            <w:r w:rsidRPr="00CF2CB1">
              <w:rPr>
                <w:color w:val="auto"/>
                <w:sz w:val="26"/>
                <w:szCs w:val="26"/>
                <w:cs/>
              </w:rPr>
              <w:t>โครงการน</w:t>
            </w:r>
            <w:r w:rsidRPr="00CF2CB1">
              <w:rPr>
                <w:rFonts w:hint="cs"/>
                <w:color w:val="auto"/>
                <w:sz w:val="26"/>
                <w:szCs w:val="26"/>
                <w:cs/>
              </w:rPr>
              <w:t>ำ</w:t>
            </w:r>
            <w:r w:rsidRPr="00CF2CB1">
              <w:rPr>
                <w:color w:val="auto"/>
                <w:sz w:val="26"/>
                <w:szCs w:val="26"/>
                <w:cs/>
              </w:rPr>
              <w:t>ร่อง / โครงการที่มี</w:t>
            </w:r>
          </w:p>
          <w:p w14:paraId="176FFF41" w14:textId="41941C1F" w:rsidR="00F85C5B" w:rsidRPr="00CF2CB1" w:rsidRDefault="00CF2CB1" w:rsidP="00CF2CB1">
            <w:pPr>
              <w:pStyle w:val="Default"/>
              <w:ind w:right="-23"/>
              <w:rPr>
                <w:color w:val="auto"/>
                <w:sz w:val="26"/>
                <w:szCs w:val="26"/>
                <w:cs/>
              </w:rPr>
            </w:pPr>
            <w:r w:rsidRPr="00CF2CB1">
              <w:rPr>
                <w:color w:val="auto"/>
                <w:sz w:val="26"/>
                <w:szCs w:val="26"/>
                <w:cs/>
              </w:rPr>
              <w:t>การใช้งานที่เกี่ยวข้องกับการเพิ่มประสิทธิภาพระบบไฟฟ้าในแต่ละระยะ (แผนงาน/โครงการ)</w:t>
            </w:r>
          </w:p>
        </w:tc>
        <w:tc>
          <w:tcPr>
            <w:tcW w:w="667" w:type="pct"/>
          </w:tcPr>
          <w:p w14:paraId="334E50CC" w14:textId="77777777" w:rsidR="00CF2CB1" w:rsidRPr="00CF2CB1" w:rsidRDefault="00CF2CB1" w:rsidP="00CF2CB1">
            <w:pPr>
              <w:pStyle w:val="Default"/>
              <w:ind w:right="-23"/>
              <w:jc w:val="center"/>
              <w:rPr>
                <w:color w:val="auto"/>
                <w:sz w:val="26"/>
                <w:szCs w:val="26"/>
              </w:rPr>
            </w:pPr>
            <w:r w:rsidRPr="00CF2CB1">
              <w:rPr>
                <w:color w:val="auto"/>
                <w:sz w:val="26"/>
                <w:szCs w:val="26"/>
                <w:cs/>
              </w:rPr>
              <w:t>พัฒนาและสาธิต</w:t>
            </w:r>
          </w:p>
          <w:p w14:paraId="5E7E646B" w14:textId="3CADEDF1" w:rsidR="00CF2CB1" w:rsidRPr="00CF2CB1" w:rsidRDefault="00CF2CB1" w:rsidP="00CF2CB1">
            <w:pPr>
              <w:pStyle w:val="Default"/>
              <w:ind w:right="-23"/>
              <w:jc w:val="center"/>
              <w:rPr>
                <w:color w:val="auto"/>
                <w:sz w:val="26"/>
                <w:szCs w:val="26"/>
              </w:rPr>
            </w:pPr>
            <w:r w:rsidRPr="00CF2CB1">
              <w:rPr>
                <w:color w:val="auto"/>
                <w:sz w:val="26"/>
                <w:szCs w:val="26"/>
                <w:cs/>
              </w:rPr>
              <w:t>น</w:t>
            </w:r>
            <w:r w:rsidRPr="00CF2CB1">
              <w:rPr>
                <w:rFonts w:hint="cs"/>
                <w:color w:val="auto"/>
                <w:sz w:val="26"/>
                <w:szCs w:val="26"/>
                <w:cs/>
              </w:rPr>
              <w:t>ำ</w:t>
            </w:r>
            <w:r w:rsidRPr="00CF2CB1">
              <w:rPr>
                <w:color w:val="auto"/>
                <w:sz w:val="26"/>
                <w:szCs w:val="26"/>
                <w:cs/>
              </w:rPr>
              <w:t>ร่องการใช้งาน</w:t>
            </w:r>
          </w:p>
          <w:p w14:paraId="31DF538F" w14:textId="77777777" w:rsidR="00CF2CB1" w:rsidRPr="00CF2CB1" w:rsidRDefault="00CF2CB1" w:rsidP="00CF2CB1">
            <w:pPr>
              <w:pStyle w:val="Default"/>
              <w:ind w:right="-23"/>
              <w:jc w:val="center"/>
              <w:rPr>
                <w:color w:val="auto"/>
                <w:spacing w:val="-6"/>
                <w:sz w:val="26"/>
                <w:szCs w:val="26"/>
              </w:rPr>
            </w:pPr>
            <w:r w:rsidRPr="00CF2CB1">
              <w:rPr>
                <w:color w:val="auto"/>
                <w:spacing w:val="-6"/>
                <w:sz w:val="26"/>
                <w:szCs w:val="26"/>
                <w:cs/>
              </w:rPr>
              <w:t>ระบบ</w:t>
            </w:r>
            <w:proofErr w:type="spellStart"/>
            <w:r w:rsidRPr="00CF2CB1">
              <w:rPr>
                <w:color w:val="auto"/>
                <w:spacing w:val="-6"/>
                <w:sz w:val="26"/>
                <w:szCs w:val="26"/>
                <w:cs/>
              </w:rPr>
              <w:t>สมาร์ท</w:t>
            </w:r>
            <w:proofErr w:type="spellEnd"/>
          </w:p>
          <w:p w14:paraId="5F9563FF" w14:textId="24D297B1" w:rsidR="00CF2CB1" w:rsidRPr="00CF2CB1" w:rsidRDefault="00CF2CB1" w:rsidP="00CF2CB1">
            <w:pPr>
              <w:pStyle w:val="Default"/>
              <w:ind w:right="-23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CF2CB1">
              <w:rPr>
                <w:color w:val="auto"/>
                <w:spacing w:val="-6"/>
                <w:sz w:val="26"/>
                <w:szCs w:val="26"/>
                <w:cs/>
              </w:rPr>
              <w:t>กริดอย่าง</w:t>
            </w:r>
            <w:proofErr w:type="spellEnd"/>
            <w:r w:rsidRPr="00CF2CB1">
              <w:rPr>
                <w:color w:val="auto"/>
                <w:sz w:val="26"/>
                <w:szCs w:val="26"/>
                <w:cs/>
              </w:rPr>
              <w:t xml:space="preserve">น้อย </w:t>
            </w:r>
            <w:r w:rsidRPr="00CF2CB1">
              <w:rPr>
                <w:rFonts w:hint="cs"/>
                <w:color w:val="auto"/>
                <w:sz w:val="26"/>
                <w:szCs w:val="26"/>
                <w:cs/>
              </w:rPr>
              <w:t>8</w:t>
            </w:r>
          </w:p>
          <w:p w14:paraId="3EA017E9" w14:textId="020A6835" w:rsidR="00F85C5B" w:rsidRPr="00CF2CB1" w:rsidRDefault="00CF2CB1" w:rsidP="00CF2CB1">
            <w:pPr>
              <w:pStyle w:val="Default"/>
              <w:ind w:right="-23"/>
              <w:jc w:val="center"/>
              <w:rPr>
                <w:color w:val="auto"/>
                <w:sz w:val="26"/>
                <w:szCs w:val="26"/>
              </w:rPr>
            </w:pPr>
            <w:r w:rsidRPr="00CF2CB1">
              <w:rPr>
                <w:color w:val="auto"/>
                <w:sz w:val="26"/>
                <w:szCs w:val="26"/>
                <w:cs/>
              </w:rPr>
              <w:t>แผนงาน/โครงการ</w:t>
            </w:r>
          </w:p>
        </w:tc>
        <w:tc>
          <w:tcPr>
            <w:tcW w:w="582" w:type="pct"/>
          </w:tcPr>
          <w:p w14:paraId="2927BD90" w14:textId="77777777" w:rsidR="00CF2CB1" w:rsidRPr="00CF2CB1" w:rsidRDefault="00CF2CB1" w:rsidP="00CF2CB1">
            <w:pPr>
              <w:pStyle w:val="Default"/>
              <w:ind w:right="-23"/>
              <w:jc w:val="center"/>
              <w:rPr>
                <w:color w:val="auto"/>
                <w:sz w:val="26"/>
                <w:szCs w:val="26"/>
              </w:rPr>
            </w:pPr>
            <w:r w:rsidRPr="00CF2CB1">
              <w:rPr>
                <w:color w:val="auto"/>
                <w:sz w:val="26"/>
                <w:szCs w:val="26"/>
                <w:cs/>
              </w:rPr>
              <w:t>พัฒนาโครงสร้าง</w:t>
            </w:r>
          </w:p>
          <w:p w14:paraId="74A014FA" w14:textId="77777777" w:rsidR="00CF2CB1" w:rsidRPr="00CF2CB1" w:rsidRDefault="00CF2CB1" w:rsidP="00CF2CB1">
            <w:pPr>
              <w:pStyle w:val="Default"/>
              <w:ind w:right="-23"/>
              <w:jc w:val="center"/>
              <w:rPr>
                <w:color w:val="auto"/>
                <w:sz w:val="26"/>
                <w:szCs w:val="26"/>
              </w:rPr>
            </w:pPr>
            <w:r w:rsidRPr="00CF2CB1">
              <w:rPr>
                <w:color w:val="auto"/>
                <w:sz w:val="26"/>
                <w:szCs w:val="26"/>
                <w:cs/>
              </w:rPr>
              <w:t>พื้นฐานระบบ</w:t>
            </w:r>
          </w:p>
          <w:p w14:paraId="23BD86BE" w14:textId="5C270491" w:rsidR="00CF2CB1" w:rsidRPr="00CF2CB1" w:rsidRDefault="00CF2CB1" w:rsidP="00CF2CB1">
            <w:pPr>
              <w:pStyle w:val="Default"/>
              <w:ind w:right="-23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CF2CB1">
              <w:rPr>
                <w:color w:val="auto"/>
                <w:sz w:val="26"/>
                <w:szCs w:val="26"/>
                <w:cs/>
              </w:rPr>
              <w:t>สมาร์</w:t>
            </w:r>
            <w:proofErr w:type="spellEnd"/>
            <w:r w:rsidRPr="00CF2CB1">
              <w:rPr>
                <w:color w:val="auto"/>
                <w:sz w:val="26"/>
                <w:szCs w:val="26"/>
                <w:cs/>
              </w:rPr>
              <w:t>ทก</w:t>
            </w:r>
            <w:proofErr w:type="spellStart"/>
            <w:r w:rsidRPr="00CF2CB1">
              <w:rPr>
                <w:color w:val="auto"/>
                <w:sz w:val="26"/>
                <w:szCs w:val="26"/>
                <w:cs/>
              </w:rPr>
              <w:t>ริด</w:t>
            </w:r>
            <w:proofErr w:type="spellEnd"/>
            <w:r w:rsidRPr="00CF2CB1">
              <w:rPr>
                <w:color w:val="auto"/>
                <w:sz w:val="26"/>
                <w:szCs w:val="26"/>
                <w:cs/>
              </w:rPr>
              <w:t xml:space="preserve"> อย่างน้อย </w:t>
            </w:r>
            <w:r w:rsidRPr="00CF2CB1">
              <w:rPr>
                <w:rFonts w:hint="cs"/>
                <w:color w:val="auto"/>
                <w:sz w:val="26"/>
                <w:szCs w:val="26"/>
                <w:cs/>
              </w:rPr>
              <w:t>3</w:t>
            </w:r>
            <w:r w:rsidRPr="00CF2CB1">
              <w:rPr>
                <w:color w:val="auto"/>
                <w:sz w:val="26"/>
                <w:szCs w:val="26"/>
                <w:cs/>
              </w:rPr>
              <w:t>แผนงาน/</w:t>
            </w:r>
          </w:p>
          <w:p w14:paraId="38E6F15A" w14:textId="5EDE6DB0" w:rsidR="00CF2CB1" w:rsidRPr="00CF2CB1" w:rsidRDefault="00CF2CB1" w:rsidP="00CF2CB1">
            <w:pPr>
              <w:pStyle w:val="Default"/>
              <w:ind w:right="-23"/>
              <w:jc w:val="center"/>
              <w:rPr>
                <w:color w:val="auto"/>
                <w:sz w:val="26"/>
                <w:szCs w:val="26"/>
              </w:rPr>
            </w:pPr>
            <w:r w:rsidRPr="00CF2CB1">
              <w:rPr>
                <w:color w:val="auto"/>
                <w:sz w:val="26"/>
                <w:szCs w:val="26"/>
                <w:cs/>
              </w:rPr>
              <w:t xml:space="preserve">โครงการ </w:t>
            </w:r>
            <w:r>
              <w:rPr>
                <w:rFonts w:hint="cs"/>
                <w:color w:val="auto"/>
                <w:sz w:val="26"/>
                <w:szCs w:val="26"/>
                <w:cs/>
              </w:rPr>
              <w:t xml:space="preserve">  </w:t>
            </w:r>
            <w:r w:rsidRPr="00CF2CB1">
              <w:rPr>
                <w:color w:val="auto"/>
                <w:sz w:val="26"/>
                <w:szCs w:val="26"/>
                <w:cs/>
              </w:rPr>
              <w:t xml:space="preserve">(รวมเป็น </w:t>
            </w:r>
            <w:r w:rsidRPr="00CF2CB1">
              <w:rPr>
                <w:rFonts w:hint="cs"/>
                <w:color w:val="auto"/>
                <w:sz w:val="26"/>
                <w:szCs w:val="26"/>
                <w:cs/>
              </w:rPr>
              <w:t>11</w:t>
            </w:r>
          </w:p>
          <w:p w14:paraId="1EC2216F" w14:textId="4C8F991C" w:rsidR="00F85C5B" w:rsidRPr="00CF2CB1" w:rsidRDefault="00CF2CB1" w:rsidP="00CF2CB1">
            <w:pPr>
              <w:pStyle w:val="Default"/>
              <w:ind w:right="-23"/>
              <w:jc w:val="center"/>
              <w:rPr>
                <w:color w:val="auto"/>
                <w:sz w:val="26"/>
                <w:szCs w:val="26"/>
                <w:cs/>
              </w:rPr>
            </w:pPr>
            <w:r w:rsidRPr="00CF2CB1">
              <w:rPr>
                <w:color w:val="auto"/>
                <w:sz w:val="26"/>
                <w:szCs w:val="26"/>
                <w:cs/>
              </w:rPr>
              <w:t>แผนงาน/โครงการ)</w:t>
            </w:r>
          </w:p>
        </w:tc>
        <w:tc>
          <w:tcPr>
            <w:tcW w:w="582" w:type="pct"/>
          </w:tcPr>
          <w:p w14:paraId="1889665C" w14:textId="5518FEA1" w:rsidR="00F85C5B" w:rsidRPr="00CF2CB1" w:rsidRDefault="00CF2CB1" w:rsidP="00CF2CB1">
            <w:pPr>
              <w:pStyle w:val="Default"/>
              <w:ind w:right="-23"/>
              <w:jc w:val="center"/>
              <w:rPr>
                <w:color w:val="auto"/>
                <w:sz w:val="26"/>
                <w:szCs w:val="26"/>
              </w:rPr>
            </w:pPr>
            <w:r w:rsidRPr="00CF2CB1">
              <w:rPr>
                <w:color w:val="auto"/>
                <w:sz w:val="26"/>
                <w:szCs w:val="26"/>
                <w:cs/>
              </w:rPr>
              <w:t>พัฒนาโครงสร้าง</w:t>
            </w:r>
            <w:r w:rsidRPr="00CF2CB1">
              <w:rPr>
                <w:color w:val="auto"/>
                <w:sz w:val="26"/>
                <w:szCs w:val="26"/>
              </w:rPr>
              <w:t xml:space="preserve"> </w:t>
            </w:r>
            <w:r w:rsidRPr="00CF2CB1">
              <w:rPr>
                <w:color w:val="auto"/>
                <w:sz w:val="26"/>
                <w:szCs w:val="26"/>
                <w:cs/>
              </w:rPr>
              <w:t>พื้นฐานระบบ</w:t>
            </w:r>
            <w:r w:rsidRPr="00CF2CB1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F2CB1">
              <w:rPr>
                <w:color w:val="auto"/>
                <w:sz w:val="26"/>
                <w:szCs w:val="26"/>
                <w:cs/>
              </w:rPr>
              <w:t>สมาร์</w:t>
            </w:r>
            <w:proofErr w:type="spellEnd"/>
            <w:r w:rsidRPr="00CF2CB1">
              <w:rPr>
                <w:color w:val="auto"/>
                <w:sz w:val="26"/>
                <w:szCs w:val="26"/>
                <w:cs/>
              </w:rPr>
              <w:t>ทก</w:t>
            </w:r>
            <w:proofErr w:type="spellStart"/>
            <w:r w:rsidRPr="00CF2CB1">
              <w:rPr>
                <w:color w:val="auto"/>
                <w:sz w:val="26"/>
                <w:szCs w:val="26"/>
                <w:cs/>
              </w:rPr>
              <w:t>ริด</w:t>
            </w:r>
            <w:proofErr w:type="spellEnd"/>
            <w:r w:rsidRPr="00CF2CB1">
              <w:rPr>
                <w:rFonts w:hint="cs"/>
                <w:color w:val="auto"/>
                <w:sz w:val="26"/>
                <w:szCs w:val="26"/>
                <w:cs/>
              </w:rPr>
              <w:t xml:space="preserve"> </w:t>
            </w:r>
            <w:r w:rsidRPr="00CF2CB1">
              <w:rPr>
                <w:color w:val="auto"/>
                <w:sz w:val="26"/>
                <w:szCs w:val="26"/>
                <w:cs/>
              </w:rPr>
              <w:t>อย่างน้อย</w:t>
            </w:r>
            <w:r w:rsidRPr="00CF2CB1">
              <w:rPr>
                <w:color w:val="auto"/>
                <w:sz w:val="26"/>
                <w:szCs w:val="26"/>
              </w:rPr>
              <w:t xml:space="preserve"> 3</w:t>
            </w:r>
            <w:r w:rsidRPr="00CF2CB1">
              <w:rPr>
                <w:color w:val="auto"/>
                <w:sz w:val="26"/>
                <w:szCs w:val="26"/>
                <w:cs/>
              </w:rPr>
              <w:t xml:space="preserve"> แผนงาน/โครงการ</w:t>
            </w:r>
            <w:r w:rsidRPr="00CF2CB1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  </w:t>
            </w:r>
            <w:r w:rsidRPr="00CF2CB1">
              <w:rPr>
                <w:color w:val="auto"/>
                <w:sz w:val="26"/>
                <w:szCs w:val="26"/>
              </w:rPr>
              <w:t>(</w:t>
            </w:r>
            <w:r w:rsidRPr="00CF2CB1">
              <w:rPr>
                <w:color w:val="auto"/>
                <w:sz w:val="26"/>
                <w:szCs w:val="26"/>
                <w:cs/>
              </w:rPr>
              <w:t xml:space="preserve">รวมเป็น </w:t>
            </w:r>
            <w:r w:rsidRPr="00CF2CB1">
              <w:rPr>
                <w:rFonts w:hint="cs"/>
                <w:color w:val="auto"/>
                <w:sz w:val="26"/>
                <w:szCs w:val="26"/>
                <w:cs/>
              </w:rPr>
              <w:t xml:space="preserve">14 </w:t>
            </w:r>
            <w:r w:rsidRPr="00CF2CB1">
              <w:rPr>
                <w:color w:val="auto"/>
                <w:sz w:val="26"/>
                <w:szCs w:val="26"/>
                <w:cs/>
              </w:rPr>
              <w:t>แผนงาน/</w:t>
            </w:r>
            <w:r w:rsidRPr="00CF2CB1">
              <w:rPr>
                <w:color w:val="auto"/>
                <w:sz w:val="26"/>
                <w:szCs w:val="26"/>
              </w:rPr>
              <w:t xml:space="preserve"> </w:t>
            </w:r>
            <w:r w:rsidRPr="00CF2CB1">
              <w:rPr>
                <w:color w:val="auto"/>
                <w:sz w:val="26"/>
                <w:szCs w:val="26"/>
                <w:cs/>
              </w:rPr>
              <w:t>โครงการ)</w:t>
            </w:r>
          </w:p>
        </w:tc>
        <w:tc>
          <w:tcPr>
            <w:tcW w:w="609" w:type="pct"/>
          </w:tcPr>
          <w:p w14:paraId="6A289263" w14:textId="3AD8E2FE" w:rsidR="00F85C5B" w:rsidRPr="00CF2CB1" w:rsidRDefault="00CF2CB1" w:rsidP="00CF2CB1">
            <w:pPr>
              <w:pStyle w:val="Default"/>
              <w:ind w:right="-23"/>
              <w:jc w:val="center"/>
              <w:rPr>
                <w:color w:val="auto"/>
                <w:sz w:val="26"/>
                <w:szCs w:val="26"/>
                <w:cs/>
              </w:rPr>
            </w:pPr>
            <w:r w:rsidRPr="00CF2CB1">
              <w:rPr>
                <w:color w:val="auto"/>
                <w:sz w:val="26"/>
                <w:szCs w:val="26"/>
                <w:cs/>
              </w:rPr>
              <w:t>ลงทุนพัฒนาโครงสร้าง</w:t>
            </w:r>
            <w:r w:rsidRPr="00CF2CB1">
              <w:rPr>
                <w:color w:val="auto"/>
                <w:sz w:val="26"/>
                <w:szCs w:val="26"/>
              </w:rPr>
              <w:t xml:space="preserve"> </w:t>
            </w:r>
            <w:r w:rsidRPr="00CF2CB1">
              <w:rPr>
                <w:color w:val="auto"/>
                <w:sz w:val="26"/>
                <w:szCs w:val="26"/>
                <w:cs/>
              </w:rPr>
              <w:t>พื้นฐานระบบ</w:t>
            </w:r>
            <w:r w:rsidRPr="00CF2CB1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F2CB1">
              <w:rPr>
                <w:color w:val="auto"/>
                <w:sz w:val="26"/>
                <w:szCs w:val="26"/>
                <w:cs/>
              </w:rPr>
              <w:t>สมาร์</w:t>
            </w:r>
            <w:proofErr w:type="spellEnd"/>
            <w:r w:rsidRPr="00CF2CB1">
              <w:rPr>
                <w:color w:val="auto"/>
                <w:sz w:val="26"/>
                <w:szCs w:val="26"/>
                <w:cs/>
              </w:rPr>
              <w:t>ทก</w:t>
            </w:r>
            <w:proofErr w:type="spellStart"/>
            <w:r w:rsidRPr="00CF2CB1">
              <w:rPr>
                <w:color w:val="auto"/>
                <w:sz w:val="26"/>
                <w:szCs w:val="26"/>
                <w:cs/>
              </w:rPr>
              <w:t>ริด</w:t>
            </w:r>
            <w:proofErr w:type="spellEnd"/>
            <w:r w:rsidRPr="00CF2CB1">
              <w:rPr>
                <w:color w:val="auto"/>
                <w:sz w:val="26"/>
                <w:szCs w:val="26"/>
                <w:cs/>
              </w:rPr>
              <w:t xml:space="preserve"> อย่างน้อย </w:t>
            </w:r>
            <w:r w:rsidRPr="00CF2CB1">
              <w:rPr>
                <w:rFonts w:hint="cs"/>
                <w:color w:val="auto"/>
                <w:sz w:val="26"/>
                <w:szCs w:val="26"/>
                <w:cs/>
              </w:rPr>
              <w:t>4</w:t>
            </w:r>
            <w:r w:rsidRPr="00CF2CB1">
              <w:rPr>
                <w:color w:val="auto"/>
                <w:sz w:val="26"/>
                <w:szCs w:val="26"/>
                <w:cs/>
              </w:rPr>
              <w:t>แผนงาน/โครงการ</w:t>
            </w:r>
            <w:r>
              <w:rPr>
                <w:rFonts w:hint="cs"/>
                <w:color w:val="auto"/>
                <w:sz w:val="26"/>
                <w:szCs w:val="26"/>
                <w:cs/>
              </w:rPr>
              <w:t xml:space="preserve">    </w:t>
            </w:r>
            <w:r w:rsidRPr="00CF2CB1">
              <w:rPr>
                <w:color w:val="auto"/>
                <w:sz w:val="26"/>
                <w:szCs w:val="26"/>
                <w:cs/>
              </w:rPr>
              <w:t>(รวม</w:t>
            </w:r>
            <w:r w:rsidRPr="00CF2CB1">
              <w:rPr>
                <w:color w:val="auto"/>
                <w:sz w:val="26"/>
                <w:szCs w:val="26"/>
              </w:rPr>
              <w:t xml:space="preserve"> </w:t>
            </w:r>
            <w:r w:rsidRPr="00CF2CB1">
              <w:rPr>
                <w:color w:val="auto"/>
                <w:sz w:val="26"/>
                <w:szCs w:val="26"/>
                <w:cs/>
              </w:rPr>
              <w:t xml:space="preserve">เป็น </w:t>
            </w:r>
            <w:r w:rsidRPr="00CF2CB1">
              <w:rPr>
                <w:rFonts w:hint="cs"/>
                <w:color w:val="auto"/>
                <w:sz w:val="26"/>
                <w:szCs w:val="26"/>
                <w:cs/>
              </w:rPr>
              <w:t>18</w:t>
            </w:r>
            <w:r w:rsidRPr="00CF2CB1">
              <w:rPr>
                <w:color w:val="auto"/>
                <w:sz w:val="26"/>
                <w:szCs w:val="26"/>
                <w:cs/>
              </w:rPr>
              <w:t>แผนงาน/</w:t>
            </w:r>
            <w:r w:rsidRPr="00CF2CB1">
              <w:rPr>
                <w:color w:val="auto"/>
                <w:sz w:val="26"/>
                <w:szCs w:val="26"/>
              </w:rPr>
              <w:t xml:space="preserve"> </w:t>
            </w:r>
            <w:r w:rsidRPr="00CF2CB1">
              <w:rPr>
                <w:color w:val="auto"/>
                <w:sz w:val="26"/>
                <w:szCs w:val="26"/>
                <w:cs/>
              </w:rPr>
              <w:t>โครงการ)</w:t>
            </w:r>
          </w:p>
        </w:tc>
      </w:tr>
    </w:tbl>
    <w:p w14:paraId="230FA0E6" w14:textId="206B2A48" w:rsidR="00773A88" w:rsidRPr="00F35DF1" w:rsidRDefault="00773A88" w:rsidP="00D80878">
      <w:pPr>
        <w:pStyle w:val="a3"/>
        <w:numPr>
          <w:ilvl w:val="1"/>
          <w:numId w:val="31"/>
        </w:numPr>
        <w:tabs>
          <w:tab w:val="left" w:pos="851"/>
          <w:tab w:val="left" w:pos="1843"/>
          <w:tab w:val="left" w:pos="1985"/>
          <w:tab w:val="left" w:pos="2268"/>
        </w:tabs>
        <w:spacing w:before="120"/>
        <w:ind w:right="-23"/>
        <w:contextualSpacing w:val="0"/>
        <w:rPr>
          <w:rFonts w:ascii="TH SarabunPSK" w:hAnsi="TH SarabunPSK" w:cs="TH SarabunPSK"/>
          <w:sz w:val="32"/>
          <w:szCs w:val="32"/>
        </w:rPr>
      </w:pPr>
      <w:r w:rsidRPr="00F35DF1">
        <w:rPr>
          <w:rFonts w:ascii="TH SarabunPSK" w:hAnsi="TH SarabunPSK" w:cs="TH SarabunPSK"/>
          <w:sz w:val="32"/>
          <w:szCs w:val="32"/>
          <w:cs/>
        </w:rPr>
        <w:t xml:space="preserve">การบรรลุเป้าหมายตามแผนย่อยของแผนแม่บทฯ </w:t>
      </w:r>
    </w:p>
    <w:p w14:paraId="299C58F8" w14:textId="77777777" w:rsidR="00773A88" w:rsidRPr="00F35DF1" w:rsidRDefault="00773A88" w:rsidP="00D80878">
      <w:pPr>
        <w:pStyle w:val="a3"/>
        <w:numPr>
          <w:ilvl w:val="0"/>
          <w:numId w:val="34"/>
        </w:numPr>
        <w:tabs>
          <w:tab w:val="left" w:pos="851"/>
          <w:tab w:val="left" w:pos="1843"/>
          <w:tab w:val="left" w:pos="2268"/>
          <w:tab w:val="left" w:pos="2552"/>
        </w:tabs>
        <w:spacing w:before="120"/>
        <w:ind w:left="0" w:right="-23" w:firstLine="184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35DF1">
        <w:rPr>
          <w:rFonts w:ascii="TH SarabunPSK" w:hAnsi="TH SarabunPSK" w:cs="TH SarabunPSK" w:hint="cs"/>
          <w:spacing w:val="-8"/>
          <w:sz w:val="32"/>
          <w:szCs w:val="32"/>
          <w:cs/>
        </w:rPr>
        <w:t>พัฒนาปัจจัยสนับสนุนให้เกิดการพัฒนา</w:t>
      </w:r>
      <w:r w:rsidRPr="00F35DF1">
        <w:rPr>
          <w:rFonts w:ascii="TH SarabunPSK" w:hAnsi="TH SarabunPSK" w:cs="TH SarabunPSK"/>
          <w:spacing w:val="-8"/>
          <w:sz w:val="32"/>
          <w:szCs w:val="32"/>
          <w:cs/>
        </w:rPr>
        <w:t>โครงสร้างพื้นฐานทางพลังงาน</w:t>
      </w:r>
      <w:r w:rsidRPr="00F35DF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เทคโนโลยีพลังงานแห่งอนาคต การจัดทำระบบฐานข้อมูลนโยบายและพื้นที่เพื่อได้ข้อมูลประกอบการตัดสินใจเชิงนโยบาย ตลอดจนการสร้างเครือข่ายเพื่อให้เกิดความร่วมมือระหว่างประเทศด้านพลังงาน</w:t>
      </w:r>
    </w:p>
    <w:p w14:paraId="6E0DEB85" w14:textId="36A6FC2A" w:rsidR="00773A88" w:rsidRPr="00F35DF1" w:rsidRDefault="00773A88" w:rsidP="00D80878">
      <w:pPr>
        <w:pStyle w:val="a3"/>
        <w:numPr>
          <w:ilvl w:val="0"/>
          <w:numId w:val="34"/>
        </w:numPr>
        <w:tabs>
          <w:tab w:val="left" w:pos="851"/>
          <w:tab w:val="left" w:pos="1843"/>
          <w:tab w:val="left" w:pos="2268"/>
          <w:tab w:val="left" w:pos="2552"/>
        </w:tabs>
        <w:ind w:left="0" w:right="-23" w:firstLine="184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048C8">
        <w:rPr>
          <w:rFonts w:ascii="TH SarabunPSK" w:hAnsi="TH SarabunPSK" w:cs="TH SarabunPSK"/>
          <w:spacing w:val="-6"/>
          <w:sz w:val="32"/>
          <w:szCs w:val="32"/>
          <w:cs/>
        </w:rPr>
        <w:t>สนับสนุนการ</w:t>
      </w:r>
      <w:r w:rsidRPr="00C048C8">
        <w:rPr>
          <w:rFonts w:ascii="TH SarabunPSK" w:hAnsi="TH SarabunPSK" w:cs="TH SarabunPSK" w:hint="cs"/>
          <w:spacing w:val="-6"/>
          <w:sz w:val="32"/>
          <w:szCs w:val="32"/>
          <w:cs/>
        </w:rPr>
        <w:t>พัฒนาพลังงานเพื่อ</w:t>
      </w:r>
      <w:r w:rsidRPr="00C048C8">
        <w:rPr>
          <w:rFonts w:ascii="TH SarabunPSK" w:hAnsi="TH SarabunPSK" w:cs="TH SarabunPSK"/>
          <w:spacing w:val="-6"/>
          <w:sz w:val="32"/>
          <w:szCs w:val="32"/>
          <w:cs/>
        </w:rPr>
        <w:t xml:space="preserve">สร้างการเติบโตบนคุณภาพชีวิตที่เป็นมิตรต่อสิ่งแวดล้อม </w:t>
      </w:r>
      <w:r w:rsidRPr="00F35DF1">
        <w:rPr>
          <w:rFonts w:ascii="TH SarabunPSK" w:hAnsi="TH SarabunPSK" w:cs="TH SarabunPSK"/>
          <w:spacing w:val="-8"/>
          <w:sz w:val="32"/>
          <w:szCs w:val="32"/>
          <w:cs/>
        </w:rPr>
        <w:t>ส</w:t>
      </w:r>
      <w:r w:rsidRPr="00F35DF1">
        <w:rPr>
          <w:rFonts w:ascii="TH SarabunPSK" w:hAnsi="TH SarabunPSK" w:cs="TH SarabunPSK" w:hint="cs"/>
          <w:spacing w:val="-8"/>
          <w:sz w:val="32"/>
          <w:szCs w:val="32"/>
          <w:cs/>
        </w:rPr>
        <w:t>่งเสริมการ</w:t>
      </w:r>
      <w:r w:rsidRPr="00F35DF1">
        <w:rPr>
          <w:rFonts w:ascii="TH SarabunPSK" w:hAnsi="TH SarabunPSK" w:cs="TH SarabunPSK"/>
          <w:spacing w:val="-8"/>
          <w:sz w:val="32"/>
          <w:szCs w:val="32"/>
          <w:cs/>
        </w:rPr>
        <w:t>สร้างมูลค่าเพิ่มในภาคเกษตร ยกระดับการผลิต</w:t>
      </w:r>
      <w:r w:rsidRPr="00F35DF1">
        <w:rPr>
          <w:rFonts w:ascii="TH SarabunPSK" w:hAnsi="TH SarabunPSK" w:cs="TH SarabunPSK" w:hint="cs"/>
          <w:spacing w:val="-8"/>
          <w:sz w:val="32"/>
          <w:szCs w:val="32"/>
          <w:cs/>
        </w:rPr>
        <w:t>และแปรรูปผลผลิต</w:t>
      </w:r>
      <w:r w:rsidRPr="00F35DF1">
        <w:rPr>
          <w:rFonts w:ascii="TH SarabunPSK" w:hAnsi="TH SarabunPSK" w:cs="TH SarabunPSK"/>
          <w:spacing w:val="-8"/>
          <w:sz w:val="32"/>
          <w:szCs w:val="32"/>
          <w:cs/>
        </w:rPr>
        <w:t>ทางการเกษตร</w:t>
      </w:r>
      <w:r w:rsidRPr="00F35DF1">
        <w:rPr>
          <w:rFonts w:ascii="TH SarabunPSK" w:hAnsi="TH SarabunPSK" w:cs="TH SarabunPSK" w:hint="cs"/>
          <w:spacing w:val="-8"/>
          <w:sz w:val="32"/>
          <w:szCs w:val="32"/>
          <w:cs/>
        </w:rPr>
        <w:t>ผ่านการใช้เทคโนโลยีและนวัตกรรมพลังงาน ให้มีคุณภาพและ</w:t>
      </w:r>
      <w:r w:rsidRPr="00F35DF1">
        <w:rPr>
          <w:rFonts w:ascii="TH SarabunPSK" w:hAnsi="TH SarabunPSK" w:cs="TH SarabunPSK"/>
          <w:spacing w:val="-8"/>
          <w:sz w:val="32"/>
          <w:szCs w:val="32"/>
          <w:cs/>
        </w:rPr>
        <w:t>สร้างมูลค่า</w:t>
      </w:r>
      <w:r w:rsidRPr="00F35DF1">
        <w:rPr>
          <w:rFonts w:ascii="TH SarabunPSK" w:hAnsi="TH SarabunPSK" w:cs="TH SarabunPSK" w:hint="cs"/>
          <w:spacing w:val="-8"/>
          <w:sz w:val="32"/>
          <w:szCs w:val="32"/>
          <w:cs/>
        </w:rPr>
        <w:t>เพิ่ม</w:t>
      </w:r>
      <w:r w:rsidRPr="00F35DF1">
        <w:rPr>
          <w:rFonts w:ascii="TH SarabunPSK" w:hAnsi="TH SarabunPSK" w:cs="TH SarabunPSK"/>
          <w:spacing w:val="-8"/>
          <w:sz w:val="32"/>
          <w:szCs w:val="32"/>
          <w:cs/>
        </w:rPr>
        <w:t>ให้สูงขึ้น</w:t>
      </w:r>
      <w:r w:rsidRPr="00F35DF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การเพิ่มสัดส่วนการใช้พลังงานทดแทนจากวัตถุดิบเหลือใช้ทางการเกษตร สามารถพึ่งพาตนเองได้ตามศักยภาพที่มีอยู่</w:t>
      </w:r>
      <w:r w:rsidRPr="00F35DF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35DF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ส่งเสริมการอนุรักษ์พลังงานในพื้นที่ การให้ความรู้ความเข้าใจนโยบายด้านพลังงานที่ถูกต้องผ่านสื่อต่างๆ </w:t>
      </w:r>
    </w:p>
    <w:p w14:paraId="27114DD2" w14:textId="1D04E18F" w:rsidR="00773A88" w:rsidRDefault="00773A88" w:rsidP="00D80878">
      <w:pPr>
        <w:pStyle w:val="a3"/>
        <w:numPr>
          <w:ilvl w:val="0"/>
          <w:numId w:val="34"/>
        </w:numPr>
        <w:tabs>
          <w:tab w:val="left" w:pos="851"/>
          <w:tab w:val="left" w:pos="1843"/>
          <w:tab w:val="left" w:pos="2268"/>
          <w:tab w:val="left" w:pos="2552"/>
        </w:tabs>
        <w:ind w:left="0" w:right="-23" w:firstLine="1843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35DF1">
        <w:rPr>
          <w:rFonts w:ascii="TH SarabunPSK" w:hAnsi="TH SarabunPSK" w:cs="TH SarabunPSK" w:hint="cs"/>
          <w:spacing w:val="-8"/>
          <w:sz w:val="32"/>
          <w:szCs w:val="32"/>
          <w:cs/>
        </w:rPr>
        <w:t>พัฒนาเครื่องมือที่สนับสนุนการดำเนินงาน เพื่อให้บุคลากรมีองค์ความรู้ด้านพลังงานและสามารถถ่ายทอด เพื่อขยายผลเครือข่ายให้เกิดการพัฒนาพลังงานอย่างยั่งยืน</w:t>
      </w:r>
    </w:p>
    <w:p w14:paraId="5F4DDE0C" w14:textId="77777777" w:rsidR="00780361" w:rsidRPr="00F35DF1" w:rsidRDefault="00780361" w:rsidP="00780361">
      <w:pPr>
        <w:pStyle w:val="a3"/>
        <w:tabs>
          <w:tab w:val="left" w:pos="851"/>
          <w:tab w:val="left" w:pos="1843"/>
          <w:tab w:val="left" w:pos="1985"/>
          <w:tab w:val="left" w:pos="2552"/>
          <w:tab w:val="left" w:pos="3828"/>
        </w:tabs>
        <w:ind w:left="2268" w:right="-23"/>
        <w:contextualSpacing w:val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14:paraId="0EF31E3E" w14:textId="1DBC67C0" w:rsidR="00FF4538" w:rsidRDefault="00773A88" w:rsidP="00FF4538">
      <w:pPr>
        <w:pStyle w:val="a3"/>
        <w:tabs>
          <w:tab w:val="left" w:pos="851"/>
          <w:tab w:val="left" w:pos="1134"/>
          <w:tab w:val="left" w:pos="1985"/>
          <w:tab w:val="left" w:pos="2552"/>
          <w:tab w:val="left" w:pos="2674"/>
        </w:tabs>
        <w:spacing w:before="120" w:line="360" w:lineRule="exact"/>
        <w:ind w:left="0" w:right="-23" w:firstLine="426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014E4B">
        <w:rPr>
          <w:rFonts w:ascii="TH SarabunPSK" w:hAnsi="TH SarabunPSK" w:cs="TH SarabunPSK"/>
          <w:b/>
          <w:bCs/>
          <w:sz w:val="32"/>
          <w:szCs w:val="32"/>
          <w:cs/>
        </w:rPr>
        <w:t xml:space="preserve">2.2.2 </w:t>
      </w:r>
      <w:r w:rsidRPr="00014E4B">
        <w:rPr>
          <w:rFonts w:ascii="TH SarabunPSK" w:hAnsi="TH SarabunPSK" w:cs="TH SarabunPSK"/>
          <w:b/>
          <w:bCs/>
          <w:sz w:val="32"/>
          <w:szCs w:val="32"/>
        </w:rPr>
        <w:tab/>
      </w:r>
      <w:r w:rsidRPr="00014E4B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FF453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14E4B">
        <w:rPr>
          <w:rFonts w:ascii="TH SarabunPSK" w:hAnsi="TH SarabunPSK" w:cs="TH SarabunPSK"/>
          <w:b/>
          <w:bCs/>
          <w:sz w:val="32"/>
          <w:szCs w:val="32"/>
          <w:cs/>
        </w:rPr>
        <w:t>ปฏิรูปประเทศ</w:t>
      </w:r>
      <w:r w:rsidR="00F85C5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ด้านพลังงาน</w:t>
      </w:r>
      <w:r w:rsidRPr="00014E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21E8E46" w14:textId="7CE02531" w:rsidR="00FF4538" w:rsidRPr="00937C62" w:rsidRDefault="00FF4538" w:rsidP="00F85C5B">
      <w:pPr>
        <w:pStyle w:val="a3"/>
        <w:tabs>
          <w:tab w:val="left" w:pos="851"/>
          <w:tab w:val="left" w:pos="1134"/>
          <w:tab w:val="left" w:pos="1985"/>
          <w:tab w:val="left" w:pos="2552"/>
          <w:tab w:val="left" w:pos="2674"/>
        </w:tabs>
        <w:spacing w:before="120"/>
        <w:ind w:left="0" w:right="-23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37C62">
        <w:rPr>
          <w:rFonts w:ascii="TH SarabunPSK" w:hAnsi="TH SarabunPSK" w:cs="TH SarabunPSK"/>
          <w:sz w:val="32"/>
          <w:szCs w:val="32"/>
          <w:cs/>
        </w:rPr>
        <w:t>การปฏิรูปประเทศต้อง</w:t>
      </w:r>
      <w:r w:rsidR="00F85C5B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937C62">
        <w:rPr>
          <w:rFonts w:ascii="TH SarabunPSK" w:hAnsi="TH SarabunPSK" w:cs="TH SarabunPSK"/>
          <w:sz w:val="32"/>
          <w:szCs w:val="32"/>
          <w:cs/>
        </w:rPr>
        <w:t>เพื่อให้บรรลุเป้าหมาย</w:t>
      </w:r>
      <w:r w:rsidRPr="00937C62">
        <w:rPr>
          <w:rFonts w:ascii="TH SarabunPSK" w:hAnsi="TH SarabunPSK" w:cs="TH SarabunPSK" w:hint="cs"/>
          <w:sz w:val="32"/>
          <w:szCs w:val="32"/>
          <w:cs/>
        </w:rPr>
        <w:t xml:space="preserve">ในด้าน </w:t>
      </w:r>
      <w:r w:rsidRPr="00937C62">
        <w:rPr>
          <w:rFonts w:ascii="TH SarabunPSK" w:hAnsi="TH SarabunPSK" w:cs="TH SarabunPSK"/>
          <w:sz w:val="32"/>
          <w:szCs w:val="32"/>
          <w:cs/>
        </w:rPr>
        <w:t>(</w:t>
      </w:r>
      <w:r w:rsidR="00937C62" w:rsidRPr="00937C62">
        <w:rPr>
          <w:rFonts w:ascii="TH SarabunPSK" w:hAnsi="TH SarabunPSK" w:cs="TH SarabunPSK" w:hint="cs"/>
          <w:sz w:val="32"/>
          <w:szCs w:val="32"/>
          <w:cs/>
        </w:rPr>
        <w:t>1</w:t>
      </w:r>
      <w:r w:rsidRPr="00937C62">
        <w:rPr>
          <w:rFonts w:ascii="TH SarabunPSK" w:hAnsi="TH SarabunPSK" w:cs="TH SarabunPSK"/>
          <w:sz w:val="32"/>
          <w:szCs w:val="32"/>
          <w:cs/>
        </w:rPr>
        <w:t>) ประเทศชาติมีความสงบเรียบร้อย</w:t>
      </w:r>
      <w:r w:rsidR="00E2624C">
        <w:rPr>
          <w:rFonts w:ascii="TH SarabunPSK" w:hAnsi="TH SarabunPSK" w:cs="TH SarabunPSK"/>
          <w:sz w:val="32"/>
          <w:szCs w:val="32"/>
        </w:rPr>
        <w:t xml:space="preserve"> </w:t>
      </w:r>
      <w:r w:rsidRPr="00937C62">
        <w:rPr>
          <w:rFonts w:ascii="TH SarabunPSK" w:hAnsi="TH SarabunPSK" w:cs="TH SarabunPSK"/>
          <w:sz w:val="32"/>
          <w:szCs w:val="32"/>
          <w:cs/>
        </w:rPr>
        <w:t>มีความสามัคคีปรองดอง มีการพัฒนาอย่างยั่งยืนตามหลักปรัชญาของเศรษฐกิจพอเพียง และมีความสมดุลระหว่าง</w:t>
      </w:r>
      <w:r w:rsidR="00C048C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37C62">
        <w:rPr>
          <w:rFonts w:ascii="TH SarabunPSK" w:hAnsi="TH SarabunPSK" w:cs="TH SarabunPSK"/>
          <w:sz w:val="32"/>
          <w:szCs w:val="32"/>
          <w:cs/>
        </w:rPr>
        <w:t>การพัฒนาด้านวัตถุกับการพัฒนาด้านจิตใจ</w:t>
      </w:r>
      <w:r w:rsidRPr="00937C62">
        <w:rPr>
          <w:rFonts w:ascii="TH SarabunPSK" w:hAnsi="TH SarabunPSK" w:cs="TH SarabunPSK"/>
          <w:sz w:val="32"/>
          <w:szCs w:val="32"/>
        </w:rPr>
        <w:t xml:space="preserve"> </w:t>
      </w:r>
      <w:r w:rsidRPr="00937C62">
        <w:rPr>
          <w:rFonts w:ascii="TH SarabunPSK" w:hAnsi="TH SarabunPSK" w:cs="TH SarabunPSK"/>
          <w:sz w:val="32"/>
          <w:szCs w:val="32"/>
          <w:cs/>
        </w:rPr>
        <w:t>(</w:t>
      </w:r>
      <w:r w:rsidR="00937C62" w:rsidRPr="00937C62">
        <w:rPr>
          <w:rFonts w:ascii="TH SarabunPSK" w:hAnsi="TH SarabunPSK" w:cs="TH SarabunPSK" w:hint="cs"/>
          <w:sz w:val="32"/>
          <w:szCs w:val="32"/>
          <w:cs/>
        </w:rPr>
        <w:t>2</w:t>
      </w:r>
      <w:r w:rsidRPr="00937C62">
        <w:rPr>
          <w:rFonts w:ascii="TH SarabunPSK" w:hAnsi="TH SarabunPSK" w:cs="TH SarabunPSK"/>
          <w:sz w:val="32"/>
          <w:szCs w:val="32"/>
          <w:cs/>
        </w:rPr>
        <w:t>) สังคมมีความสงบสุข เป็นธรรม และมีโอกาสอันทัดเทียมกันเพื่อขจัดความเหลื่อมล</w:t>
      </w:r>
      <w:r w:rsidRPr="00937C62">
        <w:rPr>
          <w:rFonts w:ascii="TH SarabunPSK" w:hAnsi="TH SarabunPSK" w:cs="TH SarabunPSK" w:hint="cs"/>
          <w:sz w:val="32"/>
          <w:szCs w:val="32"/>
          <w:cs/>
        </w:rPr>
        <w:t xml:space="preserve">้ำ </w:t>
      </w:r>
      <w:r w:rsidRPr="00937C62">
        <w:rPr>
          <w:rFonts w:ascii="TH SarabunPSK" w:hAnsi="TH SarabunPSK" w:cs="TH SarabunPSK"/>
          <w:sz w:val="32"/>
          <w:szCs w:val="32"/>
          <w:cs/>
        </w:rPr>
        <w:t>(</w:t>
      </w:r>
      <w:r w:rsidR="00937C62" w:rsidRPr="00937C62">
        <w:rPr>
          <w:rFonts w:ascii="TH SarabunPSK" w:hAnsi="TH SarabunPSK" w:cs="TH SarabunPSK" w:hint="cs"/>
          <w:sz w:val="32"/>
          <w:szCs w:val="32"/>
          <w:cs/>
        </w:rPr>
        <w:t>3</w:t>
      </w:r>
      <w:r w:rsidRPr="00937C62">
        <w:rPr>
          <w:rFonts w:ascii="TH SarabunPSK" w:hAnsi="TH SarabunPSK" w:cs="TH SarabunPSK"/>
          <w:sz w:val="32"/>
          <w:szCs w:val="32"/>
          <w:cs/>
        </w:rPr>
        <w:t>) ประชาชนมีความสุข มีคุณภาพชีวิตที่ดี และมีส่วนร่วมในการพัฒนาประเทศและการปกครอง</w:t>
      </w:r>
      <w:r w:rsidR="00C048C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37C62">
        <w:rPr>
          <w:rFonts w:ascii="TH SarabunPSK" w:hAnsi="TH SarabunPSK" w:cs="TH SarabunPSK"/>
          <w:sz w:val="32"/>
          <w:szCs w:val="32"/>
          <w:cs/>
        </w:rPr>
        <w:t>ในระบอบประชาธิปไตยอันมีพระมหากษัตริย์ทรงเป็นประมุข</w:t>
      </w:r>
      <w:r w:rsidRPr="00937C62">
        <w:rPr>
          <w:rFonts w:ascii="TH SarabunPSK" w:hAnsi="TH SarabunPSK" w:cs="TH SarabunPSK"/>
          <w:sz w:val="32"/>
          <w:szCs w:val="32"/>
        </w:rPr>
        <w:t xml:space="preserve"> </w:t>
      </w:r>
      <w:r w:rsidRPr="00937C62">
        <w:rPr>
          <w:rFonts w:ascii="TH SarabunPSK" w:hAnsi="TH SarabunPSK" w:cs="TH SarabunPSK"/>
          <w:sz w:val="32"/>
          <w:szCs w:val="32"/>
          <w:cs/>
        </w:rPr>
        <w:t>การปฏิรูปประเทศต้องสอดคล้องและเป็นไปในทิศทางเดียวกับยุทธศาสตร์ชาติ</w:t>
      </w:r>
    </w:p>
    <w:p w14:paraId="70FD22BB" w14:textId="619A9E94" w:rsidR="00773A88" w:rsidRDefault="00874324" w:rsidP="00F85C5B">
      <w:pPr>
        <w:pStyle w:val="a3"/>
        <w:tabs>
          <w:tab w:val="left" w:pos="993"/>
        </w:tabs>
        <w:spacing w:before="120"/>
        <w:ind w:left="0" w:right="-23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37C62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สำนักงานปลัดกระทรวงพลังงาน เข้าไปมีส่วนเกี่ยวข้องกับแผนการปฏิรูปประเทศด้านพลังงานที่</w:t>
      </w:r>
      <w:r w:rsidR="00773A88" w:rsidRPr="00937C62">
        <w:rPr>
          <w:rFonts w:ascii="TH SarabunPSK" w:hAnsi="TH SarabunPSK" w:cs="TH SarabunPSK"/>
          <w:sz w:val="32"/>
          <w:szCs w:val="32"/>
          <w:cs/>
        </w:rPr>
        <w:t>มีเป้าหมายคือ การปรับปรุงโครงสร้างการบริหารจัดการเพื่อสร้างความเชื่อมั่นและการยอมรับของประชาชน ส่งเสริม</w:t>
      </w:r>
      <w:r w:rsidR="00773A88" w:rsidRPr="00E80538">
        <w:rPr>
          <w:rFonts w:ascii="TH SarabunPSK" w:hAnsi="TH SarabunPSK" w:cs="TH SarabunPSK"/>
          <w:sz w:val="32"/>
          <w:szCs w:val="32"/>
          <w:cs/>
        </w:rPr>
        <w:t>ด้านเทคโนโลยีและการมีส่วนร่วมของประชาชน ให้การบริหารจัดการด้านพลังงานมี</w:t>
      </w:r>
      <w:proofErr w:type="spellStart"/>
      <w:r w:rsidR="00F85C5B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F85C5B">
        <w:rPr>
          <w:rFonts w:ascii="TH SarabunPSK" w:hAnsi="TH SarabunPSK" w:cs="TH SarabunPSK" w:hint="cs"/>
          <w:sz w:val="32"/>
          <w:szCs w:val="32"/>
          <w:cs/>
        </w:rPr>
        <w:t>บาล</w:t>
      </w:r>
      <w:r w:rsidR="00773A88" w:rsidRPr="00E80538">
        <w:rPr>
          <w:rFonts w:ascii="TH SarabunPSK" w:hAnsi="TH SarabunPSK" w:cs="TH SarabunPSK"/>
          <w:sz w:val="32"/>
          <w:szCs w:val="32"/>
          <w:cs/>
        </w:rPr>
        <w:t xml:space="preserve"> มีการลงทุนโครงสร้างพื้นฐานพลังงาน และการลงทุนในอุตสาหกรรมที่เกี่ยวเนื่องกับด้านพลังงาน โดยแผนปฏิรูปประเทศด้านพลังงาน แบ่งออกเป็น </w:t>
      </w:r>
      <w:r w:rsidR="00773A88" w:rsidRPr="00E80538">
        <w:rPr>
          <w:rFonts w:ascii="TH SarabunPSK" w:hAnsi="TH SarabunPSK" w:cs="TH SarabunPSK"/>
          <w:sz w:val="32"/>
          <w:szCs w:val="32"/>
        </w:rPr>
        <w:t xml:space="preserve">6 </w:t>
      </w:r>
      <w:r w:rsidR="00773A88" w:rsidRPr="00E80538">
        <w:rPr>
          <w:rFonts w:ascii="TH SarabunPSK" w:hAnsi="TH SarabunPSK" w:cs="TH SarabunPSK"/>
          <w:sz w:val="32"/>
          <w:szCs w:val="32"/>
          <w:cs/>
        </w:rPr>
        <w:t xml:space="preserve">ด้าน รวม </w:t>
      </w:r>
      <w:r w:rsidR="00773A88" w:rsidRPr="00E80538">
        <w:rPr>
          <w:rFonts w:ascii="TH SarabunPSK" w:hAnsi="TH SarabunPSK" w:cs="TH SarabunPSK"/>
          <w:sz w:val="32"/>
          <w:szCs w:val="32"/>
        </w:rPr>
        <w:t xml:space="preserve">17 </w:t>
      </w:r>
      <w:r w:rsidR="00773A88" w:rsidRPr="00E80538">
        <w:rPr>
          <w:rFonts w:ascii="TH SarabunPSK" w:hAnsi="TH SarabunPSK" w:cs="TH SarabunPSK"/>
          <w:sz w:val="32"/>
          <w:szCs w:val="32"/>
          <w:cs/>
        </w:rPr>
        <w:t>ประเด็นปฏิรูป ดังนี้</w:t>
      </w:r>
    </w:p>
    <w:p w14:paraId="6150BDEB" w14:textId="77777777" w:rsidR="00CF2CB1" w:rsidRDefault="00CF2CB1" w:rsidP="00761C66">
      <w:pPr>
        <w:pStyle w:val="a3"/>
        <w:tabs>
          <w:tab w:val="left" w:pos="993"/>
        </w:tabs>
        <w:spacing w:line="360" w:lineRule="exact"/>
        <w:ind w:left="0" w:right="-23" w:firstLine="425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94C90A" w14:textId="70C8C594" w:rsidR="00773A88" w:rsidRDefault="00761C66" w:rsidP="00761C66">
      <w:pPr>
        <w:pStyle w:val="a3"/>
        <w:tabs>
          <w:tab w:val="left" w:pos="993"/>
        </w:tabs>
        <w:spacing w:line="360" w:lineRule="exact"/>
        <w:ind w:left="0" w:right="-23" w:firstLine="425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1C66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2-5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4E4B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14E4B">
        <w:rPr>
          <w:rFonts w:ascii="TH SarabunPSK" w:hAnsi="TH SarabunPSK" w:cs="TH SarabunPSK"/>
          <w:b/>
          <w:bCs/>
          <w:sz w:val="32"/>
          <w:szCs w:val="32"/>
          <w:cs/>
        </w:rPr>
        <w:t>ปฏิรูป</w:t>
      </w:r>
      <w:r w:rsidRPr="00761C66">
        <w:rPr>
          <w:rFonts w:ascii="TH SarabunPSK" w:hAnsi="TH SarabunPSK" w:cs="TH SarabunPSK"/>
          <w:b/>
          <w:bCs/>
          <w:sz w:val="32"/>
          <w:szCs w:val="32"/>
          <w:cs/>
        </w:rPr>
        <w:t>ประเทศ</w:t>
      </w:r>
      <w:r w:rsidRPr="00761C6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ด้านพลังงาน</w:t>
      </w:r>
    </w:p>
    <w:p w14:paraId="601D262D" w14:textId="77777777" w:rsidR="00761C66" w:rsidRPr="00761C66" w:rsidRDefault="00761C66" w:rsidP="00F85C5B">
      <w:pPr>
        <w:pStyle w:val="a3"/>
        <w:tabs>
          <w:tab w:val="left" w:pos="993"/>
        </w:tabs>
        <w:ind w:left="0" w:right="-23" w:firstLine="425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691"/>
        <w:gridCol w:w="2940"/>
        <w:gridCol w:w="5152"/>
      </w:tblGrid>
      <w:tr w:rsidR="00773A88" w:rsidRPr="008F78FF" w14:paraId="5AB5D8B3" w14:textId="77777777" w:rsidTr="00D2715F">
        <w:trPr>
          <w:tblHeader/>
        </w:trPr>
        <w:tc>
          <w:tcPr>
            <w:tcW w:w="1702" w:type="dxa"/>
            <w:shd w:val="clear" w:color="auto" w:fill="FABF8F" w:themeFill="accent6" w:themeFillTint="99"/>
          </w:tcPr>
          <w:p w14:paraId="5AF127FF" w14:textId="77777777" w:rsidR="00773A88" w:rsidRPr="008F78FF" w:rsidRDefault="00773A88" w:rsidP="00A05446">
            <w:pPr>
              <w:pStyle w:val="Default"/>
              <w:ind w:right="-23"/>
              <w:jc w:val="center"/>
              <w:rPr>
                <w:b/>
                <w:bCs/>
                <w:color w:val="auto"/>
                <w:sz w:val="32"/>
                <w:szCs w:val="32"/>
                <w:cs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 xml:space="preserve">  </w:t>
            </w:r>
            <w:r w:rsidRPr="008F78FF">
              <w:rPr>
                <w:b/>
                <w:bCs/>
                <w:color w:val="auto"/>
                <w:sz w:val="32"/>
                <w:szCs w:val="32"/>
                <w:cs/>
                <w:lang w:eastAsia="zh-CN"/>
              </w:rPr>
              <w:t>ด้านการปฏิรูป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14:paraId="709857A5" w14:textId="77777777" w:rsidR="00773A88" w:rsidRPr="008F78FF" w:rsidRDefault="00773A88" w:rsidP="00A05446">
            <w:pPr>
              <w:pStyle w:val="Default"/>
              <w:ind w:right="-23"/>
              <w:jc w:val="center"/>
              <w:rPr>
                <w:b/>
                <w:bCs/>
                <w:color w:val="auto"/>
                <w:sz w:val="32"/>
                <w:szCs w:val="32"/>
                <w:cs/>
                <w:lang w:eastAsia="zh-CN"/>
              </w:rPr>
            </w:pPr>
            <w:r w:rsidRPr="008F78FF">
              <w:rPr>
                <w:b/>
                <w:bCs/>
                <w:color w:val="auto"/>
                <w:sz w:val="32"/>
                <w:szCs w:val="32"/>
                <w:cs/>
                <w:lang w:eastAsia="zh-CN"/>
              </w:rPr>
              <w:t>ประเด็นปฏิรูป</w:t>
            </w:r>
          </w:p>
        </w:tc>
        <w:tc>
          <w:tcPr>
            <w:tcW w:w="5245" w:type="dxa"/>
            <w:shd w:val="clear" w:color="auto" w:fill="FABF8F" w:themeFill="accent6" w:themeFillTint="99"/>
          </w:tcPr>
          <w:p w14:paraId="1F67585E" w14:textId="77777777" w:rsidR="00773A88" w:rsidRPr="008F78FF" w:rsidRDefault="00773A88" w:rsidP="00A05446">
            <w:pPr>
              <w:pStyle w:val="Default"/>
              <w:ind w:right="-23"/>
              <w:jc w:val="center"/>
              <w:rPr>
                <w:b/>
                <w:bCs/>
                <w:color w:val="auto"/>
                <w:sz w:val="32"/>
                <w:szCs w:val="32"/>
                <w:cs/>
                <w:lang w:eastAsia="zh-CN"/>
              </w:rPr>
            </w:pPr>
            <w:r w:rsidRPr="008F78FF">
              <w:rPr>
                <w:b/>
                <w:bCs/>
                <w:color w:val="auto"/>
                <w:sz w:val="32"/>
                <w:szCs w:val="32"/>
                <w:cs/>
                <w:lang w:eastAsia="zh-CN"/>
              </w:rPr>
              <w:t>เป้าหมาย</w:t>
            </w:r>
          </w:p>
        </w:tc>
      </w:tr>
      <w:tr w:rsidR="00773A88" w:rsidRPr="008F78FF" w14:paraId="63B55C8D" w14:textId="77777777" w:rsidTr="00D2715F">
        <w:tc>
          <w:tcPr>
            <w:tcW w:w="1702" w:type="dxa"/>
            <w:vMerge w:val="restart"/>
          </w:tcPr>
          <w:p w14:paraId="0D4740F8" w14:textId="77777777" w:rsidR="00773A88" w:rsidRPr="008F78FF" w:rsidRDefault="00773A88" w:rsidP="00A05446">
            <w:pPr>
              <w:pStyle w:val="Default"/>
              <w:ind w:right="-23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การบริหาร      จัดการพลังงาน</w:t>
            </w:r>
          </w:p>
        </w:tc>
        <w:tc>
          <w:tcPr>
            <w:tcW w:w="2977" w:type="dxa"/>
          </w:tcPr>
          <w:p w14:paraId="019419D4" w14:textId="77777777" w:rsidR="00773A88" w:rsidRPr="008F78FF" w:rsidRDefault="00773A88" w:rsidP="00A05446">
            <w:pPr>
              <w:pStyle w:val="Default"/>
              <w:ind w:right="-23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1. การปฏิรูปองค์กรด้านพลังงาน</w:t>
            </w:r>
          </w:p>
        </w:tc>
        <w:tc>
          <w:tcPr>
            <w:tcW w:w="5245" w:type="dxa"/>
          </w:tcPr>
          <w:p w14:paraId="29AF822E" w14:textId="77777777" w:rsidR="00773A88" w:rsidRPr="008F78FF" w:rsidRDefault="00773A88" w:rsidP="00C048C8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6" w:right="-23" w:hanging="256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ปรับปรุงบทบาทองค์กรด้านพลังงานให้สอดคล้องกับโครงสร้างการบริหารจัดการพลังงานของประเทศ</w:t>
            </w:r>
          </w:p>
          <w:p w14:paraId="50BF0C31" w14:textId="7B953970" w:rsidR="00D2715F" w:rsidRPr="008F78FF" w:rsidRDefault="00773A88" w:rsidP="00C048C8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6" w:right="-23" w:hanging="256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มีกติกาในการปฏิบัติงานร่วมกันระหว่างหน่วยนโยบาย-กำกับ-ปฏิบัติ</w:t>
            </w:r>
          </w:p>
          <w:p w14:paraId="279A40D1" w14:textId="284E6ECC" w:rsidR="00773A88" w:rsidRPr="008F78FF" w:rsidRDefault="00773A88" w:rsidP="00D2715F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0" w:right="-23" w:firstLine="0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ปรับกระบวนการอนุมัติ อนุญาตของหน่วยงานที่เกี่ยวข้อง</w:t>
            </w:r>
          </w:p>
        </w:tc>
      </w:tr>
      <w:tr w:rsidR="00773A88" w:rsidRPr="008F78FF" w14:paraId="01959B74" w14:textId="77777777" w:rsidTr="00D2715F">
        <w:tc>
          <w:tcPr>
            <w:tcW w:w="1702" w:type="dxa"/>
            <w:vMerge/>
          </w:tcPr>
          <w:p w14:paraId="3FAC8A21" w14:textId="77777777" w:rsidR="00773A88" w:rsidRPr="008F78FF" w:rsidRDefault="00773A88" w:rsidP="00A05446">
            <w:pPr>
              <w:pStyle w:val="Default"/>
              <w:ind w:right="-23"/>
              <w:jc w:val="thaiDistribute"/>
              <w:rPr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977" w:type="dxa"/>
          </w:tcPr>
          <w:p w14:paraId="593BE5F5" w14:textId="77777777" w:rsidR="00773A88" w:rsidRPr="008F78FF" w:rsidRDefault="00773A88" w:rsidP="00C048C8">
            <w:pPr>
              <w:pStyle w:val="Default"/>
              <w:ind w:left="214" w:right="-23" w:hanging="214"/>
              <w:rPr>
                <w:color w:val="auto"/>
                <w:sz w:val="32"/>
                <w:szCs w:val="32"/>
                <w:cs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lang w:eastAsia="zh-CN"/>
              </w:rPr>
              <w:t xml:space="preserve">2. </w:t>
            </w: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การพัฒนาศูนย์สารสนเทศพลังงานแห่งชาติ</w:t>
            </w:r>
          </w:p>
        </w:tc>
        <w:tc>
          <w:tcPr>
            <w:tcW w:w="5245" w:type="dxa"/>
          </w:tcPr>
          <w:p w14:paraId="69F1DD44" w14:textId="77777777" w:rsidR="00773A88" w:rsidRPr="008F78FF" w:rsidRDefault="00773A88" w:rsidP="00773A88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0" w:right="-23" w:firstLine="0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พัฒนาระบบข้อมูลพลังงานให้มีความสมบูรณ์</w:t>
            </w:r>
          </w:p>
          <w:p w14:paraId="7EC25DCE" w14:textId="77777777" w:rsidR="00773A88" w:rsidRPr="008F78FF" w:rsidRDefault="00773A88" w:rsidP="00773A88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0" w:right="-23" w:firstLine="0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พัฒนาศูนย์สารสนเทศพลังงานแห่งชาติ</w:t>
            </w:r>
          </w:p>
        </w:tc>
      </w:tr>
      <w:tr w:rsidR="00773A88" w:rsidRPr="008F78FF" w14:paraId="2C8EA934" w14:textId="77777777" w:rsidTr="00D2715F">
        <w:tc>
          <w:tcPr>
            <w:tcW w:w="1702" w:type="dxa"/>
            <w:vMerge/>
          </w:tcPr>
          <w:p w14:paraId="63796F1B" w14:textId="77777777" w:rsidR="00773A88" w:rsidRPr="008F78FF" w:rsidRDefault="00773A88" w:rsidP="00A05446">
            <w:pPr>
              <w:pStyle w:val="Default"/>
              <w:ind w:right="-23"/>
              <w:jc w:val="thaiDistribute"/>
              <w:rPr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977" w:type="dxa"/>
          </w:tcPr>
          <w:p w14:paraId="44A840F7" w14:textId="5F3A371D" w:rsidR="00773A88" w:rsidRPr="008F78FF" w:rsidRDefault="00773A88" w:rsidP="00C048C8">
            <w:pPr>
              <w:pStyle w:val="Default"/>
              <w:ind w:left="214" w:right="-23" w:hanging="214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3. การสร้าง</w:t>
            </w:r>
            <w:proofErr w:type="spellStart"/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ธรรมาภิ</w:t>
            </w:r>
            <w:proofErr w:type="spellEnd"/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บาล</w:t>
            </w:r>
            <w:r w:rsidR="00C048C8" w:rsidRPr="008F78FF">
              <w:rPr>
                <w:color w:val="auto"/>
                <w:sz w:val="32"/>
                <w:szCs w:val="32"/>
                <w:cs/>
                <w:lang w:eastAsia="zh-CN"/>
              </w:rPr>
              <w:t xml:space="preserve">         </w:t>
            </w: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ในทุกภาคส่วน</w:t>
            </w:r>
          </w:p>
        </w:tc>
        <w:tc>
          <w:tcPr>
            <w:tcW w:w="5245" w:type="dxa"/>
          </w:tcPr>
          <w:p w14:paraId="05D12717" w14:textId="12504A6C" w:rsidR="00773A88" w:rsidRPr="008F78FF" w:rsidRDefault="00773A88" w:rsidP="00C048C8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6" w:right="-23" w:hanging="256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หน่วยงานภาค</w:t>
            </w:r>
            <w:r w:rsidR="00D2715F" w:rsidRPr="008F78FF">
              <w:rPr>
                <w:color w:val="auto"/>
                <w:sz w:val="32"/>
                <w:szCs w:val="32"/>
                <w:cs/>
                <w:lang w:eastAsia="zh-CN"/>
              </w:rPr>
              <w:t>รัฐมี</w:t>
            </w:r>
            <w:proofErr w:type="spellStart"/>
            <w:r w:rsidR="00D2715F" w:rsidRPr="008F78FF">
              <w:rPr>
                <w:color w:val="auto"/>
                <w:sz w:val="32"/>
                <w:szCs w:val="32"/>
                <w:cs/>
                <w:lang w:eastAsia="zh-CN"/>
              </w:rPr>
              <w:t>ธรรมาภิ</w:t>
            </w:r>
            <w:proofErr w:type="spellEnd"/>
            <w:r w:rsidR="00D2715F" w:rsidRPr="008F78FF">
              <w:rPr>
                <w:color w:val="auto"/>
                <w:sz w:val="32"/>
                <w:szCs w:val="32"/>
                <w:cs/>
                <w:lang w:eastAsia="zh-CN"/>
              </w:rPr>
              <w:t xml:space="preserve">บาล มีการสร้างการมี         </w:t>
            </w: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ส่วนร่วมกับภาคประชาชน</w:t>
            </w:r>
          </w:p>
          <w:p w14:paraId="43D54B49" w14:textId="77777777" w:rsidR="00773A88" w:rsidRPr="008F78FF" w:rsidRDefault="00773A88" w:rsidP="00773A88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0" w:right="-23" w:firstLine="0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องค์กรพัฒนาเอกชนมี</w:t>
            </w:r>
            <w:proofErr w:type="spellStart"/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ธรรมาภิ</w:t>
            </w:r>
            <w:proofErr w:type="spellEnd"/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บาลองค์กร</w:t>
            </w:r>
          </w:p>
          <w:p w14:paraId="68B6169E" w14:textId="77777777" w:rsidR="00773A88" w:rsidRPr="008F78FF" w:rsidRDefault="00773A88" w:rsidP="00773A88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0" w:right="-23" w:firstLine="0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ผู้ประกอบการดำเนินธุรกิจอย่างมี</w:t>
            </w:r>
            <w:proofErr w:type="spellStart"/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ธรรมาภิ</w:t>
            </w:r>
            <w:proofErr w:type="spellEnd"/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บาล</w:t>
            </w:r>
          </w:p>
        </w:tc>
      </w:tr>
      <w:tr w:rsidR="00773A88" w:rsidRPr="008F78FF" w14:paraId="019FF777" w14:textId="77777777" w:rsidTr="00D2715F">
        <w:tc>
          <w:tcPr>
            <w:tcW w:w="1702" w:type="dxa"/>
            <w:vMerge w:val="restart"/>
          </w:tcPr>
          <w:p w14:paraId="77FE08C1" w14:textId="77777777" w:rsidR="00773A88" w:rsidRPr="008F78FF" w:rsidRDefault="00773A88" w:rsidP="00A05446">
            <w:pPr>
              <w:pStyle w:val="Default"/>
              <w:ind w:right="-23"/>
              <w:jc w:val="thaiDistribute"/>
              <w:rPr>
                <w:color w:val="auto"/>
                <w:sz w:val="32"/>
                <w:szCs w:val="32"/>
                <w:cs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ไฟฟ้า</w:t>
            </w:r>
          </w:p>
        </w:tc>
        <w:tc>
          <w:tcPr>
            <w:tcW w:w="2977" w:type="dxa"/>
          </w:tcPr>
          <w:p w14:paraId="67A2BE49" w14:textId="77777777" w:rsidR="00773A88" w:rsidRPr="008F78FF" w:rsidRDefault="00773A88" w:rsidP="00156922">
            <w:pPr>
              <w:pStyle w:val="Default"/>
              <w:ind w:left="214" w:right="-23" w:hanging="214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4. โครงสร้างแผนพัฒนากำลังผลิตไฟฟ้า</w:t>
            </w:r>
            <w:r w:rsidRPr="008F78FF">
              <w:rPr>
                <w:color w:val="auto"/>
                <w:sz w:val="32"/>
                <w:szCs w:val="32"/>
                <w:lang w:eastAsia="zh-CN"/>
              </w:rPr>
              <w:t xml:space="preserve"> (PDP)</w:t>
            </w:r>
          </w:p>
        </w:tc>
        <w:tc>
          <w:tcPr>
            <w:tcW w:w="5245" w:type="dxa"/>
          </w:tcPr>
          <w:p w14:paraId="696ADF31" w14:textId="53C04628" w:rsidR="00773A88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4" w:right="-23" w:hanging="254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 xml:space="preserve">ปฏิรูปโครงสร้างแผน </w:t>
            </w:r>
            <w:r w:rsidRPr="008F78FF">
              <w:rPr>
                <w:color w:val="auto"/>
                <w:sz w:val="32"/>
                <w:szCs w:val="32"/>
                <w:lang w:eastAsia="zh-CN"/>
              </w:rPr>
              <w:t xml:space="preserve">PDP </w:t>
            </w: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โดยคำนึงปัจจัยด้านต่าง ๆ</w:t>
            </w:r>
            <w:r w:rsidR="00D2715F" w:rsidRPr="008F78FF">
              <w:rPr>
                <w:color w:val="auto"/>
                <w:sz w:val="32"/>
                <w:szCs w:val="32"/>
                <w:cs/>
                <w:lang w:eastAsia="zh-CN"/>
              </w:rPr>
              <w:t xml:space="preserve"> </w:t>
            </w: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อย่างครอบคลุม</w:t>
            </w:r>
          </w:p>
          <w:p w14:paraId="4401517D" w14:textId="77777777" w:rsidR="00773A88" w:rsidRPr="008F78FF" w:rsidRDefault="00773A88" w:rsidP="00773A88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0" w:right="-23" w:firstLine="0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ปฏิรูปโครงสร้างค่าไฟฟ้าทั้งระบบ</w:t>
            </w:r>
          </w:p>
        </w:tc>
      </w:tr>
      <w:tr w:rsidR="00773A88" w:rsidRPr="008F78FF" w14:paraId="32C184C8" w14:textId="77777777" w:rsidTr="00D2715F">
        <w:tc>
          <w:tcPr>
            <w:tcW w:w="1702" w:type="dxa"/>
            <w:vMerge/>
          </w:tcPr>
          <w:p w14:paraId="70E5358B" w14:textId="77777777" w:rsidR="00773A88" w:rsidRPr="008F78FF" w:rsidRDefault="00773A88" w:rsidP="00A05446">
            <w:pPr>
              <w:pStyle w:val="Default"/>
              <w:ind w:right="-23"/>
              <w:jc w:val="thaiDistribute"/>
              <w:rPr>
                <w:color w:val="auto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77" w:type="dxa"/>
          </w:tcPr>
          <w:p w14:paraId="244400DF" w14:textId="77777777" w:rsidR="00773A88" w:rsidRPr="008F78FF" w:rsidRDefault="00773A88" w:rsidP="00156922">
            <w:pPr>
              <w:pStyle w:val="Default"/>
              <w:ind w:left="213" w:right="-23" w:hanging="213"/>
              <w:rPr>
                <w:color w:val="auto"/>
                <w:sz w:val="32"/>
                <w:szCs w:val="32"/>
                <w:cs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5. ส่งเสริมกิจการไฟฟ้าเพื่อเพิ่มการแข่งขัน</w:t>
            </w:r>
          </w:p>
        </w:tc>
        <w:tc>
          <w:tcPr>
            <w:tcW w:w="5245" w:type="dxa"/>
          </w:tcPr>
          <w:p w14:paraId="5FE23544" w14:textId="77777777" w:rsidR="00773A88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4" w:right="-23" w:hanging="254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ส่งเสริมกิจการไฟฟ้าเพื่อเพิ่มการแข่งขันภายใต้</w:t>
            </w: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br/>
              <w:t>การกำกับให้มีประสิทธิภาพสูงสุด</w:t>
            </w:r>
          </w:p>
          <w:p w14:paraId="04224BC5" w14:textId="77777777" w:rsidR="00773A88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4" w:right="-23" w:hanging="254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เสนอแนะรูปแบบโครงสร้างกิจการไฟฟ้าของไทย</w:t>
            </w: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br/>
              <w:t>ที่เหมาะสม</w:t>
            </w:r>
          </w:p>
        </w:tc>
      </w:tr>
      <w:tr w:rsidR="00773A88" w:rsidRPr="008F78FF" w14:paraId="2FBF4B94" w14:textId="77777777" w:rsidTr="00D2715F">
        <w:tc>
          <w:tcPr>
            <w:tcW w:w="1702" w:type="dxa"/>
            <w:vMerge/>
          </w:tcPr>
          <w:p w14:paraId="450FB9AF" w14:textId="77777777" w:rsidR="00773A88" w:rsidRPr="008F78FF" w:rsidRDefault="00773A88" w:rsidP="00A05446">
            <w:pPr>
              <w:pStyle w:val="Default"/>
              <w:ind w:right="-23"/>
              <w:jc w:val="thaiDistribute"/>
              <w:rPr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977" w:type="dxa"/>
          </w:tcPr>
          <w:p w14:paraId="07533DED" w14:textId="77777777" w:rsidR="00773A88" w:rsidRPr="008F78FF" w:rsidRDefault="00773A88" w:rsidP="00156922">
            <w:pPr>
              <w:pStyle w:val="Default"/>
              <w:ind w:left="213" w:right="-23" w:hanging="213"/>
              <w:rPr>
                <w:color w:val="auto"/>
                <w:sz w:val="32"/>
                <w:szCs w:val="32"/>
                <w:cs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lang w:eastAsia="zh-CN"/>
              </w:rPr>
              <w:t xml:space="preserve">6. </w:t>
            </w: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ปฏิรูปโครงสร้างการบริหารกิจการไฟฟ้า</w:t>
            </w:r>
          </w:p>
        </w:tc>
        <w:tc>
          <w:tcPr>
            <w:tcW w:w="5245" w:type="dxa"/>
          </w:tcPr>
          <w:p w14:paraId="1F7B6E4A" w14:textId="77777777" w:rsidR="00773A88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4" w:right="-23" w:hanging="254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กิจการไฟฟ้าทั้งสามหน่วยงานอยู่ภายใต้การกำกับดูแลของกระทรวงพลังงาน</w:t>
            </w:r>
          </w:p>
          <w:p w14:paraId="5D42C168" w14:textId="77777777" w:rsidR="00773A88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4" w:right="-23" w:hanging="254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 xml:space="preserve">ส่งเสริมและจัดทำระเบียบกฎเกณฑ์สำหรับ </w:t>
            </w:r>
            <w:r w:rsidRPr="008F78FF">
              <w:rPr>
                <w:color w:val="auto"/>
                <w:sz w:val="32"/>
                <w:szCs w:val="32"/>
                <w:lang w:eastAsia="zh-CN"/>
              </w:rPr>
              <w:t xml:space="preserve">Third Party Access </w:t>
            </w: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ของระบบส่งและระบบจำหน่ายไฟฟ้า</w:t>
            </w:r>
          </w:p>
          <w:p w14:paraId="65029948" w14:textId="77777777" w:rsidR="00773A88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4" w:right="-23" w:hanging="254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ส่งเสริมกิจการจำหน่ายไฟฟ้า</w:t>
            </w:r>
          </w:p>
        </w:tc>
      </w:tr>
      <w:tr w:rsidR="00773A88" w:rsidRPr="008F78FF" w14:paraId="54EBCFFE" w14:textId="77777777" w:rsidTr="00D2715F">
        <w:tc>
          <w:tcPr>
            <w:tcW w:w="1702" w:type="dxa"/>
            <w:vMerge w:val="restart"/>
          </w:tcPr>
          <w:p w14:paraId="58C3403C" w14:textId="77777777" w:rsidR="00773A88" w:rsidRPr="008F78FF" w:rsidRDefault="00773A88" w:rsidP="00A05446">
            <w:pPr>
              <w:pStyle w:val="Default"/>
              <w:ind w:right="-23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 xml:space="preserve">ปิโตรเลียมและ </w:t>
            </w:r>
            <w:proofErr w:type="spellStart"/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ปิโตร</w:t>
            </w:r>
            <w:proofErr w:type="spellEnd"/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เคมี</w:t>
            </w:r>
          </w:p>
        </w:tc>
        <w:tc>
          <w:tcPr>
            <w:tcW w:w="2977" w:type="dxa"/>
          </w:tcPr>
          <w:p w14:paraId="558424F9" w14:textId="77777777" w:rsidR="00773A88" w:rsidRPr="008F78FF" w:rsidRDefault="00773A88" w:rsidP="00156922">
            <w:pPr>
              <w:pStyle w:val="Default"/>
              <w:ind w:left="213" w:right="-23" w:hanging="213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7. การพัฒนาอุตสาหกรรมก๊าซธรรมชาติ</w:t>
            </w:r>
          </w:p>
        </w:tc>
        <w:tc>
          <w:tcPr>
            <w:tcW w:w="5245" w:type="dxa"/>
          </w:tcPr>
          <w:p w14:paraId="76441ACA" w14:textId="77777777" w:rsidR="00F85C5B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4" w:right="-23" w:hanging="254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นำก๊าซฯ ที่มีการกระจายแหล่งจัดหาในหลายภูมิภาค</w:t>
            </w:r>
            <w:r w:rsidR="00156922" w:rsidRPr="008F78FF">
              <w:rPr>
                <w:color w:val="auto"/>
                <w:sz w:val="32"/>
                <w:szCs w:val="32"/>
                <w:cs/>
                <w:lang w:eastAsia="zh-CN"/>
              </w:rPr>
              <w:t xml:space="preserve">   </w:t>
            </w:r>
          </w:p>
          <w:p w14:paraId="498B42DE" w14:textId="2DC4A78D" w:rsidR="00773A88" w:rsidRPr="008F78FF" w:rsidRDefault="00773A88" w:rsidP="00F85C5B">
            <w:pPr>
              <w:pStyle w:val="Default"/>
              <w:tabs>
                <w:tab w:val="left" w:pos="-195"/>
                <w:tab w:val="left" w:pos="230"/>
              </w:tabs>
              <w:ind w:left="254" w:right="-23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มาสร้างความมั่นคงทางพลังงาน</w:t>
            </w:r>
          </w:p>
          <w:p w14:paraId="6F8F6007" w14:textId="77777777" w:rsidR="00F85C5B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4" w:right="-23" w:hanging="254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ส่งเสริมให้มีการ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แข่งขันเพื่อเพิ่มประสิทธิภาพในธุรกิจ</w:t>
            </w:r>
            <w:r w:rsidR="00156922" w:rsidRPr="008F78FF">
              <w:rPr>
                <w:rFonts w:eastAsiaTheme="minorHAnsi"/>
                <w:sz w:val="32"/>
                <w:szCs w:val="32"/>
                <w:cs/>
              </w:rPr>
              <w:t xml:space="preserve"> </w:t>
            </w:r>
          </w:p>
          <w:p w14:paraId="7E911364" w14:textId="6A63D165" w:rsidR="00773A88" w:rsidRPr="008F78FF" w:rsidRDefault="00773A88" w:rsidP="00F85C5B">
            <w:pPr>
              <w:pStyle w:val="Default"/>
              <w:tabs>
                <w:tab w:val="left" w:pos="-195"/>
                <w:tab w:val="left" w:pos="230"/>
              </w:tabs>
              <w:ind w:left="254" w:right="-23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rFonts w:eastAsiaTheme="minorHAnsi"/>
                <w:sz w:val="32"/>
                <w:szCs w:val="32"/>
                <w:cs/>
              </w:rPr>
              <w:t>ก๊าซธรรมชาติ</w:t>
            </w:r>
          </w:p>
          <w:p w14:paraId="1EA1CDE1" w14:textId="77777777" w:rsidR="00773A88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4" w:right="-23" w:hanging="254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rFonts w:eastAsiaTheme="minorHAnsi"/>
                <w:sz w:val="32"/>
                <w:szCs w:val="32"/>
                <w:cs/>
              </w:rPr>
              <w:t>นำก๊าซธรรมชาติมาสร้างประโยชน์สูงสุด</w:t>
            </w:r>
          </w:p>
          <w:p w14:paraId="6C5CA2EA" w14:textId="77777777" w:rsidR="00F85C5B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4" w:right="-23" w:hanging="254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 xml:space="preserve">ส่งเสริมประเทศไทยให้เป็นศูนย์กลางค้าขาย </w:t>
            </w:r>
            <w:r w:rsidRPr="008F78FF">
              <w:rPr>
                <w:color w:val="auto"/>
                <w:sz w:val="32"/>
                <w:szCs w:val="32"/>
                <w:lang w:eastAsia="zh-CN"/>
              </w:rPr>
              <w:t xml:space="preserve">LNG </w:t>
            </w:r>
            <w:r w:rsidR="00156922" w:rsidRPr="008F78FF">
              <w:rPr>
                <w:color w:val="auto"/>
                <w:sz w:val="32"/>
                <w:szCs w:val="32"/>
                <w:lang w:eastAsia="zh-CN"/>
              </w:rPr>
              <w:t xml:space="preserve">      </w:t>
            </w:r>
          </w:p>
          <w:p w14:paraId="4063EF9A" w14:textId="38E2CAEB" w:rsidR="00773A88" w:rsidRPr="008F78FF" w:rsidRDefault="00773A88" w:rsidP="00F85C5B">
            <w:pPr>
              <w:pStyle w:val="Default"/>
              <w:tabs>
                <w:tab w:val="left" w:pos="-195"/>
                <w:tab w:val="left" w:pos="230"/>
              </w:tabs>
              <w:ind w:left="254" w:right="-23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ในภูมิภาค</w:t>
            </w:r>
          </w:p>
        </w:tc>
      </w:tr>
      <w:tr w:rsidR="00773A88" w:rsidRPr="008F78FF" w14:paraId="668859B3" w14:textId="77777777" w:rsidTr="00D2715F">
        <w:tc>
          <w:tcPr>
            <w:tcW w:w="1702" w:type="dxa"/>
            <w:vMerge/>
          </w:tcPr>
          <w:p w14:paraId="7597366F" w14:textId="77777777" w:rsidR="00773A88" w:rsidRPr="008F78FF" w:rsidRDefault="00773A88" w:rsidP="00A05446">
            <w:pPr>
              <w:pStyle w:val="Default"/>
              <w:ind w:right="-23"/>
              <w:rPr>
                <w:color w:val="auto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77" w:type="dxa"/>
          </w:tcPr>
          <w:p w14:paraId="4510477F" w14:textId="77777777" w:rsidR="00773A88" w:rsidRPr="008F78FF" w:rsidRDefault="00773A88" w:rsidP="00A05446">
            <w:pPr>
              <w:pStyle w:val="Default"/>
              <w:ind w:right="-23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8. การ</w:t>
            </w:r>
            <w:proofErr w:type="spellStart"/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พัฒนาปิโตร</w:t>
            </w:r>
            <w:proofErr w:type="spellEnd"/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เคมีระยะที่ 4</w:t>
            </w:r>
          </w:p>
        </w:tc>
        <w:tc>
          <w:tcPr>
            <w:tcW w:w="5245" w:type="dxa"/>
          </w:tcPr>
          <w:p w14:paraId="1C93A0B1" w14:textId="1653F4F3" w:rsidR="008F78FF" w:rsidRPr="008F78FF" w:rsidRDefault="00773A88" w:rsidP="00CF2CB1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2" w:right="-23" w:hanging="252"/>
              <w:rPr>
                <w:color w:val="auto"/>
                <w:sz w:val="32"/>
                <w:szCs w:val="32"/>
                <w:lang w:eastAsia="zh-CN"/>
              </w:rPr>
            </w:pPr>
            <w:r w:rsidRPr="00CF2CB1">
              <w:rPr>
                <w:color w:val="auto"/>
                <w:sz w:val="32"/>
                <w:szCs w:val="32"/>
                <w:cs/>
                <w:lang w:eastAsia="zh-CN"/>
              </w:rPr>
              <w:t>สร้างมูลค่าเพิ่มจากทรัพยากรปิโตรเลียม ยกระดับ</w:t>
            </w:r>
            <w:r w:rsidRPr="00CF2CB1">
              <w:rPr>
                <w:color w:val="auto"/>
                <w:sz w:val="32"/>
                <w:szCs w:val="32"/>
                <w:cs/>
                <w:lang w:eastAsia="zh-CN"/>
              </w:rPr>
              <w:br/>
              <w:t>ขีดความสามารถการแข่งขันอุตสาหกรรมไทย</w:t>
            </w:r>
          </w:p>
        </w:tc>
      </w:tr>
      <w:tr w:rsidR="00773A88" w:rsidRPr="008F78FF" w14:paraId="5EF069AE" w14:textId="77777777" w:rsidTr="00D2715F">
        <w:tc>
          <w:tcPr>
            <w:tcW w:w="1702" w:type="dxa"/>
            <w:vMerge w:val="restart"/>
          </w:tcPr>
          <w:p w14:paraId="17E61919" w14:textId="77777777" w:rsidR="00773A88" w:rsidRPr="008F78FF" w:rsidRDefault="00773A88" w:rsidP="00A05446">
            <w:pPr>
              <w:pStyle w:val="Default"/>
              <w:ind w:right="-23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การสนับสนุนพลังงานทดแทนเพื่อการส่งเสริม</w:t>
            </w:r>
          </w:p>
          <w:p w14:paraId="715D8B3A" w14:textId="77777777" w:rsidR="00773A88" w:rsidRPr="008F78FF" w:rsidRDefault="00773A88" w:rsidP="00A05446">
            <w:pPr>
              <w:pStyle w:val="Default"/>
              <w:ind w:right="-23"/>
              <w:rPr>
                <w:color w:val="auto"/>
                <w:sz w:val="32"/>
                <w:szCs w:val="32"/>
                <w:cs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การแข่งขันและสร้างมูลค่าเพิ่มทางเศรษฐกิจ</w:t>
            </w:r>
          </w:p>
        </w:tc>
        <w:tc>
          <w:tcPr>
            <w:tcW w:w="2977" w:type="dxa"/>
          </w:tcPr>
          <w:p w14:paraId="6F83D3DE" w14:textId="4F6B8759" w:rsidR="00773A88" w:rsidRPr="008F78FF" w:rsidRDefault="00773A88" w:rsidP="00156922">
            <w:pPr>
              <w:autoSpaceDE w:val="0"/>
              <w:autoSpaceDN w:val="0"/>
              <w:adjustRightInd w:val="0"/>
              <w:ind w:left="214" w:right="-23" w:hanging="214"/>
              <w:rPr>
                <w:rFonts w:ascii="TH SarabunPSK" w:hAnsi="TH SarabunPSK" w:cs="TH SarabunPSK"/>
                <w:sz w:val="32"/>
                <w:szCs w:val="32"/>
              </w:rPr>
            </w:pPr>
            <w:r w:rsidRPr="008F78FF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8F78FF">
              <w:rPr>
                <w:rFonts w:ascii="TH SarabunPSK" w:hAnsi="TH SarabunPSK" w:cs="TH SarabunPSK"/>
                <w:sz w:val="32"/>
                <w:szCs w:val="32"/>
                <w:cs/>
              </w:rPr>
              <w:t>ปฏิรูประบบบริหารจัดการเชื้อเพลิง</w:t>
            </w:r>
            <w:proofErr w:type="spellStart"/>
            <w:r w:rsidRPr="008F78FF">
              <w:rPr>
                <w:rFonts w:ascii="TH SarabunPSK" w:hAnsi="TH SarabunPSK" w:cs="TH SarabunPSK"/>
                <w:sz w:val="32"/>
                <w:szCs w:val="32"/>
                <w:cs/>
              </w:rPr>
              <w:t>ชีว</w:t>
            </w:r>
            <w:proofErr w:type="spellEnd"/>
            <w:r w:rsidRPr="008F78FF">
              <w:rPr>
                <w:rFonts w:ascii="TH SarabunPSK" w:hAnsi="TH SarabunPSK" w:cs="TH SarabunPSK"/>
                <w:sz w:val="32"/>
                <w:szCs w:val="32"/>
                <w:cs/>
              </w:rPr>
              <w:t>มวลไม้โตเร็ว</w:t>
            </w:r>
            <w:r w:rsidRPr="008F78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78FF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สำหรับโรงไฟฟ้า</w:t>
            </w:r>
            <w:proofErr w:type="spellStart"/>
            <w:r w:rsidRPr="008F78FF">
              <w:rPr>
                <w:rFonts w:ascii="TH SarabunPSK" w:hAnsi="TH SarabunPSK" w:cs="TH SarabunPSK"/>
                <w:sz w:val="32"/>
                <w:szCs w:val="32"/>
                <w:cs/>
              </w:rPr>
              <w:t>ชีว</w:t>
            </w:r>
            <w:proofErr w:type="spellEnd"/>
            <w:r w:rsidRPr="008F78FF">
              <w:rPr>
                <w:rFonts w:ascii="TH SarabunPSK" w:hAnsi="TH SarabunPSK" w:cs="TH SarabunPSK"/>
                <w:sz w:val="32"/>
                <w:szCs w:val="32"/>
                <w:cs/>
              </w:rPr>
              <w:t>มวล</w:t>
            </w:r>
          </w:p>
        </w:tc>
        <w:tc>
          <w:tcPr>
            <w:tcW w:w="5245" w:type="dxa"/>
          </w:tcPr>
          <w:p w14:paraId="2F63D333" w14:textId="77777777" w:rsidR="00773A88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2" w:right="-23" w:hanging="252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 xml:space="preserve">หน่วยงานรัฐมีแนวทางส่งเสริมการพัฒนาพลังงาน        </w:t>
            </w:r>
            <w:proofErr w:type="spellStart"/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ชีว</w:t>
            </w:r>
            <w:proofErr w:type="spellEnd"/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มวลอย่างเป็นรูปธรรมและมีประสิทธิภาพ</w:t>
            </w:r>
          </w:p>
          <w:p w14:paraId="23AA2691" w14:textId="77777777" w:rsidR="00773A88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2" w:right="-23" w:hanging="252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rFonts w:eastAsiaTheme="minorHAnsi"/>
                <w:sz w:val="32"/>
                <w:szCs w:val="32"/>
                <w:cs/>
              </w:rPr>
              <w:t>มีคู่มือการบริหารจัดการเชื้อเพลิง</w:t>
            </w:r>
            <w:proofErr w:type="spellStart"/>
            <w:r w:rsidRPr="008F78FF">
              <w:rPr>
                <w:rFonts w:eastAsiaTheme="minorHAnsi"/>
                <w:sz w:val="32"/>
                <w:szCs w:val="32"/>
                <w:cs/>
              </w:rPr>
              <w:t>ชีว</w:t>
            </w:r>
            <w:proofErr w:type="spellEnd"/>
            <w:r w:rsidRPr="008F78FF">
              <w:rPr>
                <w:rFonts w:eastAsiaTheme="minorHAnsi"/>
                <w:sz w:val="32"/>
                <w:szCs w:val="32"/>
                <w:cs/>
              </w:rPr>
              <w:t>มวลไม้โตเร็วแบบครบวงจรที่มีประสิทธิภาพ</w:t>
            </w:r>
          </w:p>
          <w:p w14:paraId="519656C0" w14:textId="4D8FBAD7" w:rsidR="00773A88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2" w:right="-23" w:hanging="252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rFonts w:eastAsiaTheme="minorHAnsi"/>
                <w:sz w:val="32"/>
                <w:szCs w:val="32"/>
                <w:cs/>
              </w:rPr>
              <w:t>ประชาชนม</w:t>
            </w:r>
            <w:r w:rsidR="00D2715F" w:rsidRPr="008F78FF">
              <w:rPr>
                <w:rFonts w:eastAsiaTheme="minorHAnsi"/>
                <w:sz w:val="32"/>
                <w:szCs w:val="32"/>
                <w:cs/>
              </w:rPr>
              <w:t>ีความเข้าใจยอมรับโครงการพลังงาน</w:t>
            </w:r>
            <w:proofErr w:type="spellStart"/>
            <w:r w:rsidRPr="008F78FF">
              <w:rPr>
                <w:rFonts w:eastAsiaTheme="minorHAnsi"/>
                <w:sz w:val="32"/>
                <w:szCs w:val="32"/>
                <w:cs/>
              </w:rPr>
              <w:t>ชีว</w:t>
            </w:r>
            <w:proofErr w:type="spellEnd"/>
            <w:r w:rsidRPr="008F78FF">
              <w:rPr>
                <w:rFonts w:eastAsiaTheme="minorHAnsi"/>
                <w:sz w:val="32"/>
                <w:szCs w:val="32"/>
                <w:cs/>
              </w:rPr>
              <w:t>มวลและสามารถเข้าไปมีส่วนร่วมในโครงการได้</w:t>
            </w:r>
          </w:p>
          <w:p w14:paraId="0F8AE7EF" w14:textId="18EC4F2A" w:rsidR="00D2715F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2" w:right="-23" w:hanging="252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rFonts w:eastAsiaTheme="minorHAnsi"/>
                <w:sz w:val="32"/>
                <w:szCs w:val="32"/>
                <w:cs/>
              </w:rPr>
              <w:t>มีมาตรฐานเชื้อเพ</w:t>
            </w:r>
            <w:r w:rsidR="00D2715F" w:rsidRPr="008F78FF">
              <w:rPr>
                <w:rFonts w:eastAsiaTheme="minorHAnsi"/>
                <w:sz w:val="32"/>
                <w:szCs w:val="32"/>
                <w:cs/>
              </w:rPr>
              <w:t>ลิง</w:t>
            </w:r>
            <w:proofErr w:type="spellStart"/>
            <w:r w:rsidR="00D2715F" w:rsidRPr="008F78FF">
              <w:rPr>
                <w:rFonts w:eastAsiaTheme="minorHAnsi"/>
                <w:sz w:val="32"/>
                <w:szCs w:val="32"/>
                <w:cs/>
              </w:rPr>
              <w:t>ชีว</w:t>
            </w:r>
            <w:proofErr w:type="spellEnd"/>
            <w:r w:rsidR="00D2715F" w:rsidRPr="008F78FF">
              <w:rPr>
                <w:rFonts w:eastAsiaTheme="minorHAnsi"/>
                <w:sz w:val="32"/>
                <w:szCs w:val="32"/>
                <w:cs/>
              </w:rPr>
              <w:t>มวลไม้โตเร็วและตลาดกลาง</w:t>
            </w:r>
            <w:r w:rsidR="00156922" w:rsidRPr="008F78FF">
              <w:rPr>
                <w:rFonts w:eastAsiaTheme="minorHAnsi"/>
                <w:sz w:val="32"/>
                <w:szCs w:val="32"/>
                <w:cs/>
              </w:rPr>
              <w:t xml:space="preserve">      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ซื้อขายเชื้อเพลิง</w:t>
            </w:r>
            <w:proofErr w:type="spellStart"/>
            <w:r w:rsidRPr="008F78FF">
              <w:rPr>
                <w:rFonts w:eastAsiaTheme="minorHAnsi"/>
                <w:sz w:val="32"/>
                <w:szCs w:val="32"/>
                <w:cs/>
              </w:rPr>
              <w:t>ชีว</w:t>
            </w:r>
            <w:proofErr w:type="spellEnd"/>
            <w:r w:rsidRPr="008F78FF">
              <w:rPr>
                <w:rFonts w:eastAsiaTheme="minorHAnsi"/>
                <w:sz w:val="32"/>
                <w:szCs w:val="32"/>
                <w:cs/>
              </w:rPr>
              <w:t>มวลไม้โตเร็วของประเทศ</w:t>
            </w:r>
          </w:p>
        </w:tc>
      </w:tr>
      <w:tr w:rsidR="00773A88" w:rsidRPr="008F78FF" w14:paraId="6BA92B2E" w14:textId="77777777" w:rsidTr="00D2715F">
        <w:tc>
          <w:tcPr>
            <w:tcW w:w="1702" w:type="dxa"/>
            <w:vMerge/>
          </w:tcPr>
          <w:p w14:paraId="48131858" w14:textId="77777777" w:rsidR="00773A88" w:rsidRPr="008F78FF" w:rsidRDefault="00773A88" w:rsidP="00A05446">
            <w:pPr>
              <w:pStyle w:val="Default"/>
              <w:ind w:right="-23"/>
              <w:rPr>
                <w:color w:val="auto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77" w:type="dxa"/>
          </w:tcPr>
          <w:p w14:paraId="1F99C389" w14:textId="24D36BCB" w:rsidR="00773A88" w:rsidRPr="008F78FF" w:rsidRDefault="00773A88" w:rsidP="00156922">
            <w:pPr>
              <w:autoSpaceDE w:val="0"/>
              <w:autoSpaceDN w:val="0"/>
              <w:adjustRightInd w:val="0"/>
              <w:ind w:left="356" w:right="-23" w:hanging="356"/>
              <w:rPr>
                <w:rFonts w:ascii="TH SarabunPSK" w:hAnsi="TH SarabunPSK" w:cs="TH SarabunPSK"/>
                <w:sz w:val="32"/>
                <w:szCs w:val="32"/>
              </w:rPr>
            </w:pPr>
            <w:r w:rsidRPr="008F78FF">
              <w:rPr>
                <w:rFonts w:ascii="TH SarabunPSK" w:hAnsi="TH SarabunPSK" w:cs="TH SarabunPSK"/>
                <w:sz w:val="32"/>
                <w:szCs w:val="32"/>
                <w:cs/>
              </w:rPr>
              <w:t>10. แนวทางส่งเสริมและขจัดอุปสรรคในการนำขยะ</w:t>
            </w:r>
            <w:r w:rsidR="00156922" w:rsidRPr="008F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8F78FF">
              <w:rPr>
                <w:rFonts w:ascii="TH SarabunPSK" w:hAnsi="TH SarabunPSK" w:cs="TH SarabunPSK"/>
                <w:sz w:val="32"/>
                <w:szCs w:val="32"/>
                <w:cs/>
              </w:rPr>
              <w:t>มูลฝอยไปเป็นเชื้อเพลิง</w:t>
            </w:r>
            <w:r w:rsidR="00F85C5B" w:rsidRPr="008F78F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F78FF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เพื่อผลิตไฟฟ้า</w:t>
            </w:r>
          </w:p>
        </w:tc>
        <w:tc>
          <w:tcPr>
            <w:tcW w:w="5245" w:type="dxa"/>
          </w:tcPr>
          <w:p w14:paraId="68EF10E5" w14:textId="77777777" w:rsidR="00773A88" w:rsidRPr="008F78FF" w:rsidRDefault="00773A88" w:rsidP="00773A88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0" w:right="-23" w:firstLine="0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ส่งเสริมพลังงานทดแทน</w:t>
            </w:r>
            <w:r w:rsidRPr="008F78FF">
              <w:rPr>
                <w:color w:val="auto"/>
                <w:sz w:val="32"/>
                <w:szCs w:val="32"/>
                <w:lang w:eastAsia="zh-CN"/>
              </w:rPr>
              <w:t xml:space="preserve"> </w:t>
            </w: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แก้ปัญหาสิ่งแวดล้อม</w:t>
            </w:r>
          </w:p>
          <w:p w14:paraId="36680EE3" w14:textId="77777777" w:rsidR="00773A88" w:rsidRPr="008F78FF" w:rsidRDefault="00773A88" w:rsidP="00773A88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0" w:right="-23" w:firstLine="0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มีโรงไฟฟ้าที่ช่วยลดปัญหาขยะล้นเมือง</w:t>
            </w:r>
          </w:p>
          <w:p w14:paraId="510FF14E" w14:textId="77777777" w:rsidR="00773A88" w:rsidRPr="008F78FF" w:rsidRDefault="00773A88" w:rsidP="00773A88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0" w:right="-23" w:firstLine="0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เกิดการพัฒนาเทคโนโลยีในประเทศ</w:t>
            </w:r>
          </w:p>
        </w:tc>
      </w:tr>
      <w:tr w:rsidR="00773A88" w:rsidRPr="008F78FF" w14:paraId="3A359479" w14:textId="77777777" w:rsidTr="00D2715F">
        <w:tc>
          <w:tcPr>
            <w:tcW w:w="1702" w:type="dxa"/>
            <w:vMerge/>
          </w:tcPr>
          <w:p w14:paraId="53EA687D" w14:textId="77777777" w:rsidR="00773A88" w:rsidRPr="008F78FF" w:rsidRDefault="00773A88" w:rsidP="00A05446">
            <w:pPr>
              <w:pStyle w:val="Default"/>
              <w:ind w:right="-23"/>
              <w:rPr>
                <w:color w:val="auto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77" w:type="dxa"/>
          </w:tcPr>
          <w:p w14:paraId="62B76916" w14:textId="6FBC45EC" w:rsidR="00773A88" w:rsidRPr="008F78FF" w:rsidRDefault="00773A88" w:rsidP="00156922">
            <w:pPr>
              <w:pStyle w:val="Default"/>
              <w:ind w:left="356" w:right="-23" w:hanging="356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11</w:t>
            </w:r>
            <w:r w:rsidR="00C674C4" w:rsidRPr="008F78FF">
              <w:rPr>
                <w:color w:val="auto"/>
                <w:sz w:val="32"/>
                <w:szCs w:val="32"/>
                <w:cs/>
                <w:lang w:eastAsia="zh-CN"/>
              </w:rPr>
              <w:t>. การส่งเสริมการติดตั้ง</w:t>
            </w:r>
            <w:r w:rsidR="00F85C5B" w:rsidRPr="008F78FF">
              <w:rPr>
                <w:color w:val="auto"/>
                <w:sz w:val="32"/>
                <w:szCs w:val="32"/>
                <w:cs/>
                <w:lang w:eastAsia="zh-CN"/>
              </w:rPr>
              <w:br/>
            </w:r>
            <w:r w:rsidR="00C674C4" w:rsidRPr="008F78FF">
              <w:rPr>
                <w:color w:val="auto"/>
                <w:sz w:val="32"/>
                <w:szCs w:val="32"/>
                <w:cs/>
                <w:lang w:eastAsia="zh-CN"/>
              </w:rPr>
              <w:t>โซ</w:t>
            </w:r>
            <w:proofErr w:type="spellStart"/>
            <w:r w:rsidR="00C674C4" w:rsidRPr="008F78FF">
              <w:rPr>
                <w:color w:val="auto"/>
                <w:sz w:val="32"/>
                <w:szCs w:val="32"/>
                <w:cs/>
                <w:lang w:eastAsia="zh-CN"/>
              </w:rPr>
              <w:t>ลาร์รูฟ</w:t>
            </w:r>
            <w:proofErr w:type="spellEnd"/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อย่างเสรี</w:t>
            </w:r>
          </w:p>
        </w:tc>
        <w:tc>
          <w:tcPr>
            <w:tcW w:w="5245" w:type="dxa"/>
          </w:tcPr>
          <w:p w14:paraId="31475D7D" w14:textId="77777777" w:rsidR="00773A88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0" w:right="-23" w:hanging="250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ส่งเสริมให้ประชาชนมีจิตสำนึกในการมีส่วนร่วมในการผลิตพลังงานทดแทน</w:t>
            </w:r>
            <w:r w:rsidRPr="008F78FF">
              <w:rPr>
                <w:color w:val="auto"/>
                <w:sz w:val="32"/>
                <w:szCs w:val="32"/>
                <w:lang w:eastAsia="zh-CN"/>
              </w:rPr>
              <w:t xml:space="preserve"> </w:t>
            </w: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โดยการติดตั้ง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โซ</w:t>
            </w:r>
            <w:proofErr w:type="spellStart"/>
            <w:r w:rsidRPr="008F78FF">
              <w:rPr>
                <w:rFonts w:eastAsiaTheme="minorHAnsi"/>
                <w:sz w:val="32"/>
                <w:szCs w:val="32"/>
                <w:cs/>
              </w:rPr>
              <w:t>ลาร์รูฟ</w:t>
            </w:r>
            <w:proofErr w:type="spellEnd"/>
            <w:r w:rsidRPr="008F78FF">
              <w:rPr>
                <w:rFonts w:eastAsiaTheme="minorHAnsi"/>
                <w:sz w:val="32"/>
                <w:szCs w:val="32"/>
                <w:cs/>
              </w:rPr>
              <w:t>ได้อย่างเสรีเพื่อใช้ไฟฟ้าในบ้านหรืออาคารของตนเอง</w:t>
            </w:r>
          </w:p>
          <w:p w14:paraId="19DA5EDA" w14:textId="5DDB045D" w:rsidR="00773A88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0" w:right="-23" w:hanging="250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rFonts w:eastAsiaTheme="minorHAnsi"/>
                <w:sz w:val="32"/>
                <w:szCs w:val="32"/>
                <w:cs/>
              </w:rPr>
              <w:t>มีการซื้อขายไฟฟ้าที่ผลิตจากโซ</w:t>
            </w:r>
            <w:proofErr w:type="spellStart"/>
            <w:r w:rsidRPr="008F78FF">
              <w:rPr>
                <w:rFonts w:eastAsiaTheme="minorHAnsi"/>
                <w:sz w:val="32"/>
                <w:szCs w:val="32"/>
                <w:cs/>
              </w:rPr>
              <w:t>ลาร์รูฟ</w:t>
            </w:r>
            <w:proofErr w:type="spellEnd"/>
            <w:r w:rsidRPr="008F78FF">
              <w:rPr>
                <w:rFonts w:eastAsiaTheme="minorHAnsi"/>
                <w:sz w:val="32"/>
                <w:szCs w:val="32"/>
                <w:cs/>
              </w:rPr>
              <w:t>ระหว่าง เอกชน</w:t>
            </w:r>
            <w:r w:rsidRPr="008F78FF">
              <w:rPr>
                <w:rFonts w:eastAsiaTheme="minorHAnsi"/>
                <w:sz w:val="32"/>
                <w:szCs w:val="32"/>
              </w:rPr>
              <w:t>-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เอกชน</w:t>
            </w:r>
            <w:r w:rsidRPr="008F78FF">
              <w:rPr>
                <w:rFonts w:eastAsiaTheme="minorHAnsi"/>
                <w:sz w:val="32"/>
                <w:szCs w:val="32"/>
              </w:rPr>
              <w:t xml:space="preserve"> 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เอกชน</w:t>
            </w:r>
            <w:r w:rsidRPr="008F78FF">
              <w:rPr>
                <w:rFonts w:eastAsiaTheme="minorHAnsi"/>
                <w:sz w:val="32"/>
                <w:szCs w:val="32"/>
              </w:rPr>
              <w:t>-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ราชการ</w:t>
            </w:r>
            <w:r w:rsidRPr="008F78FF">
              <w:rPr>
                <w:rFonts w:eastAsiaTheme="minorHAnsi"/>
                <w:sz w:val="32"/>
                <w:szCs w:val="32"/>
              </w:rPr>
              <w:t xml:space="preserve"> 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และหน่วยงานต่าง ๆ</w:t>
            </w:r>
            <w:r w:rsidRPr="008F78FF">
              <w:rPr>
                <w:rFonts w:eastAsiaTheme="minorHAnsi"/>
                <w:sz w:val="32"/>
                <w:szCs w:val="32"/>
              </w:rPr>
              <w:t xml:space="preserve"> 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ได้อย่างเสรี</w:t>
            </w:r>
          </w:p>
          <w:p w14:paraId="69758DE3" w14:textId="4D58C663" w:rsidR="00773A88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0" w:right="-23" w:hanging="250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rFonts w:eastAsiaTheme="minorHAnsi"/>
                <w:sz w:val="32"/>
                <w:szCs w:val="32"/>
                <w:cs/>
              </w:rPr>
              <w:t>เกิดการว่าจ้างงานและอุตสาหกรรมต่อเนื่องต่าง ๆ</w:t>
            </w:r>
            <w:r w:rsidR="00D2715F" w:rsidRPr="008F78FF">
              <w:rPr>
                <w:rFonts w:eastAsiaTheme="minorHAnsi"/>
                <w:sz w:val="32"/>
                <w:szCs w:val="32"/>
              </w:rPr>
              <w:t xml:space="preserve">       </w:t>
            </w:r>
            <w:r w:rsidRPr="008F78FF">
              <w:rPr>
                <w:rFonts w:eastAsiaTheme="minorHAnsi"/>
                <w:sz w:val="32"/>
                <w:szCs w:val="32"/>
              </w:rPr>
              <w:t xml:space="preserve"> 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ในประเทศจากธุรกิจโซ</w:t>
            </w:r>
            <w:proofErr w:type="spellStart"/>
            <w:r w:rsidRPr="008F78FF">
              <w:rPr>
                <w:rFonts w:eastAsiaTheme="minorHAnsi"/>
                <w:sz w:val="32"/>
                <w:szCs w:val="32"/>
                <w:cs/>
              </w:rPr>
              <w:t>ลาร์รูฟ</w:t>
            </w:r>
            <w:proofErr w:type="spellEnd"/>
          </w:p>
          <w:p w14:paraId="5DD11C3F" w14:textId="77777777" w:rsidR="00773A88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0" w:right="-23" w:hanging="250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rFonts w:eastAsiaTheme="minorHAnsi"/>
                <w:sz w:val="32"/>
                <w:szCs w:val="32"/>
                <w:cs/>
              </w:rPr>
              <w:t>โซ</w:t>
            </w:r>
            <w:proofErr w:type="spellStart"/>
            <w:r w:rsidRPr="008F78FF">
              <w:rPr>
                <w:rFonts w:eastAsiaTheme="minorHAnsi"/>
                <w:sz w:val="32"/>
                <w:szCs w:val="32"/>
                <w:cs/>
              </w:rPr>
              <w:t>ลาร์รูฟ</w:t>
            </w:r>
            <w:proofErr w:type="spellEnd"/>
            <w:r w:rsidRPr="008F78FF">
              <w:rPr>
                <w:rFonts w:eastAsiaTheme="minorHAnsi"/>
                <w:sz w:val="32"/>
                <w:szCs w:val="32"/>
                <w:cs/>
              </w:rPr>
              <w:t>เป็นแหล่งผลิตพลังงานทดแทน</w:t>
            </w:r>
            <w:r w:rsidRPr="008F78FF">
              <w:rPr>
                <w:rFonts w:eastAsiaTheme="minorHAnsi"/>
                <w:sz w:val="32"/>
                <w:szCs w:val="32"/>
              </w:rPr>
              <w:t xml:space="preserve"> 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สามารถลดการปล่อยก๊าซเรือนกระจก</w:t>
            </w:r>
          </w:p>
        </w:tc>
      </w:tr>
      <w:tr w:rsidR="00773A88" w:rsidRPr="008F78FF" w14:paraId="370D390F" w14:textId="77777777" w:rsidTr="00D2715F">
        <w:tc>
          <w:tcPr>
            <w:tcW w:w="1702" w:type="dxa"/>
            <w:vMerge/>
          </w:tcPr>
          <w:p w14:paraId="348DBBE7" w14:textId="77777777" w:rsidR="00773A88" w:rsidRPr="008F78FF" w:rsidRDefault="00773A88" w:rsidP="00A05446">
            <w:pPr>
              <w:pStyle w:val="Default"/>
              <w:ind w:right="-23"/>
              <w:rPr>
                <w:color w:val="auto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77" w:type="dxa"/>
          </w:tcPr>
          <w:p w14:paraId="1264FC6A" w14:textId="77777777" w:rsidR="00F85C5B" w:rsidRPr="008F78FF" w:rsidRDefault="00773A88" w:rsidP="00156922">
            <w:pPr>
              <w:pStyle w:val="Default"/>
              <w:ind w:left="356" w:right="-23" w:hanging="356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12. ปฏิรูปโครงสร้างการใช้พลังงานภาคขนส่ง</w:t>
            </w:r>
            <w:r w:rsidRPr="008F78FF">
              <w:rPr>
                <w:color w:val="auto"/>
                <w:sz w:val="32"/>
                <w:szCs w:val="32"/>
                <w:lang w:eastAsia="zh-CN"/>
              </w:rPr>
              <w:t xml:space="preserve"> </w:t>
            </w: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ระยะ</w:t>
            </w:r>
          </w:p>
          <w:p w14:paraId="3C6E4D82" w14:textId="7A00AFB6" w:rsidR="00773A88" w:rsidRPr="008F78FF" w:rsidRDefault="00F85C5B" w:rsidP="00156922">
            <w:pPr>
              <w:pStyle w:val="Default"/>
              <w:ind w:left="356" w:right="-23" w:hanging="356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 xml:space="preserve">     </w:t>
            </w:r>
            <w:r w:rsidR="00773A88" w:rsidRPr="008F78FF">
              <w:rPr>
                <w:color w:val="auto"/>
                <w:sz w:val="32"/>
                <w:szCs w:val="32"/>
                <w:lang w:eastAsia="zh-CN"/>
              </w:rPr>
              <w:t xml:space="preserve">20 </w:t>
            </w:r>
            <w:r w:rsidR="00773A88" w:rsidRPr="008F78FF">
              <w:rPr>
                <w:color w:val="auto"/>
                <w:sz w:val="32"/>
                <w:szCs w:val="32"/>
                <w:cs/>
                <w:lang w:eastAsia="zh-CN"/>
              </w:rPr>
              <w:t>ปี</w:t>
            </w:r>
          </w:p>
        </w:tc>
        <w:tc>
          <w:tcPr>
            <w:tcW w:w="5245" w:type="dxa"/>
          </w:tcPr>
          <w:p w14:paraId="6EA03DBB" w14:textId="77777777" w:rsidR="00773A88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0" w:right="-23" w:hanging="250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rFonts w:eastAsiaTheme="minorHAnsi"/>
                <w:sz w:val="32"/>
                <w:szCs w:val="32"/>
                <w:cs/>
              </w:rPr>
              <w:t>ประเทศมีทิศทางการใช้พลังงานในภาคขนส่ง</w:t>
            </w:r>
          </w:p>
          <w:p w14:paraId="146D100B" w14:textId="77777777" w:rsidR="00773A88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0" w:right="-23" w:hanging="250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rFonts w:eastAsiaTheme="minorHAnsi"/>
                <w:sz w:val="32"/>
                <w:szCs w:val="32"/>
                <w:cs/>
              </w:rPr>
              <w:t>หน่วยงานที่รับผิดชอบและผู้เกี่ยวข้อง</w:t>
            </w:r>
            <w:r w:rsidRPr="008F78FF">
              <w:rPr>
                <w:rFonts w:eastAsiaTheme="minorHAnsi"/>
                <w:sz w:val="32"/>
                <w:szCs w:val="32"/>
              </w:rPr>
              <w:t xml:space="preserve"> 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สามารถจัดหาและบริหารจัดการเชื้อเพลิงประเภทต่าง ๆ</w:t>
            </w:r>
            <w:r w:rsidRPr="008F78FF">
              <w:rPr>
                <w:rFonts w:eastAsiaTheme="minorHAnsi"/>
                <w:sz w:val="32"/>
                <w:szCs w:val="32"/>
              </w:rPr>
              <w:t xml:space="preserve"> 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เพื่อใช้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br/>
              <w:t>ภาคขนส่งให้มีปริมาณเพียงพอและมีราคาที่เหมาะสม</w:t>
            </w:r>
          </w:p>
        </w:tc>
      </w:tr>
      <w:tr w:rsidR="00773A88" w:rsidRPr="008F78FF" w14:paraId="0411D63D" w14:textId="77777777" w:rsidTr="00D2715F">
        <w:tc>
          <w:tcPr>
            <w:tcW w:w="1702" w:type="dxa"/>
            <w:vMerge w:val="restart"/>
          </w:tcPr>
          <w:p w14:paraId="1152BDBB" w14:textId="77777777" w:rsidR="00773A88" w:rsidRPr="008F78FF" w:rsidRDefault="00773A88" w:rsidP="00A05446">
            <w:pPr>
              <w:pStyle w:val="Default"/>
              <w:ind w:right="-23"/>
              <w:rPr>
                <w:color w:val="auto"/>
                <w:sz w:val="32"/>
                <w:szCs w:val="32"/>
                <w:cs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การอนุรักษ์พลังงานและ   การใช้พลังงานอย่างมีประสิทธิภาพ</w:t>
            </w:r>
          </w:p>
        </w:tc>
        <w:tc>
          <w:tcPr>
            <w:tcW w:w="2977" w:type="dxa"/>
          </w:tcPr>
          <w:p w14:paraId="2E457B23" w14:textId="77777777" w:rsidR="00773A88" w:rsidRPr="008F78FF" w:rsidRDefault="00773A88" w:rsidP="00156922">
            <w:pPr>
              <w:pStyle w:val="Default"/>
              <w:ind w:left="356" w:right="-23" w:hanging="356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13. การส่งเสริมการอนุรักษ์พลังงานและการใช้พลังงานอย่างคุ้มค่าในกลุ่มอุตสาหกรรม</w:t>
            </w:r>
          </w:p>
        </w:tc>
        <w:tc>
          <w:tcPr>
            <w:tcW w:w="5245" w:type="dxa"/>
          </w:tcPr>
          <w:p w14:paraId="0761E456" w14:textId="77777777" w:rsidR="00F85C5B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0" w:right="-23" w:hanging="250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rFonts w:eastAsiaTheme="minorHAnsi"/>
                <w:sz w:val="32"/>
                <w:szCs w:val="32"/>
                <w:cs/>
              </w:rPr>
              <w:t>ลดการใช้พลังงานในภาคอุตสาหกรรมลงร้อยละ</w:t>
            </w:r>
            <w:r w:rsidRPr="008F78FF">
              <w:rPr>
                <w:rFonts w:eastAsiaTheme="minorHAnsi"/>
                <w:sz w:val="32"/>
                <w:szCs w:val="32"/>
              </w:rPr>
              <w:t xml:space="preserve"> 36 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ภายในปี</w:t>
            </w:r>
            <w:r w:rsidRPr="008F78FF">
              <w:rPr>
                <w:rFonts w:eastAsiaTheme="minorHAnsi"/>
                <w:sz w:val="32"/>
                <w:szCs w:val="32"/>
              </w:rPr>
              <w:t xml:space="preserve"> 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พ</w:t>
            </w:r>
            <w:r w:rsidRPr="008F78FF">
              <w:rPr>
                <w:rFonts w:eastAsiaTheme="minorHAnsi"/>
                <w:sz w:val="32"/>
                <w:szCs w:val="32"/>
              </w:rPr>
              <w:t>.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ศ</w:t>
            </w:r>
            <w:r w:rsidRPr="008F78FF">
              <w:rPr>
                <w:rFonts w:eastAsiaTheme="minorHAnsi"/>
                <w:sz w:val="32"/>
                <w:szCs w:val="32"/>
              </w:rPr>
              <w:t>.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 xml:space="preserve"> </w:t>
            </w:r>
            <w:r w:rsidRPr="008F78FF">
              <w:rPr>
                <w:rFonts w:eastAsiaTheme="minorHAnsi"/>
                <w:sz w:val="32"/>
                <w:szCs w:val="32"/>
              </w:rPr>
              <w:t xml:space="preserve">2579 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โดยในระยะแรกได้จัดทำเป็นแผน</w:t>
            </w:r>
            <w:r w:rsidRPr="008F78FF">
              <w:rPr>
                <w:rFonts w:eastAsiaTheme="minorHAnsi"/>
                <w:sz w:val="32"/>
                <w:szCs w:val="32"/>
              </w:rPr>
              <w:t xml:space="preserve"> </w:t>
            </w:r>
            <w:r w:rsidR="00156922" w:rsidRPr="008F78FF">
              <w:rPr>
                <w:rFonts w:eastAsiaTheme="minorHAnsi"/>
                <w:sz w:val="32"/>
                <w:szCs w:val="32"/>
                <w:cs/>
              </w:rPr>
              <w:t xml:space="preserve"> </w:t>
            </w:r>
          </w:p>
          <w:p w14:paraId="3A91BD24" w14:textId="51817D99" w:rsidR="00773A88" w:rsidRPr="008F78FF" w:rsidRDefault="00773A88" w:rsidP="00F85C5B">
            <w:pPr>
              <w:pStyle w:val="Default"/>
              <w:tabs>
                <w:tab w:val="left" w:pos="-195"/>
                <w:tab w:val="left" w:pos="230"/>
              </w:tabs>
              <w:ind w:left="250" w:right="-23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rFonts w:eastAsiaTheme="minorHAnsi"/>
                <w:sz w:val="32"/>
                <w:szCs w:val="32"/>
                <w:cs/>
              </w:rPr>
              <w:t>5</w:t>
            </w:r>
            <w:r w:rsidRPr="008F78FF">
              <w:rPr>
                <w:rFonts w:eastAsiaTheme="minorHAnsi"/>
                <w:sz w:val="32"/>
                <w:szCs w:val="32"/>
              </w:rPr>
              <w:t xml:space="preserve"> 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ปี</w:t>
            </w:r>
          </w:p>
        </w:tc>
      </w:tr>
      <w:tr w:rsidR="00773A88" w:rsidRPr="008F78FF" w14:paraId="05DBA779" w14:textId="77777777" w:rsidTr="00D2715F">
        <w:tc>
          <w:tcPr>
            <w:tcW w:w="1702" w:type="dxa"/>
            <w:vMerge/>
          </w:tcPr>
          <w:p w14:paraId="3B549290" w14:textId="77777777" w:rsidR="00773A88" w:rsidRPr="008F78FF" w:rsidRDefault="00773A88" w:rsidP="00A05446">
            <w:pPr>
              <w:pStyle w:val="Default"/>
              <w:ind w:right="-23"/>
              <w:rPr>
                <w:color w:val="auto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77" w:type="dxa"/>
          </w:tcPr>
          <w:p w14:paraId="36878531" w14:textId="77777777" w:rsidR="00773A88" w:rsidRPr="008F78FF" w:rsidRDefault="00773A88" w:rsidP="00156922">
            <w:pPr>
              <w:pStyle w:val="Default"/>
              <w:ind w:left="357" w:right="-23" w:hanging="357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 xml:space="preserve">14. การใช้ข้อบัญญัติเกณฑ์มาตรฐานอาคารด้านพลังงาน </w:t>
            </w:r>
            <w:r w:rsidRPr="008F78FF">
              <w:rPr>
                <w:color w:val="auto"/>
                <w:sz w:val="32"/>
                <w:szCs w:val="32"/>
                <w:lang w:eastAsia="zh-CN"/>
              </w:rPr>
              <w:t>(BEC)</w:t>
            </w:r>
          </w:p>
        </w:tc>
        <w:tc>
          <w:tcPr>
            <w:tcW w:w="5245" w:type="dxa"/>
          </w:tcPr>
          <w:p w14:paraId="080D6B57" w14:textId="00BCF188" w:rsidR="00773A88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0" w:right="-23" w:hanging="250"/>
              <w:rPr>
                <w:color w:val="auto"/>
                <w:sz w:val="32"/>
                <w:szCs w:val="32"/>
                <w:cs/>
                <w:lang w:eastAsia="zh-CN"/>
              </w:rPr>
            </w:pPr>
            <w:r w:rsidRPr="008F78FF">
              <w:rPr>
                <w:rFonts w:eastAsiaTheme="minorHAnsi"/>
                <w:sz w:val="32"/>
                <w:szCs w:val="32"/>
                <w:cs/>
              </w:rPr>
              <w:t>อาคารที่จะก่อสร้างหรือดัดแปลงขึ้นในประเทศไทยที่มีขนาดรวมกันตั้งแต่</w:t>
            </w:r>
            <w:r w:rsidRPr="008F78FF">
              <w:rPr>
                <w:rFonts w:eastAsiaTheme="minorHAnsi"/>
                <w:sz w:val="32"/>
                <w:szCs w:val="32"/>
              </w:rPr>
              <w:t xml:space="preserve"> 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2</w:t>
            </w:r>
            <w:r w:rsidRPr="008F78FF">
              <w:rPr>
                <w:rFonts w:eastAsiaTheme="minorHAnsi"/>
                <w:sz w:val="32"/>
                <w:szCs w:val="32"/>
              </w:rPr>
              <w:t>,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000</w:t>
            </w:r>
            <w:r w:rsidRPr="008F78FF">
              <w:rPr>
                <w:rFonts w:eastAsiaTheme="minorHAnsi"/>
                <w:sz w:val="32"/>
                <w:szCs w:val="32"/>
              </w:rPr>
              <w:t xml:space="preserve"> 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ตารางเมตรขึ้นไปต้องมีการใช้พลังงานเป็นไปตามมาตรฐานที่กระทรวงพลังงานออกประกาศ</w:t>
            </w:r>
          </w:p>
        </w:tc>
      </w:tr>
      <w:tr w:rsidR="00773A88" w:rsidRPr="008F78FF" w14:paraId="390B0EEE" w14:textId="77777777" w:rsidTr="003850F9">
        <w:trPr>
          <w:trHeight w:val="1305"/>
        </w:trPr>
        <w:tc>
          <w:tcPr>
            <w:tcW w:w="1702" w:type="dxa"/>
            <w:vMerge/>
          </w:tcPr>
          <w:p w14:paraId="56B48FA4" w14:textId="77777777" w:rsidR="00773A88" w:rsidRPr="008F78FF" w:rsidRDefault="00773A88" w:rsidP="00A05446">
            <w:pPr>
              <w:pStyle w:val="Default"/>
              <w:ind w:right="-23"/>
              <w:rPr>
                <w:color w:val="auto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77" w:type="dxa"/>
          </w:tcPr>
          <w:p w14:paraId="67F779BE" w14:textId="77777777" w:rsidR="00773A88" w:rsidRPr="008F78FF" w:rsidRDefault="00773A88" w:rsidP="00156922">
            <w:pPr>
              <w:pStyle w:val="Default"/>
              <w:ind w:left="357" w:right="-23" w:hanging="357"/>
              <w:rPr>
                <w:color w:val="auto"/>
                <w:sz w:val="32"/>
                <w:szCs w:val="32"/>
                <w:cs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 xml:space="preserve">15. การใช้มาตรการบริษัทจัดการพลังงาน </w:t>
            </w:r>
            <w:r w:rsidRPr="008F78FF">
              <w:rPr>
                <w:color w:val="auto"/>
                <w:sz w:val="32"/>
                <w:szCs w:val="32"/>
                <w:lang w:eastAsia="zh-CN"/>
              </w:rPr>
              <w:t xml:space="preserve">(ESCO) </w:t>
            </w: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สำหรับหน่วยงานภาครัฐ</w:t>
            </w:r>
          </w:p>
        </w:tc>
        <w:tc>
          <w:tcPr>
            <w:tcW w:w="5245" w:type="dxa"/>
          </w:tcPr>
          <w:p w14:paraId="1C064ED5" w14:textId="77777777" w:rsidR="00773A88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2" w:right="-23" w:hanging="282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rFonts w:eastAsiaTheme="minorHAnsi"/>
                <w:sz w:val="32"/>
                <w:szCs w:val="32"/>
                <w:cs/>
              </w:rPr>
              <w:t>นำกลไกบริษัทจัดการพลังงานมาพัฒนาใช้ในการลงทุนเพื่อปรับปรุงประสิทธิภาพการใช้พลังงานสำหรับอาคารของหน่วยงานภาครัฐ ภายในปีงบประมาณ</w:t>
            </w:r>
            <w:r w:rsidRPr="008F78FF">
              <w:rPr>
                <w:rFonts w:eastAsiaTheme="minorHAnsi"/>
                <w:sz w:val="32"/>
                <w:szCs w:val="32"/>
              </w:rPr>
              <w:t xml:space="preserve"> 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พ</w:t>
            </w:r>
            <w:r w:rsidRPr="008F78FF">
              <w:rPr>
                <w:rFonts w:eastAsiaTheme="minorHAnsi"/>
                <w:sz w:val="32"/>
                <w:szCs w:val="32"/>
              </w:rPr>
              <w:t>.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ศ</w:t>
            </w:r>
            <w:r w:rsidRPr="008F78FF">
              <w:rPr>
                <w:rFonts w:eastAsiaTheme="minorHAnsi"/>
                <w:sz w:val="32"/>
                <w:szCs w:val="32"/>
              </w:rPr>
              <w:t xml:space="preserve">. 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2565</w:t>
            </w:r>
          </w:p>
        </w:tc>
      </w:tr>
      <w:tr w:rsidR="00773A88" w:rsidRPr="008F78FF" w14:paraId="79D5C0FA" w14:textId="77777777" w:rsidTr="00D2715F">
        <w:tc>
          <w:tcPr>
            <w:tcW w:w="1702" w:type="dxa"/>
            <w:vMerge w:val="restart"/>
          </w:tcPr>
          <w:p w14:paraId="78489A39" w14:textId="77777777" w:rsidR="00773A88" w:rsidRPr="008F78FF" w:rsidRDefault="00773A88" w:rsidP="00A05446">
            <w:pPr>
              <w:pStyle w:val="Default"/>
              <w:ind w:right="-23"/>
              <w:rPr>
                <w:color w:val="auto"/>
                <w:sz w:val="32"/>
                <w:szCs w:val="32"/>
                <w:cs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เทคโนโลยี นวัตกรรมและโครงสร้างพื้นฐาน</w:t>
            </w:r>
          </w:p>
        </w:tc>
        <w:tc>
          <w:tcPr>
            <w:tcW w:w="2977" w:type="dxa"/>
          </w:tcPr>
          <w:p w14:paraId="14516DC7" w14:textId="6B8AAE78" w:rsidR="00773A88" w:rsidRPr="008F78FF" w:rsidRDefault="00773A88" w:rsidP="00156922">
            <w:pPr>
              <w:pStyle w:val="Default"/>
              <w:ind w:left="357" w:right="-23" w:hanging="357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16. การส่งเสริมยานยนต์ไฟฟ้า</w:t>
            </w:r>
            <w:r w:rsidR="00156922" w:rsidRPr="008F78FF">
              <w:rPr>
                <w:color w:val="auto"/>
                <w:sz w:val="32"/>
                <w:szCs w:val="32"/>
                <w:cs/>
                <w:lang w:eastAsia="zh-CN"/>
              </w:rPr>
              <w:t xml:space="preserve"> </w:t>
            </w: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ในประเทศไทย</w:t>
            </w:r>
          </w:p>
        </w:tc>
        <w:tc>
          <w:tcPr>
            <w:tcW w:w="5245" w:type="dxa"/>
          </w:tcPr>
          <w:p w14:paraId="12ED2285" w14:textId="77777777" w:rsidR="00773A88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2" w:right="-23" w:hanging="282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rFonts w:eastAsiaTheme="minorHAnsi"/>
                <w:sz w:val="32"/>
                <w:szCs w:val="32"/>
                <w:cs/>
              </w:rPr>
              <w:t>ประเทศไทยมีการกำหนดทิศทางการพัฒนายานยนต์ไฟฟ้าที่ชัดเจน</w:t>
            </w:r>
          </w:p>
          <w:p w14:paraId="2E51F6C6" w14:textId="77777777" w:rsidR="00773A88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2" w:right="-23" w:hanging="282"/>
              <w:rPr>
                <w:rFonts w:eastAsiaTheme="minorHAnsi"/>
                <w:sz w:val="32"/>
                <w:szCs w:val="32"/>
              </w:rPr>
            </w:pPr>
            <w:r w:rsidRPr="008F78FF">
              <w:rPr>
                <w:rFonts w:eastAsiaTheme="minorHAnsi"/>
                <w:sz w:val="32"/>
                <w:szCs w:val="32"/>
                <w:cs/>
              </w:rPr>
              <w:t>รัฐบาลมีการกำหนดนโยบายและแนวทางในการส่งเสริมการผลิต</w:t>
            </w:r>
            <w:r w:rsidRPr="008F78FF">
              <w:rPr>
                <w:rFonts w:eastAsiaTheme="minorHAnsi"/>
                <w:sz w:val="32"/>
                <w:szCs w:val="32"/>
              </w:rPr>
              <w:t xml:space="preserve"> 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การใช้</w:t>
            </w:r>
            <w:r w:rsidRPr="008F78FF">
              <w:rPr>
                <w:rFonts w:eastAsiaTheme="minorHAnsi"/>
                <w:sz w:val="32"/>
                <w:szCs w:val="32"/>
              </w:rPr>
              <w:t xml:space="preserve"> 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การพัฒนาโครงสร้างพื้นฐานเพื่อรองรับ</w:t>
            </w:r>
            <w:r w:rsidRPr="008F78FF">
              <w:rPr>
                <w:rFonts w:eastAsiaTheme="minorHAnsi"/>
                <w:sz w:val="32"/>
                <w:szCs w:val="32"/>
              </w:rPr>
              <w:t xml:space="preserve"> 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ตลอดจนการปรับปรุงกฎหมายและระเบียบที่เกี่ยวข้องกับมาตรฐานและการกำกับดูแลการพัฒนายานยนต์ไฟฟ้าอย่างเป็นระบบครบวงจร</w:t>
            </w:r>
          </w:p>
          <w:p w14:paraId="3513EF91" w14:textId="497CCFEA" w:rsidR="003850F9" w:rsidRPr="008F78FF" w:rsidRDefault="00773A88" w:rsidP="00BF25FF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2" w:right="-23" w:hanging="282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rFonts w:eastAsiaTheme="minorHAnsi"/>
                <w:sz w:val="32"/>
                <w:szCs w:val="32"/>
                <w:cs/>
              </w:rPr>
              <w:t>รัฐบาลมีการปรับปรุงแผนด้านพลังงานที่เกี่ยวข้องเพื่อรองรับการเปลี่ยนแปลงยานยนต์ไฟฟ้าได้อย่างเหมาะสม</w:t>
            </w:r>
          </w:p>
          <w:p w14:paraId="321F6796" w14:textId="77777777" w:rsidR="00773A88" w:rsidRPr="008F78FF" w:rsidRDefault="00773A88" w:rsidP="00156922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2" w:right="-23" w:hanging="282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rFonts w:eastAsiaTheme="minorHAnsi"/>
                <w:sz w:val="32"/>
                <w:szCs w:val="32"/>
                <w:cs/>
              </w:rPr>
              <w:t>อุตสาหกรรมรถยนต์และชิ้นส่วนยานยนต์มีกำหนดแผนการลงทุนและการเปลี่ยนผ่านที่ชัดเจน</w:t>
            </w:r>
          </w:p>
        </w:tc>
      </w:tr>
      <w:tr w:rsidR="00773A88" w:rsidRPr="008F78FF" w14:paraId="74194AF1" w14:textId="77777777" w:rsidTr="00D2715F">
        <w:tc>
          <w:tcPr>
            <w:tcW w:w="1702" w:type="dxa"/>
            <w:vMerge/>
          </w:tcPr>
          <w:p w14:paraId="18592EB5" w14:textId="77777777" w:rsidR="00773A88" w:rsidRPr="008F78FF" w:rsidRDefault="00773A88" w:rsidP="00A05446">
            <w:pPr>
              <w:pStyle w:val="Default"/>
              <w:ind w:right="-23"/>
              <w:rPr>
                <w:color w:val="auto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977" w:type="dxa"/>
          </w:tcPr>
          <w:p w14:paraId="3061A135" w14:textId="77777777" w:rsidR="00773A88" w:rsidRPr="008F78FF" w:rsidRDefault="00773A88" w:rsidP="00320F91">
            <w:pPr>
              <w:pStyle w:val="Default"/>
              <w:ind w:left="357" w:right="-23" w:hanging="357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color w:val="auto"/>
                <w:sz w:val="32"/>
                <w:szCs w:val="32"/>
                <w:cs/>
                <w:lang w:eastAsia="zh-CN"/>
              </w:rPr>
              <w:t>17. การส่งเสริมเทคโนโลยีระบบกักเก็บพลังงาน</w:t>
            </w:r>
          </w:p>
        </w:tc>
        <w:tc>
          <w:tcPr>
            <w:tcW w:w="5245" w:type="dxa"/>
          </w:tcPr>
          <w:p w14:paraId="2C7244B9" w14:textId="77777777" w:rsidR="00773A88" w:rsidRPr="008F78FF" w:rsidRDefault="00773A88" w:rsidP="00320F91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2" w:right="-23" w:hanging="252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rFonts w:eastAsiaTheme="minorHAnsi"/>
                <w:sz w:val="32"/>
                <w:szCs w:val="32"/>
                <w:cs/>
              </w:rPr>
              <w:t>ประเทศไทยมีการกำหนดทิศทางการส่งเสริมเทคโนโลยีระบบการกักเก็บพลังงาน</w:t>
            </w:r>
          </w:p>
          <w:p w14:paraId="7A5042A2" w14:textId="606160CE" w:rsidR="00773A88" w:rsidRPr="008F78FF" w:rsidRDefault="00773A88" w:rsidP="00320F91">
            <w:pPr>
              <w:pStyle w:val="Default"/>
              <w:numPr>
                <w:ilvl w:val="0"/>
                <w:numId w:val="22"/>
              </w:numPr>
              <w:tabs>
                <w:tab w:val="left" w:pos="-195"/>
                <w:tab w:val="left" w:pos="230"/>
              </w:tabs>
              <w:ind w:left="252" w:right="-23" w:hanging="252"/>
              <w:rPr>
                <w:color w:val="auto"/>
                <w:sz w:val="32"/>
                <w:szCs w:val="32"/>
                <w:lang w:eastAsia="zh-CN"/>
              </w:rPr>
            </w:pPr>
            <w:r w:rsidRPr="008F78FF">
              <w:rPr>
                <w:rFonts w:eastAsiaTheme="minorHAnsi"/>
                <w:sz w:val="32"/>
                <w:szCs w:val="32"/>
                <w:cs/>
              </w:rPr>
              <w:t>มีการนำเอาร</w:t>
            </w:r>
            <w:r w:rsidR="00320F91" w:rsidRPr="008F78FF">
              <w:rPr>
                <w:rFonts w:eastAsiaTheme="minorHAnsi"/>
                <w:sz w:val="32"/>
                <w:szCs w:val="32"/>
                <w:cs/>
              </w:rPr>
              <w:t>ะบบกักเก็บพลังงานไปใช้ในการปรับ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เปลี่ยนระบบการบริหารจัดการพลังงานของประเทศและใช้ในอุตสาหกรรมอื่น ๆ</w:t>
            </w:r>
            <w:r w:rsidRPr="008F78FF">
              <w:rPr>
                <w:rFonts w:eastAsiaTheme="minorHAnsi"/>
                <w:sz w:val="32"/>
                <w:szCs w:val="32"/>
              </w:rPr>
              <w:t xml:space="preserve"> </w:t>
            </w:r>
            <w:r w:rsidRPr="008F78FF">
              <w:rPr>
                <w:rFonts w:eastAsiaTheme="minorHAnsi"/>
                <w:sz w:val="32"/>
                <w:szCs w:val="32"/>
                <w:cs/>
              </w:rPr>
              <w:t>อย่างกว้างขวาง</w:t>
            </w:r>
          </w:p>
        </w:tc>
      </w:tr>
    </w:tbl>
    <w:p w14:paraId="084A9A1B" w14:textId="77777777" w:rsidR="00F85C5B" w:rsidRDefault="00F85C5B" w:rsidP="00F85C5B">
      <w:pPr>
        <w:pStyle w:val="a3"/>
        <w:tabs>
          <w:tab w:val="left" w:pos="993"/>
          <w:tab w:val="left" w:pos="1843"/>
          <w:tab w:val="left" w:pos="1985"/>
          <w:tab w:val="left" w:pos="2694"/>
        </w:tabs>
        <w:spacing w:before="120"/>
        <w:ind w:left="0" w:right="-23" w:firstLine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E737061" w14:textId="77777777" w:rsidR="00773A88" w:rsidRDefault="00773A88" w:rsidP="00F85C5B">
      <w:pPr>
        <w:pStyle w:val="a3"/>
        <w:tabs>
          <w:tab w:val="left" w:pos="993"/>
          <w:tab w:val="left" w:pos="1843"/>
          <w:tab w:val="left" w:pos="1985"/>
          <w:tab w:val="left" w:pos="2694"/>
        </w:tabs>
        <w:spacing w:before="120"/>
        <w:ind w:left="0" w:right="-23" w:firstLine="426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014E4B">
        <w:rPr>
          <w:rFonts w:ascii="TH SarabunPSK" w:hAnsi="TH SarabunPSK" w:cs="TH SarabunPSK"/>
          <w:b/>
          <w:bCs/>
          <w:sz w:val="32"/>
          <w:szCs w:val="32"/>
          <w:cs/>
        </w:rPr>
        <w:t>2.2.3</w:t>
      </w:r>
      <w:r w:rsidRPr="00014E4B">
        <w:rPr>
          <w:rFonts w:ascii="TH SarabunPSK" w:hAnsi="TH SarabunPSK" w:cs="TH SarabunPSK"/>
          <w:b/>
          <w:bCs/>
          <w:sz w:val="32"/>
          <w:szCs w:val="32"/>
        </w:rPr>
        <w:tab/>
      </w:r>
      <w:r w:rsidRPr="00014E4B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แผนพัฒนาเศรษฐกิจและสังคมแห่งชาติ ฉบับที่ 12</w:t>
      </w:r>
      <w:r w:rsidRPr="00014E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4E4B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014E4B">
        <w:rPr>
          <w:rFonts w:ascii="TH SarabunPSK" w:hAnsi="TH SarabunPSK" w:cs="TH SarabunPSK"/>
          <w:b/>
          <w:bCs/>
          <w:sz w:val="32"/>
          <w:szCs w:val="32"/>
        </w:rPr>
        <w:t>2561-2565</w:t>
      </w:r>
    </w:p>
    <w:p w14:paraId="36E07EF8" w14:textId="5D73C057" w:rsidR="00874324" w:rsidRDefault="00874324" w:rsidP="00F85C5B">
      <w:pPr>
        <w:pStyle w:val="a3"/>
        <w:tabs>
          <w:tab w:val="left" w:pos="851"/>
          <w:tab w:val="left" w:pos="1985"/>
        </w:tabs>
        <w:spacing w:before="120"/>
        <w:ind w:left="0" w:right="-23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แผนพัฒนาเศรษฐกิจและสังคมแห่งชาติ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ฉบับที่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12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(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พ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>.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ศ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>. 256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1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>–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2565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) 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ได้จัดทำขึ้นในช่วงเวลาของการปฏิรูปประเทศและสถานการณ์โลกที่เปลี่ยนแปลงอย่างรวดเร็วและเชื่อมโยงกันใกล้ชิดกันมากขึ้น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br/>
        <w:t>โดยได้น้อมนำหลัก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“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ปรัชญาของเศรษฐกิจพอเพียง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” 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มาเป็นปรัชญาแนวทางในการพัฒนาประเทศต่อเนื่องจากแผนพัฒนาฯ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ฉบับที่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9-11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เพื่อเสริมสร้างภูมิคุ้มกันและช่วยให้สังคมไทยสามารถยืนหยัดอยู่ได้อย่างมั่นคง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br/>
        <w:t>เกิดภูมิคุ้มกัน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และมีการบริหารจัดการความเสี่ยงอย่างเหมาะสม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37C62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ส่งผลให้การพัฒนาประเทศสู่ความสมดุลและยั่งยืน</w:t>
      </w:r>
    </w:p>
    <w:p w14:paraId="1C18F981" w14:textId="668E8B70" w:rsidR="00874324" w:rsidRPr="009B4059" w:rsidRDefault="00874324" w:rsidP="00F85C5B">
      <w:pPr>
        <w:autoSpaceDE w:val="0"/>
        <w:autoSpaceDN w:val="0"/>
        <w:adjustRightInd w:val="0"/>
        <w:spacing w:after="98"/>
        <w:ind w:left="66" w:firstLine="1134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</w:pP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ยุทธศาสตร์ในแผนพัฒนาฯ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ฉบับที่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12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มีทั้งหมด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10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ยุทธศาสตร์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โดยมี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6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ยุทธศาสตร์ที่เป็นตามกรอบยุทธศาสตร์ชาติ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20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ปี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และอีก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4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ยุทธศาสตร์ที่เป็นปัจจัยสนับสนุน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9B4059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ดังนี้</w:t>
      </w:r>
    </w:p>
    <w:p w14:paraId="05289DA3" w14:textId="77777777" w:rsidR="00874324" w:rsidRPr="00F85C5B" w:rsidRDefault="00874324" w:rsidP="00F85C5B">
      <w:pPr>
        <w:pStyle w:val="Default"/>
        <w:tabs>
          <w:tab w:val="left" w:pos="2552"/>
        </w:tabs>
        <w:ind w:firstLine="1134"/>
        <w:jc w:val="thaiDistribute"/>
        <w:rPr>
          <w:rFonts w:eastAsiaTheme="minorHAnsi"/>
          <w:color w:val="auto"/>
          <w:sz w:val="32"/>
          <w:szCs w:val="32"/>
        </w:rPr>
      </w:pPr>
      <w:r w:rsidRPr="00F85C5B">
        <w:rPr>
          <w:rFonts w:eastAsiaTheme="minorHAnsi"/>
          <w:color w:val="auto"/>
          <w:sz w:val="32"/>
          <w:szCs w:val="32"/>
          <w:cs/>
        </w:rPr>
        <w:t xml:space="preserve">ยุทธศาสตร์ที่ 1 </w:t>
      </w:r>
      <w:r w:rsidRPr="00F85C5B">
        <w:rPr>
          <w:rFonts w:eastAsiaTheme="minorHAnsi"/>
          <w:color w:val="auto"/>
          <w:sz w:val="32"/>
          <w:szCs w:val="32"/>
          <w:cs/>
        </w:rPr>
        <w:tab/>
        <w:t>การเสริมสร้างและพัฒนาศักยภาพทุนมนุษย์</w:t>
      </w:r>
      <w:r w:rsidRPr="00F85C5B">
        <w:rPr>
          <w:rFonts w:eastAsiaTheme="minorHAnsi"/>
          <w:color w:val="auto"/>
          <w:sz w:val="32"/>
          <w:szCs w:val="32"/>
        </w:rPr>
        <w:t xml:space="preserve"> </w:t>
      </w:r>
    </w:p>
    <w:p w14:paraId="02342C8B" w14:textId="7D9E82A1" w:rsidR="00874324" w:rsidRPr="00F85C5B" w:rsidRDefault="00874324" w:rsidP="00F85C5B">
      <w:pPr>
        <w:pStyle w:val="Default"/>
        <w:tabs>
          <w:tab w:val="left" w:pos="2552"/>
        </w:tabs>
        <w:ind w:firstLine="1134"/>
        <w:rPr>
          <w:rFonts w:eastAsiaTheme="minorHAnsi"/>
          <w:color w:val="auto"/>
          <w:sz w:val="32"/>
          <w:szCs w:val="32"/>
        </w:rPr>
      </w:pPr>
      <w:r w:rsidRPr="00F85C5B">
        <w:rPr>
          <w:rFonts w:eastAsiaTheme="minorHAnsi"/>
          <w:color w:val="auto"/>
          <w:sz w:val="32"/>
          <w:szCs w:val="32"/>
          <w:cs/>
        </w:rPr>
        <w:t xml:space="preserve">ยุทธศาสตร์ที่ 2 </w:t>
      </w:r>
      <w:r w:rsidRPr="00F85C5B">
        <w:rPr>
          <w:rFonts w:eastAsiaTheme="minorHAnsi"/>
          <w:sz w:val="32"/>
          <w:szCs w:val="32"/>
          <w:cs/>
        </w:rPr>
        <w:tab/>
        <w:t>การสร้างความเป็นธรรมและลดความเหลื่อมล้ำในสังคม</w:t>
      </w:r>
      <w:r w:rsidRPr="00F85C5B">
        <w:rPr>
          <w:rFonts w:eastAsiaTheme="minorHAnsi"/>
          <w:sz w:val="32"/>
          <w:szCs w:val="32"/>
        </w:rPr>
        <w:t xml:space="preserve"> </w:t>
      </w:r>
    </w:p>
    <w:p w14:paraId="269D780F" w14:textId="34BDBCA6" w:rsidR="00874324" w:rsidRPr="00F85C5B" w:rsidRDefault="00874324" w:rsidP="00F85C5B">
      <w:pPr>
        <w:pStyle w:val="Default"/>
        <w:tabs>
          <w:tab w:val="left" w:pos="2552"/>
        </w:tabs>
        <w:ind w:firstLine="1134"/>
        <w:rPr>
          <w:rFonts w:eastAsiaTheme="minorHAnsi"/>
          <w:color w:val="auto"/>
          <w:sz w:val="32"/>
          <w:szCs w:val="32"/>
        </w:rPr>
      </w:pPr>
      <w:r w:rsidRPr="00F85C5B">
        <w:rPr>
          <w:rFonts w:eastAsiaTheme="minorHAnsi"/>
          <w:color w:val="auto"/>
          <w:sz w:val="32"/>
          <w:szCs w:val="32"/>
          <w:cs/>
        </w:rPr>
        <w:t xml:space="preserve">ยุทธศาสตร์ที่ </w:t>
      </w:r>
      <w:r w:rsidRPr="00F85C5B">
        <w:rPr>
          <w:rFonts w:eastAsiaTheme="minorHAnsi"/>
          <w:color w:val="auto"/>
          <w:sz w:val="32"/>
          <w:szCs w:val="32"/>
        </w:rPr>
        <w:t>3</w:t>
      </w:r>
      <w:r w:rsidRPr="00F85C5B">
        <w:tab/>
      </w:r>
      <w:r w:rsidRPr="00F85C5B">
        <w:rPr>
          <w:rFonts w:eastAsiaTheme="minorHAnsi"/>
          <w:sz w:val="32"/>
          <w:szCs w:val="32"/>
          <w:cs/>
        </w:rPr>
        <w:t>การสร้างความเข้มแข็งทางเศรษฐกิจและแข่งขันได้อย่างยั่งยืน</w:t>
      </w:r>
      <w:r w:rsidRPr="00F85C5B">
        <w:rPr>
          <w:rFonts w:eastAsiaTheme="minorHAnsi"/>
          <w:sz w:val="32"/>
          <w:szCs w:val="32"/>
        </w:rPr>
        <w:t xml:space="preserve"> </w:t>
      </w:r>
    </w:p>
    <w:p w14:paraId="0213ADB3" w14:textId="77777777" w:rsidR="00874324" w:rsidRPr="00F85C5B" w:rsidRDefault="00874324" w:rsidP="00F85C5B">
      <w:pPr>
        <w:pStyle w:val="Default"/>
        <w:tabs>
          <w:tab w:val="left" w:pos="2552"/>
        </w:tabs>
        <w:ind w:firstLine="1134"/>
        <w:rPr>
          <w:rFonts w:eastAsiaTheme="minorHAnsi"/>
          <w:sz w:val="32"/>
          <w:szCs w:val="32"/>
        </w:rPr>
      </w:pPr>
      <w:r w:rsidRPr="00F85C5B">
        <w:rPr>
          <w:rFonts w:eastAsiaTheme="minorHAnsi"/>
          <w:color w:val="auto"/>
          <w:sz w:val="32"/>
          <w:szCs w:val="32"/>
          <w:cs/>
        </w:rPr>
        <w:t xml:space="preserve">ยุทธศาสตร์ที่ </w:t>
      </w:r>
      <w:r w:rsidRPr="00F85C5B">
        <w:rPr>
          <w:rFonts w:eastAsiaTheme="minorHAnsi"/>
          <w:color w:val="auto"/>
          <w:sz w:val="32"/>
          <w:szCs w:val="32"/>
        </w:rPr>
        <w:t>4</w:t>
      </w:r>
      <w:r w:rsidRPr="00F85C5B">
        <w:rPr>
          <w:rFonts w:eastAsiaTheme="minorHAnsi"/>
          <w:color w:val="auto"/>
          <w:sz w:val="32"/>
          <w:szCs w:val="32"/>
          <w:cs/>
        </w:rPr>
        <w:t xml:space="preserve"> </w:t>
      </w:r>
      <w:r w:rsidRPr="00F85C5B">
        <w:rPr>
          <w:rFonts w:eastAsiaTheme="minorHAnsi"/>
          <w:color w:val="auto"/>
          <w:sz w:val="32"/>
          <w:szCs w:val="32"/>
          <w:cs/>
        </w:rPr>
        <w:tab/>
      </w:r>
      <w:r w:rsidRPr="00F85C5B">
        <w:rPr>
          <w:rFonts w:eastAsiaTheme="minorHAnsi"/>
          <w:sz w:val="32"/>
          <w:szCs w:val="32"/>
          <w:cs/>
        </w:rPr>
        <w:t>การเติบโตที่เป็นมิตรกับสิ่งแวดล้อมเพื่อการพัฒนาที่ยั่งยืน</w:t>
      </w:r>
      <w:r w:rsidRPr="00F85C5B">
        <w:rPr>
          <w:rFonts w:eastAsiaTheme="minorHAnsi"/>
          <w:sz w:val="32"/>
          <w:szCs w:val="32"/>
        </w:rPr>
        <w:t xml:space="preserve"> </w:t>
      </w:r>
    </w:p>
    <w:p w14:paraId="47FB52C4" w14:textId="77777777" w:rsidR="00874324" w:rsidRPr="00F85C5B" w:rsidRDefault="00874324" w:rsidP="00F85C5B">
      <w:pPr>
        <w:pStyle w:val="Default"/>
        <w:tabs>
          <w:tab w:val="left" w:pos="2552"/>
        </w:tabs>
        <w:ind w:firstLine="1134"/>
        <w:rPr>
          <w:rFonts w:eastAsiaTheme="minorHAnsi"/>
          <w:sz w:val="32"/>
          <w:szCs w:val="32"/>
        </w:rPr>
      </w:pPr>
      <w:r w:rsidRPr="00F85C5B">
        <w:rPr>
          <w:rFonts w:eastAsiaTheme="minorHAnsi"/>
          <w:color w:val="auto"/>
          <w:sz w:val="32"/>
          <w:szCs w:val="32"/>
          <w:cs/>
        </w:rPr>
        <w:t>ยุทธศาสตร์ที่</w:t>
      </w:r>
      <w:r w:rsidRPr="00F85C5B">
        <w:rPr>
          <w:rFonts w:eastAsiaTheme="minorHAnsi"/>
          <w:color w:val="auto"/>
          <w:sz w:val="32"/>
          <w:szCs w:val="32"/>
        </w:rPr>
        <w:t xml:space="preserve"> 5 </w:t>
      </w:r>
      <w:r w:rsidRPr="00F85C5B">
        <w:rPr>
          <w:rFonts w:eastAsiaTheme="minorHAnsi"/>
          <w:color w:val="auto"/>
          <w:sz w:val="32"/>
          <w:szCs w:val="32"/>
        </w:rPr>
        <w:tab/>
      </w:r>
      <w:r w:rsidRPr="00F85C5B">
        <w:rPr>
          <w:rFonts w:eastAsiaTheme="minorHAnsi"/>
          <w:sz w:val="32"/>
          <w:szCs w:val="32"/>
          <w:cs/>
        </w:rPr>
        <w:t>การเสริมสร้างความมั่นคงแห่งชาติเพื่อการพัฒนาประเทศสู่ความมั่งคั่งและยั่งยืน</w:t>
      </w:r>
      <w:r w:rsidRPr="00F85C5B">
        <w:rPr>
          <w:rFonts w:eastAsiaTheme="minorHAnsi"/>
          <w:sz w:val="32"/>
          <w:szCs w:val="32"/>
        </w:rPr>
        <w:t xml:space="preserve"> </w:t>
      </w:r>
    </w:p>
    <w:p w14:paraId="7B318BBF" w14:textId="2C1B2646" w:rsidR="00874324" w:rsidRPr="00F85C5B" w:rsidRDefault="00874324" w:rsidP="00F85C5B">
      <w:pPr>
        <w:pStyle w:val="Default"/>
        <w:tabs>
          <w:tab w:val="left" w:pos="2552"/>
        </w:tabs>
        <w:ind w:left="2552" w:hanging="1418"/>
        <w:rPr>
          <w:rFonts w:eastAsiaTheme="minorHAnsi"/>
        </w:rPr>
      </w:pPr>
      <w:r w:rsidRPr="00F85C5B">
        <w:rPr>
          <w:rFonts w:eastAsiaTheme="minorHAnsi"/>
          <w:color w:val="auto"/>
          <w:sz w:val="32"/>
          <w:szCs w:val="32"/>
          <w:cs/>
        </w:rPr>
        <w:t xml:space="preserve">ยุทธศาสตร์ที่ 6 </w:t>
      </w:r>
      <w:r w:rsidRPr="00F85C5B">
        <w:rPr>
          <w:rFonts w:eastAsiaTheme="minorHAnsi"/>
          <w:sz w:val="32"/>
          <w:szCs w:val="32"/>
          <w:cs/>
        </w:rPr>
        <w:tab/>
        <w:t>การบริหารจัดการในภาครัฐ</w:t>
      </w:r>
      <w:r w:rsidRPr="00F85C5B">
        <w:rPr>
          <w:rFonts w:eastAsiaTheme="minorHAnsi"/>
          <w:sz w:val="32"/>
          <w:szCs w:val="32"/>
        </w:rPr>
        <w:t xml:space="preserve"> </w:t>
      </w:r>
      <w:r w:rsidRPr="00F85C5B">
        <w:rPr>
          <w:rFonts w:eastAsiaTheme="minorHAnsi"/>
          <w:sz w:val="32"/>
          <w:szCs w:val="32"/>
          <w:cs/>
        </w:rPr>
        <w:t>การป้องกันการทุจริตประพฤติมิชอบ</w:t>
      </w:r>
      <w:r w:rsidRPr="00F85C5B">
        <w:rPr>
          <w:rFonts w:eastAsiaTheme="minorHAnsi"/>
          <w:sz w:val="32"/>
          <w:szCs w:val="32"/>
        </w:rPr>
        <w:t xml:space="preserve"> </w:t>
      </w:r>
      <w:r w:rsidRPr="00F85C5B">
        <w:rPr>
          <w:rFonts w:eastAsiaTheme="minorHAnsi"/>
          <w:sz w:val="32"/>
          <w:szCs w:val="32"/>
          <w:cs/>
        </w:rPr>
        <w:t>และ</w:t>
      </w:r>
      <w:proofErr w:type="spellStart"/>
      <w:r w:rsidRPr="00F85C5B">
        <w:rPr>
          <w:rFonts w:eastAsiaTheme="minorHAnsi"/>
          <w:sz w:val="32"/>
          <w:szCs w:val="32"/>
          <w:cs/>
        </w:rPr>
        <w:t>ธรรมาภิ</w:t>
      </w:r>
      <w:proofErr w:type="spellEnd"/>
      <w:r w:rsidRPr="00F85C5B">
        <w:rPr>
          <w:rFonts w:eastAsiaTheme="minorHAnsi"/>
          <w:sz w:val="32"/>
          <w:szCs w:val="32"/>
          <w:cs/>
        </w:rPr>
        <w:t>บาลในสังคมไทย</w:t>
      </w:r>
      <w:r w:rsidRPr="00F85C5B">
        <w:rPr>
          <w:rFonts w:eastAsiaTheme="minorHAnsi"/>
          <w:sz w:val="32"/>
          <w:szCs w:val="32"/>
        </w:rPr>
        <w:t xml:space="preserve"> </w:t>
      </w:r>
    </w:p>
    <w:p w14:paraId="36CB16F2" w14:textId="289802E1" w:rsidR="00874324" w:rsidRPr="00F85C5B" w:rsidRDefault="00874324" w:rsidP="00F85C5B">
      <w:pPr>
        <w:pStyle w:val="Default"/>
        <w:tabs>
          <w:tab w:val="left" w:pos="2552"/>
        </w:tabs>
        <w:ind w:firstLine="1134"/>
        <w:rPr>
          <w:rFonts w:eastAsiaTheme="minorHAnsi"/>
          <w:sz w:val="32"/>
          <w:szCs w:val="32"/>
        </w:rPr>
      </w:pPr>
      <w:r w:rsidRPr="00F85C5B">
        <w:rPr>
          <w:rFonts w:eastAsiaTheme="minorHAnsi"/>
          <w:color w:val="auto"/>
          <w:sz w:val="32"/>
          <w:szCs w:val="32"/>
          <w:cs/>
        </w:rPr>
        <w:t>ยุทธศาสตร์ที่ 7</w:t>
      </w:r>
      <w:r w:rsidRPr="00F85C5B">
        <w:rPr>
          <w:rFonts w:eastAsiaTheme="minorHAnsi"/>
          <w:color w:val="auto"/>
          <w:sz w:val="32"/>
          <w:szCs w:val="32"/>
        </w:rPr>
        <w:t xml:space="preserve"> </w:t>
      </w:r>
      <w:r w:rsidRPr="00F85C5B">
        <w:rPr>
          <w:rFonts w:eastAsiaTheme="minorHAnsi"/>
          <w:color w:val="auto"/>
          <w:sz w:val="32"/>
          <w:szCs w:val="32"/>
        </w:rPr>
        <w:tab/>
      </w:r>
      <w:r w:rsidRPr="00F85C5B">
        <w:rPr>
          <w:rFonts w:eastAsiaTheme="minorHAnsi"/>
          <w:sz w:val="32"/>
          <w:szCs w:val="32"/>
          <w:cs/>
        </w:rPr>
        <w:t>การพัฒนาโครงสร้างพื้นฐานและระบบ</w:t>
      </w:r>
      <w:proofErr w:type="spellStart"/>
      <w:r w:rsidRPr="00F85C5B">
        <w:rPr>
          <w:rFonts w:eastAsiaTheme="minorHAnsi"/>
          <w:sz w:val="32"/>
          <w:szCs w:val="32"/>
          <w:cs/>
        </w:rPr>
        <w:t>โล</w:t>
      </w:r>
      <w:proofErr w:type="spellEnd"/>
      <w:r w:rsidRPr="00F85C5B">
        <w:rPr>
          <w:rFonts w:eastAsiaTheme="minorHAnsi"/>
          <w:sz w:val="32"/>
          <w:szCs w:val="32"/>
          <w:cs/>
        </w:rPr>
        <w:t>จิ</w:t>
      </w:r>
      <w:proofErr w:type="spellStart"/>
      <w:r w:rsidRPr="00F85C5B">
        <w:rPr>
          <w:rFonts w:eastAsiaTheme="minorHAnsi"/>
          <w:sz w:val="32"/>
          <w:szCs w:val="32"/>
          <w:cs/>
        </w:rPr>
        <w:t>สติกส์</w:t>
      </w:r>
      <w:proofErr w:type="spellEnd"/>
      <w:r w:rsidRPr="00F85C5B">
        <w:rPr>
          <w:rFonts w:eastAsiaTheme="minorHAnsi"/>
          <w:sz w:val="32"/>
          <w:szCs w:val="32"/>
        </w:rPr>
        <w:t xml:space="preserve"> </w:t>
      </w:r>
    </w:p>
    <w:p w14:paraId="283C25CC" w14:textId="6AB33519" w:rsidR="00874324" w:rsidRPr="00F85C5B" w:rsidRDefault="00874324" w:rsidP="00F85C5B">
      <w:pPr>
        <w:pStyle w:val="Default"/>
        <w:tabs>
          <w:tab w:val="left" w:pos="2552"/>
        </w:tabs>
        <w:ind w:firstLine="1134"/>
        <w:rPr>
          <w:rFonts w:eastAsiaTheme="minorHAnsi"/>
          <w:sz w:val="32"/>
          <w:szCs w:val="32"/>
        </w:rPr>
      </w:pPr>
      <w:r w:rsidRPr="00F85C5B">
        <w:rPr>
          <w:rFonts w:eastAsiaTheme="minorHAnsi"/>
          <w:color w:val="auto"/>
          <w:sz w:val="32"/>
          <w:szCs w:val="32"/>
          <w:cs/>
        </w:rPr>
        <w:t>ยุทธศาสตร์ที่ 8</w:t>
      </w:r>
      <w:r w:rsidRPr="00F85C5B">
        <w:rPr>
          <w:rFonts w:eastAsiaTheme="minorHAnsi"/>
          <w:color w:val="auto"/>
          <w:sz w:val="32"/>
          <w:szCs w:val="32"/>
        </w:rPr>
        <w:t xml:space="preserve"> </w:t>
      </w:r>
      <w:r w:rsidRPr="00F85C5B">
        <w:rPr>
          <w:rFonts w:eastAsiaTheme="minorHAnsi"/>
          <w:sz w:val="32"/>
          <w:szCs w:val="32"/>
          <w:cs/>
        </w:rPr>
        <w:tab/>
        <w:t>การพัฒนาวิทยาศาสตร์</w:t>
      </w:r>
      <w:r w:rsidRPr="00F85C5B">
        <w:rPr>
          <w:rFonts w:eastAsiaTheme="minorHAnsi"/>
          <w:sz w:val="32"/>
          <w:szCs w:val="32"/>
        </w:rPr>
        <w:t xml:space="preserve"> </w:t>
      </w:r>
      <w:r w:rsidRPr="00F85C5B">
        <w:rPr>
          <w:rFonts w:eastAsiaTheme="minorHAnsi"/>
          <w:sz w:val="32"/>
          <w:szCs w:val="32"/>
          <w:cs/>
        </w:rPr>
        <w:t>เทคโนโลยี</w:t>
      </w:r>
      <w:r w:rsidRPr="00F85C5B">
        <w:rPr>
          <w:rFonts w:eastAsiaTheme="minorHAnsi"/>
          <w:sz w:val="32"/>
          <w:szCs w:val="32"/>
        </w:rPr>
        <w:t xml:space="preserve"> </w:t>
      </w:r>
      <w:r w:rsidRPr="00F85C5B">
        <w:rPr>
          <w:rFonts w:eastAsiaTheme="minorHAnsi"/>
          <w:sz w:val="32"/>
          <w:szCs w:val="32"/>
          <w:cs/>
        </w:rPr>
        <w:t>วิจัย</w:t>
      </w:r>
      <w:r w:rsidRPr="00F85C5B">
        <w:rPr>
          <w:rFonts w:eastAsiaTheme="minorHAnsi"/>
          <w:sz w:val="32"/>
          <w:szCs w:val="32"/>
        </w:rPr>
        <w:t xml:space="preserve"> </w:t>
      </w:r>
      <w:r w:rsidRPr="00F85C5B">
        <w:rPr>
          <w:rFonts w:eastAsiaTheme="minorHAnsi"/>
          <w:sz w:val="32"/>
          <w:szCs w:val="32"/>
          <w:cs/>
        </w:rPr>
        <w:t>และนวัตกรรม</w:t>
      </w:r>
      <w:r w:rsidRPr="00F85C5B">
        <w:rPr>
          <w:rFonts w:eastAsiaTheme="minorHAnsi"/>
          <w:sz w:val="32"/>
          <w:szCs w:val="32"/>
        </w:rPr>
        <w:t xml:space="preserve"> </w:t>
      </w:r>
    </w:p>
    <w:p w14:paraId="2682BB75" w14:textId="7808E53B" w:rsidR="00874324" w:rsidRPr="00F85C5B" w:rsidRDefault="00874324" w:rsidP="00F85C5B">
      <w:pPr>
        <w:pStyle w:val="Default"/>
        <w:tabs>
          <w:tab w:val="left" w:pos="2552"/>
        </w:tabs>
        <w:ind w:firstLine="1134"/>
        <w:rPr>
          <w:rFonts w:eastAsiaTheme="minorHAnsi"/>
          <w:sz w:val="32"/>
          <w:szCs w:val="32"/>
        </w:rPr>
      </w:pPr>
      <w:r w:rsidRPr="00F85C5B">
        <w:rPr>
          <w:rFonts w:eastAsiaTheme="minorHAnsi"/>
          <w:color w:val="auto"/>
          <w:sz w:val="32"/>
          <w:szCs w:val="32"/>
          <w:cs/>
        </w:rPr>
        <w:t>ยุทธศาสตร์ที่ 9</w:t>
      </w:r>
      <w:r w:rsidRPr="00F85C5B">
        <w:t xml:space="preserve"> </w:t>
      </w:r>
      <w:r w:rsidRPr="00F85C5B">
        <w:rPr>
          <w:rFonts w:eastAsiaTheme="minorHAnsi"/>
          <w:sz w:val="32"/>
          <w:szCs w:val="32"/>
          <w:cs/>
        </w:rPr>
        <w:tab/>
        <w:t>การพัฒนาภาค</w:t>
      </w:r>
      <w:r w:rsidRPr="00F85C5B">
        <w:rPr>
          <w:rFonts w:eastAsiaTheme="minorHAnsi"/>
          <w:sz w:val="32"/>
          <w:szCs w:val="32"/>
        </w:rPr>
        <w:t xml:space="preserve"> </w:t>
      </w:r>
      <w:r w:rsidRPr="00F85C5B">
        <w:rPr>
          <w:rFonts w:eastAsiaTheme="minorHAnsi"/>
          <w:sz w:val="32"/>
          <w:szCs w:val="32"/>
          <w:cs/>
        </w:rPr>
        <w:t>เมือง</w:t>
      </w:r>
      <w:r w:rsidRPr="00F85C5B">
        <w:rPr>
          <w:rFonts w:eastAsiaTheme="minorHAnsi"/>
          <w:sz w:val="32"/>
          <w:szCs w:val="32"/>
        </w:rPr>
        <w:t xml:space="preserve"> </w:t>
      </w:r>
      <w:r w:rsidRPr="00F85C5B">
        <w:rPr>
          <w:rFonts w:eastAsiaTheme="minorHAnsi"/>
          <w:sz w:val="32"/>
          <w:szCs w:val="32"/>
          <w:cs/>
        </w:rPr>
        <w:t>และพื้นที่เศรษฐกิจ</w:t>
      </w:r>
      <w:r w:rsidRPr="00F85C5B">
        <w:rPr>
          <w:rFonts w:eastAsiaTheme="minorHAnsi"/>
          <w:sz w:val="32"/>
          <w:szCs w:val="32"/>
        </w:rPr>
        <w:t xml:space="preserve"> </w:t>
      </w:r>
    </w:p>
    <w:p w14:paraId="005E41C3" w14:textId="084F10E2" w:rsidR="00874324" w:rsidRPr="009B4059" w:rsidRDefault="00874324" w:rsidP="00F85C5B">
      <w:pPr>
        <w:pStyle w:val="Default"/>
        <w:tabs>
          <w:tab w:val="left" w:pos="2552"/>
        </w:tabs>
        <w:ind w:firstLine="1134"/>
        <w:rPr>
          <w:rFonts w:eastAsiaTheme="minorHAnsi"/>
          <w:sz w:val="32"/>
          <w:szCs w:val="32"/>
        </w:rPr>
      </w:pPr>
      <w:r w:rsidRPr="00F85C5B">
        <w:rPr>
          <w:rFonts w:eastAsiaTheme="minorHAnsi"/>
          <w:color w:val="auto"/>
          <w:sz w:val="32"/>
          <w:szCs w:val="32"/>
          <w:cs/>
        </w:rPr>
        <w:t>ยุทธศาสตร์ที่ 10</w:t>
      </w:r>
      <w:r w:rsidRPr="009B4059">
        <w:rPr>
          <w:rFonts w:eastAsiaTheme="minorHAnsi"/>
          <w:color w:val="auto"/>
          <w:sz w:val="32"/>
          <w:szCs w:val="32"/>
          <w:cs/>
        </w:rPr>
        <w:t xml:space="preserve"> </w:t>
      </w:r>
      <w:r w:rsidRPr="009B4059">
        <w:rPr>
          <w:rFonts w:eastAsiaTheme="minorHAnsi"/>
          <w:sz w:val="32"/>
          <w:szCs w:val="32"/>
          <w:cs/>
        </w:rPr>
        <w:t>ความร่วมมือระหว่างประเทศเพื่อการพัฒนา</w:t>
      </w:r>
      <w:r w:rsidRPr="009B4059">
        <w:rPr>
          <w:rFonts w:eastAsiaTheme="minorHAnsi"/>
          <w:sz w:val="32"/>
          <w:szCs w:val="32"/>
        </w:rPr>
        <w:t xml:space="preserve"> </w:t>
      </w:r>
    </w:p>
    <w:p w14:paraId="3B0D898A" w14:textId="77777777" w:rsidR="00874324" w:rsidRPr="009B4059" w:rsidRDefault="00874324" w:rsidP="00874324">
      <w:pPr>
        <w:pStyle w:val="Default"/>
        <w:rPr>
          <w:rFonts w:eastAsiaTheme="minorHAnsi"/>
        </w:rPr>
      </w:pPr>
    </w:p>
    <w:p w14:paraId="116259B7" w14:textId="4113A3C1" w:rsidR="00874324" w:rsidRPr="009B4059" w:rsidRDefault="00874324" w:rsidP="00F85C5B">
      <w:pPr>
        <w:pStyle w:val="Default"/>
        <w:ind w:firstLine="1134"/>
        <w:jc w:val="thaiDistribute"/>
        <w:rPr>
          <w:rFonts w:eastAsiaTheme="minorHAnsi"/>
          <w:color w:val="auto"/>
          <w:sz w:val="32"/>
          <w:szCs w:val="32"/>
        </w:rPr>
      </w:pPr>
      <w:r w:rsidRPr="009B4059">
        <w:rPr>
          <w:rFonts w:eastAsiaTheme="minorHAnsi"/>
          <w:color w:val="auto"/>
          <w:sz w:val="32"/>
          <w:szCs w:val="32"/>
          <w:cs/>
        </w:rPr>
        <w:t>ความเชื่อมโยง</w:t>
      </w:r>
      <w:r>
        <w:rPr>
          <w:rFonts w:eastAsiaTheme="minorHAnsi" w:hint="cs"/>
          <w:color w:val="auto"/>
          <w:sz w:val="32"/>
          <w:szCs w:val="32"/>
          <w:cs/>
        </w:rPr>
        <w:t>ของสำนักงานปลัดกระทรวงพลังงาน</w:t>
      </w:r>
      <w:r w:rsidRPr="009B4059">
        <w:rPr>
          <w:rFonts w:eastAsiaTheme="minorHAnsi"/>
          <w:color w:val="auto"/>
          <w:sz w:val="32"/>
          <w:szCs w:val="32"/>
          <w:cs/>
        </w:rPr>
        <w:t>ภายใต้ยุทธศาสตร์</w:t>
      </w:r>
      <w:r w:rsidRPr="009B4059">
        <w:rPr>
          <w:rFonts w:eastAsiaTheme="minorHAnsi"/>
          <w:sz w:val="32"/>
          <w:szCs w:val="32"/>
          <w:cs/>
        </w:rPr>
        <w:t>การพัฒนาประเทศตามแผนพัฒนาฯ</w:t>
      </w:r>
      <w:r w:rsidRPr="009B4059">
        <w:rPr>
          <w:rFonts w:eastAsiaTheme="minorHAnsi"/>
          <w:sz w:val="32"/>
          <w:szCs w:val="32"/>
        </w:rPr>
        <w:t xml:space="preserve"> </w:t>
      </w:r>
      <w:r w:rsidRPr="009B4059">
        <w:rPr>
          <w:rFonts w:eastAsiaTheme="minorHAnsi"/>
          <w:sz w:val="32"/>
          <w:szCs w:val="32"/>
          <w:cs/>
        </w:rPr>
        <w:t>ฉบับที่</w:t>
      </w:r>
      <w:r w:rsidRPr="009B4059">
        <w:rPr>
          <w:rFonts w:eastAsiaTheme="minorHAnsi"/>
          <w:sz w:val="32"/>
          <w:szCs w:val="32"/>
        </w:rPr>
        <w:t xml:space="preserve"> 12 </w:t>
      </w:r>
      <w:r w:rsidRPr="009B4059">
        <w:rPr>
          <w:rFonts w:eastAsiaTheme="minorHAnsi"/>
          <w:color w:val="auto"/>
          <w:sz w:val="32"/>
          <w:szCs w:val="32"/>
          <w:cs/>
        </w:rPr>
        <w:t xml:space="preserve"> สามารถสรุปได้ดังตาราง</w:t>
      </w:r>
    </w:p>
    <w:p w14:paraId="5D076266" w14:textId="77777777" w:rsidR="00C32345" w:rsidRPr="009B4059" w:rsidRDefault="00C32345" w:rsidP="00874324">
      <w:pPr>
        <w:pStyle w:val="Default"/>
        <w:rPr>
          <w:rFonts w:eastAsiaTheme="minorHAnsi"/>
          <w:color w:val="auto"/>
          <w:sz w:val="32"/>
          <w:szCs w:val="32"/>
        </w:rPr>
      </w:pPr>
    </w:p>
    <w:p w14:paraId="51C55AEE" w14:textId="77777777" w:rsidR="00761C66" w:rsidRDefault="00874324" w:rsidP="00874324">
      <w:pPr>
        <w:pStyle w:val="Default"/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color w:val="auto"/>
          <w:sz w:val="32"/>
          <w:szCs w:val="32"/>
          <w:cs/>
        </w:rPr>
        <w:t>ตาราง</w:t>
      </w:r>
      <w:r w:rsidR="00761C66">
        <w:rPr>
          <w:rFonts w:eastAsiaTheme="minorHAnsi" w:hint="cs"/>
          <w:b/>
          <w:bCs/>
          <w:color w:val="auto"/>
          <w:sz w:val="32"/>
          <w:szCs w:val="32"/>
          <w:cs/>
        </w:rPr>
        <w:t xml:space="preserve">ที่ 2-6 </w:t>
      </w:r>
      <w:r w:rsidRPr="009B4059">
        <w:rPr>
          <w:rFonts w:eastAsiaTheme="minorHAnsi"/>
          <w:b/>
          <w:bCs/>
          <w:color w:val="auto"/>
          <w:sz w:val="32"/>
          <w:szCs w:val="32"/>
        </w:rPr>
        <w:t xml:space="preserve"> </w:t>
      </w:r>
      <w:r w:rsidRPr="009B4059">
        <w:rPr>
          <w:rFonts w:eastAsiaTheme="minorHAnsi"/>
          <w:b/>
          <w:bCs/>
          <w:color w:val="auto"/>
          <w:sz w:val="32"/>
          <w:szCs w:val="32"/>
          <w:cs/>
        </w:rPr>
        <w:t>สรุปความเชื่อมโยงด้านพลังงานภายใต้ยุทธศาสตร์</w:t>
      </w:r>
      <w:r w:rsidRPr="009B4059">
        <w:rPr>
          <w:rFonts w:eastAsiaTheme="minorHAnsi"/>
          <w:b/>
          <w:bCs/>
          <w:sz w:val="32"/>
          <w:szCs w:val="32"/>
          <w:cs/>
        </w:rPr>
        <w:t>การพัฒนาประเทศตามแผนพัฒนาฯ</w:t>
      </w:r>
      <w:r>
        <w:rPr>
          <w:rFonts w:eastAsiaTheme="minorHAnsi"/>
          <w:b/>
          <w:bCs/>
          <w:sz w:val="32"/>
          <w:szCs w:val="32"/>
          <w:cs/>
        </w:rPr>
        <w:t xml:space="preserve"> </w:t>
      </w:r>
    </w:p>
    <w:p w14:paraId="168809F6" w14:textId="3FCC7615" w:rsidR="00874324" w:rsidRPr="009B4059" w:rsidRDefault="00761C66" w:rsidP="00874324">
      <w:pPr>
        <w:pStyle w:val="Default"/>
        <w:rPr>
          <w:rFonts w:eastAsiaTheme="minorHAnsi"/>
          <w:b/>
          <w:bCs/>
          <w:color w:val="auto"/>
          <w:sz w:val="32"/>
          <w:szCs w:val="32"/>
          <w:cs/>
        </w:rPr>
      </w:pPr>
      <w:r>
        <w:rPr>
          <w:rFonts w:eastAsiaTheme="minorHAnsi" w:hint="cs"/>
          <w:b/>
          <w:bCs/>
          <w:sz w:val="32"/>
          <w:szCs w:val="32"/>
          <w:cs/>
        </w:rPr>
        <w:t xml:space="preserve">                 </w:t>
      </w:r>
      <w:r w:rsidR="00874324" w:rsidRPr="009B4059">
        <w:rPr>
          <w:rFonts w:eastAsiaTheme="minorHAnsi"/>
          <w:b/>
          <w:bCs/>
          <w:sz w:val="32"/>
          <w:szCs w:val="32"/>
          <w:cs/>
        </w:rPr>
        <w:t>ฉบับที่</w:t>
      </w:r>
      <w:r w:rsidR="00874324" w:rsidRPr="009B4059">
        <w:rPr>
          <w:rFonts w:eastAsiaTheme="minorHAnsi"/>
          <w:b/>
          <w:bCs/>
          <w:sz w:val="32"/>
          <w:szCs w:val="32"/>
        </w:rPr>
        <w:t xml:space="preserve"> 12 </w:t>
      </w:r>
      <w:r w:rsidR="00874324" w:rsidRPr="009B4059">
        <w:rPr>
          <w:rFonts w:eastAsiaTheme="minorHAnsi"/>
          <w:b/>
          <w:bCs/>
          <w:color w:val="auto"/>
          <w:sz w:val="32"/>
          <w:szCs w:val="32"/>
          <w:cs/>
        </w:rPr>
        <w:t xml:space="preserve">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874324" w:rsidRPr="009B4059" w14:paraId="3CAC088B" w14:textId="77777777" w:rsidTr="00B44966">
        <w:trPr>
          <w:trHeight w:val="449"/>
          <w:tblHeader/>
        </w:trPr>
        <w:tc>
          <w:tcPr>
            <w:tcW w:w="3544" w:type="dxa"/>
            <w:vAlign w:val="center"/>
          </w:tcPr>
          <w:p w14:paraId="7BF2F1F0" w14:textId="77777777" w:rsidR="00874324" w:rsidRPr="009B4059" w:rsidRDefault="00874324" w:rsidP="00B44966">
            <w:pPr>
              <w:pStyle w:val="Default"/>
              <w:jc w:val="center"/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</w:pPr>
            <w:r w:rsidRPr="009B4059"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387" w:type="dxa"/>
            <w:vAlign w:val="center"/>
          </w:tcPr>
          <w:p w14:paraId="323880A5" w14:textId="77777777" w:rsidR="00874324" w:rsidRPr="009B4059" w:rsidRDefault="00874324" w:rsidP="00B44966">
            <w:pPr>
              <w:pStyle w:val="Default"/>
              <w:jc w:val="center"/>
              <w:rPr>
                <w:rFonts w:eastAsiaTheme="minorHAnsi"/>
                <w:b/>
                <w:bCs/>
                <w:color w:val="auto"/>
                <w:sz w:val="32"/>
                <w:szCs w:val="32"/>
              </w:rPr>
            </w:pPr>
            <w:r w:rsidRPr="009B4059">
              <w:rPr>
                <w:rFonts w:eastAsiaTheme="minorHAnsi"/>
                <w:b/>
                <w:bCs/>
                <w:color w:val="auto"/>
                <w:sz w:val="32"/>
                <w:szCs w:val="32"/>
                <w:cs/>
              </w:rPr>
              <w:t>ความเชื่อมโยงด้านพลังงาน</w:t>
            </w:r>
          </w:p>
        </w:tc>
      </w:tr>
      <w:tr w:rsidR="00874324" w:rsidRPr="009B4059" w14:paraId="1F87BBA2" w14:textId="77777777" w:rsidTr="00B44966">
        <w:trPr>
          <w:trHeight w:val="764"/>
        </w:trPr>
        <w:tc>
          <w:tcPr>
            <w:tcW w:w="3544" w:type="dxa"/>
          </w:tcPr>
          <w:p w14:paraId="1080B14F" w14:textId="393B5878" w:rsidR="00874324" w:rsidRPr="009B4059" w:rsidRDefault="004855F5" w:rsidP="004855F5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 w:rsidRPr="004855F5">
              <w:rPr>
                <w:sz w:val="32"/>
                <w:szCs w:val="32"/>
                <w:cs/>
              </w:rPr>
              <w:t xml:space="preserve">ยุทธศาสตร์ที่ 4 </w:t>
            </w:r>
            <w:r w:rsidR="00874324" w:rsidRPr="009B4059">
              <w:rPr>
                <w:sz w:val="32"/>
                <w:szCs w:val="32"/>
                <w:cs/>
              </w:rPr>
              <w:t>การเติบโตที่เป็นมิตร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874324" w:rsidRPr="009B4059">
              <w:rPr>
                <w:sz w:val="32"/>
                <w:szCs w:val="32"/>
                <w:cs/>
              </w:rPr>
              <w:t>กับสิ่งแวดล้อมเพื่อการพัฒนาที่ยั่งยืน</w:t>
            </w:r>
          </w:p>
        </w:tc>
        <w:tc>
          <w:tcPr>
            <w:tcW w:w="5387" w:type="dxa"/>
          </w:tcPr>
          <w:p w14:paraId="341EE018" w14:textId="77777777" w:rsidR="00874324" w:rsidRPr="009B4059" w:rsidRDefault="00874324" w:rsidP="00B44966">
            <w:pPr>
              <w:pStyle w:val="Default"/>
              <w:jc w:val="thaiDistribute"/>
              <w:rPr>
                <w:rFonts w:eastAsiaTheme="minorHAnsi"/>
                <w:color w:val="auto"/>
                <w:sz w:val="32"/>
                <w:szCs w:val="32"/>
                <w:cs/>
              </w:rPr>
            </w:pPr>
            <w:r w:rsidRPr="009B4059">
              <w:rPr>
                <w:sz w:val="32"/>
                <w:szCs w:val="32"/>
                <w:cs/>
              </w:rPr>
              <w:t>สนับสนุนการลดการปล่อยก๊าซเรือนกระจกในภาคพลังงาน</w:t>
            </w:r>
          </w:p>
        </w:tc>
      </w:tr>
      <w:tr w:rsidR="00874324" w:rsidRPr="009B4059" w14:paraId="5EF93258" w14:textId="77777777" w:rsidTr="00B44966">
        <w:trPr>
          <w:trHeight w:val="1130"/>
        </w:trPr>
        <w:tc>
          <w:tcPr>
            <w:tcW w:w="3544" w:type="dxa"/>
          </w:tcPr>
          <w:p w14:paraId="3535F132" w14:textId="001F5652" w:rsidR="00874324" w:rsidRPr="009B4059" w:rsidRDefault="004855F5" w:rsidP="004855F5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 w:rsidRPr="004855F5">
              <w:rPr>
                <w:rFonts w:eastAsiaTheme="minorHAnsi"/>
                <w:color w:val="auto"/>
                <w:sz w:val="32"/>
                <w:szCs w:val="32"/>
                <w:cs/>
              </w:rPr>
              <w:t xml:space="preserve">ยุทธศาสตร์ที่ 7 </w:t>
            </w:r>
            <w:r w:rsidR="00874324"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การพัฒนาโครงสร้างพื้นฐานและระบบ</w:t>
            </w:r>
            <w:proofErr w:type="spellStart"/>
            <w:r w:rsidR="00874324"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โล</w:t>
            </w:r>
            <w:proofErr w:type="spellEnd"/>
            <w:r w:rsidR="00874324"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จิ</w:t>
            </w:r>
            <w:proofErr w:type="spellStart"/>
            <w:r w:rsidR="00874324" w:rsidRPr="009B4059">
              <w:rPr>
                <w:rFonts w:eastAsiaTheme="minorHAnsi"/>
                <w:color w:val="auto"/>
                <w:sz w:val="32"/>
                <w:szCs w:val="32"/>
                <w:cs/>
              </w:rPr>
              <w:t>สติกส์</w:t>
            </w:r>
            <w:proofErr w:type="spellEnd"/>
          </w:p>
        </w:tc>
        <w:tc>
          <w:tcPr>
            <w:tcW w:w="5387" w:type="dxa"/>
          </w:tcPr>
          <w:p w14:paraId="7172DF9B" w14:textId="77777777" w:rsidR="00874324" w:rsidRPr="009B4059" w:rsidRDefault="00874324" w:rsidP="00DC1C15">
            <w:pPr>
              <w:pStyle w:val="Default"/>
              <w:jc w:val="thaiDistribute"/>
              <w:rPr>
                <w:rFonts w:eastAsiaTheme="minorHAnsi"/>
                <w:color w:val="auto"/>
                <w:sz w:val="32"/>
                <w:szCs w:val="32"/>
                <w:cs/>
              </w:rPr>
            </w:pPr>
            <w:r w:rsidRPr="009B4059">
              <w:rPr>
                <w:sz w:val="32"/>
                <w:szCs w:val="32"/>
                <w:cs/>
              </w:rPr>
              <w:t>จัดหาพลังงานให้เพียงพอและสร้างความมั่นคงในการผลิตพลังงาน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เพิ่มศักยภาพการบริหารจัดการ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การผลิต</w:t>
            </w:r>
            <w:r w:rsidRPr="009B4059">
              <w:rPr>
                <w:sz w:val="32"/>
                <w:szCs w:val="32"/>
              </w:rPr>
              <w:t xml:space="preserve"> </w:t>
            </w:r>
            <w:r w:rsidRPr="009B4059">
              <w:rPr>
                <w:sz w:val="32"/>
                <w:szCs w:val="32"/>
                <w:cs/>
              </w:rPr>
              <w:t>และการใช้พลังงานทดแทนและพลังงานสะอาด</w:t>
            </w:r>
          </w:p>
        </w:tc>
      </w:tr>
      <w:tr w:rsidR="00874324" w:rsidRPr="009B4059" w14:paraId="4F0CD8F6" w14:textId="77777777" w:rsidTr="00B44966">
        <w:trPr>
          <w:trHeight w:val="834"/>
        </w:trPr>
        <w:tc>
          <w:tcPr>
            <w:tcW w:w="3544" w:type="dxa"/>
          </w:tcPr>
          <w:p w14:paraId="2EB6ADC3" w14:textId="11287800" w:rsidR="00874324" w:rsidRPr="009B4059" w:rsidRDefault="00207AEC" w:rsidP="00DC1C15">
            <w:pPr>
              <w:pStyle w:val="Default"/>
              <w:jc w:val="thaiDistribute"/>
              <w:rPr>
                <w:rFonts w:eastAsiaTheme="minorHAnsi"/>
                <w:color w:val="auto"/>
                <w:sz w:val="32"/>
                <w:szCs w:val="32"/>
                <w:cs/>
              </w:rPr>
            </w:pPr>
            <w:r>
              <w:rPr>
                <w:rFonts w:eastAsiaTheme="minorHAnsi"/>
                <w:color w:val="auto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eastAsiaTheme="minorHAnsi" w:hint="cs"/>
                <w:color w:val="auto"/>
                <w:sz w:val="32"/>
                <w:szCs w:val="32"/>
                <w:cs/>
              </w:rPr>
              <w:t>10</w:t>
            </w:r>
            <w:r w:rsidRPr="00F85C5B">
              <w:rPr>
                <w:rFonts w:eastAsiaTheme="minorHAnsi"/>
                <w:color w:val="auto"/>
                <w:sz w:val="32"/>
                <w:szCs w:val="32"/>
              </w:rPr>
              <w:t xml:space="preserve"> </w:t>
            </w:r>
            <w:r w:rsidR="00874324" w:rsidRPr="009B4059">
              <w:rPr>
                <w:rFonts w:eastAsiaTheme="minorHAnsi"/>
                <w:sz w:val="32"/>
                <w:szCs w:val="32"/>
                <w:cs/>
              </w:rPr>
              <w:t>ความร่วมมือระหว่างประเทศเพื่อการพัฒนา</w:t>
            </w:r>
          </w:p>
        </w:tc>
        <w:tc>
          <w:tcPr>
            <w:tcW w:w="5387" w:type="dxa"/>
          </w:tcPr>
          <w:p w14:paraId="3134ECBB" w14:textId="77777777" w:rsidR="00874324" w:rsidRPr="009B4059" w:rsidRDefault="00874324" w:rsidP="00DC1C15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9B405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ส่งเสริมความร่วมมือด้านพลังงานเพื่อการพัฒนากับประเทศ</w:t>
            </w:r>
          </w:p>
          <w:p w14:paraId="566A8212" w14:textId="77777777" w:rsidR="00874324" w:rsidRPr="009B4059" w:rsidRDefault="00874324" w:rsidP="00B4496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405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  <w:lang w:eastAsia="en-US"/>
              </w:rPr>
              <w:t>ในอนุภูมิภาคและภูมิภาครวมทั้งประเทศนอกภูมิภาค</w:t>
            </w:r>
            <w:r w:rsidRPr="009B4059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14:paraId="6D101B6B" w14:textId="297DFC0E" w:rsidR="00773A88" w:rsidRPr="008B2DF7" w:rsidRDefault="00874324" w:rsidP="00F85C5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B4059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ab/>
      </w:r>
      <w:r w:rsidRPr="009B4059">
        <w:rPr>
          <w:rFonts w:ascii="TH SarabunPSK" w:hAnsi="TH SarabunPSK" w:cs="TH SarabunPSK"/>
          <w:sz w:val="32"/>
          <w:szCs w:val="32"/>
          <w:cs/>
        </w:rPr>
        <w:tab/>
      </w:r>
    </w:p>
    <w:p w14:paraId="1DF8BD67" w14:textId="51D28F67" w:rsidR="00773A88" w:rsidRPr="009B4059" w:rsidRDefault="00773A88" w:rsidP="00773A88">
      <w:pPr>
        <w:autoSpaceDE w:val="0"/>
        <w:autoSpaceDN w:val="0"/>
        <w:adjustRightInd w:val="0"/>
        <w:ind w:right="-23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8B2D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8B2D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7C6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นโยบายด้านพลังงานที่</w:t>
      </w:r>
      <w:r w:rsidRPr="00937C6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ปรากฏ</w:t>
      </w:r>
      <w:r w:rsidRPr="00937C6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ใน</w:t>
      </w:r>
      <w:r w:rsidR="008F78F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คำ</w:t>
      </w:r>
      <w:r w:rsidRPr="00937C6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แถลงนโยบายของคณะรัฐมนตรี</w:t>
      </w:r>
      <w:r w:rsidR="008F78F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937C6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พลเอก ประยุทธ์ จันทร์โอชา </w:t>
      </w:r>
      <w:r w:rsidRPr="009B405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นายกรัฐมนตรี แถลงต่อรัฐสภาเมื่อวันพฤหัสบดีที่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Pr="009B40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กรกฎาคม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</w:p>
    <w:p w14:paraId="6A86D0B0" w14:textId="77777777" w:rsidR="00773A88" w:rsidRPr="009B4059" w:rsidRDefault="00773A88" w:rsidP="00F85C5B">
      <w:pPr>
        <w:autoSpaceDE w:val="0"/>
        <w:autoSpaceDN w:val="0"/>
        <w:adjustRightInd w:val="0"/>
        <w:ind w:right="-23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B405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9B4059">
        <w:rPr>
          <w:rFonts w:ascii="TH SarabunPSK" w:hAnsi="TH SarabunPSK" w:cs="TH SarabunPSK"/>
          <w:sz w:val="32"/>
          <w:szCs w:val="32"/>
          <w:cs/>
        </w:rPr>
        <w:t xml:space="preserve"> การพัฒนาเศรษฐกิจและความสามารถในการแข่งขันของไทย</w:t>
      </w:r>
    </w:p>
    <w:p w14:paraId="5100D996" w14:textId="110E5D92" w:rsidR="00773A88" w:rsidRPr="009B4059" w:rsidRDefault="00773A88" w:rsidP="00F85C5B">
      <w:pPr>
        <w:autoSpaceDE w:val="0"/>
        <w:autoSpaceDN w:val="0"/>
        <w:adjustRightInd w:val="0"/>
        <w:ind w:right="-23" w:firstLine="1701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>5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.</w:t>
      </w:r>
      <w:r>
        <w:rPr>
          <w:rFonts w:ascii="TH SarabunPSK" w:eastAsiaTheme="minorHAnsi" w:hAnsi="TH SarabunPSK" w:cs="TH SarabunPSK"/>
          <w:sz w:val="32"/>
          <w:szCs w:val="32"/>
          <w:cs/>
        </w:rPr>
        <w:t>2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 พัฒนาภาคอุตสาหกรรม </w:t>
      </w:r>
    </w:p>
    <w:p w14:paraId="28A82DAE" w14:textId="150C5131" w:rsidR="00773A88" w:rsidRDefault="00773A88" w:rsidP="00F85C5B">
      <w:pPr>
        <w:autoSpaceDE w:val="0"/>
        <w:autoSpaceDN w:val="0"/>
        <w:adjustRightInd w:val="0"/>
        <w:ind w:right="-23" w:firstLine="1985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>5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.</w:t>
      </w:r>
      <w:r>
        <w:rPr>
          <w:rFonts w:ascii="TH SarabunPSK" w:eastAsiaTheme="minorHAnsi" w:hAnsi="TH SarabunPSK" w:cs="TH SarabunPSK"/>
          <w:sz w:val="32"/>
          <w:szCs w:val="32"/>
          <w:cs/>
        </w:rPr>
        <w:t>2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.</w:t>
      </w:r>
      <w:r>
        <w:rPr>
          <w:rFonts w:ascii="TH SarabunPSK" w:eastAsiaTheme="minorHAnsi" w:hAnsi="TH SarabunPSK" w:cs="TH SarabunPSK"/>
          <w:sz w:val="32"/>
          <w:szCs w:val="32"/>
          <w:cs/>
        </w:rPr>
        <w:t>1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 พัฒนาอุตสาหกรรมภายใต้แนวคิดเศรษฐกิจชีวภาพ เศรษฐกิจหมุนเวียน และเศรษฐกิจสีเขียว [</w:t>
      </w:r>
      <w:r w:rsidRPr="009B4059">
        <w:rPr>
          <w:rFonts w:ascii="TH SarabunPSK" w:eastAsiaTheme="minorHAnsi" w:hAnsi="TH SarabunPSK" w:cs="TH SarabunPSK"/>
          <w:sz w:val="32"/>
          <w:szCs w:val="32"/>
        </w:rPr>
        <w:t>Bi</w:t>
      </w:r>
      <w:r>
        <w:rPr>
          <w:rFonts w:ascii="TH SarabunPSK" w:eastAsiaTheme="minorHAnsi" w:hAnsi="TH SarabunPSK" w:cs="TH SarabunPSK"/>
          <w:sz w:val="32"/>
          <w:szCs w:val="32"/>
        </w:rPr>
        <w:t>o-Circular-Green (BCG) Economy]</w:t>
      </w:r>
      <w:r w:rsidRPr="009B405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โดย</w:t>
      </w:r>
      <w:proofErr w:type="spellStart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นํา</w:t>
      </w:r>
      <w:proofErr w:type="spellEnd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ความก้าวหน้าทางเทคโนโลยีและนวัตกรรม</w:t>
      </w:r>
      <w:r w:rsidR="00F9691F"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มาพัฒนาต่อยอดและสร้างมูลค่าเพิ่ม จากทรัพยากรความหลากหลายทางชีวภาพและวัฒนธรรมในการผลิตสินค้า</w:t>
      </w:r>
      <w:r w:rsidR="00F9691F"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เกษตร อุตสาหกรรม และบริการของท้องถิ่น ปรับระบบการบริหารจัดการการผลิตและระบบ</w:t>
      </w:r>
      <w:proofErr w:type="spellStart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โล</w:t>
      </w:r>
      <w:proofErr w:type="spellEnd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จิ</w:t>
      </w:r>
      <w:proofErr w:type="spellStart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สติกส์</w:t>
      </w:r>
      <w:proofErr w:type="spellEnd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 ส่งเสริม</w:t>
      </w:r>
      <w:r w:rsidR="00F9691F"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การใช้พลังงาน ทดแทน การใช้ประโยชน์จากวัสดุเหลือใช้ทางการเกษตรมาเพิ่มมูลค่า การบริหารจัดการของเสีย อุตสาหกรรมและขยะ</w:t>
      </w:r>
      <w:proofErr w:type="spellStart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แบบคลัสเตอร์</w:t>
      </w:r>
      <w:proofErr w:type="spellEnd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ระหว่างอุตสาหกรรมและชุมชนในแต่ละพื้นที่ของจังหวัด กลุ่มจังหวัด เพื่อลดผลกระทบทางสิ่งแวดล้อมและสุขภาพ พร้อมทั้งให้</w:t>
      </w:r>
      <w:proofErr w:type="spellStart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ความสําคัญ</w:t>
      </w:r>
      <w:proofErr w:type="spellEnd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กับกฎระเบียบ ทางด้านสิ่งแวดล้อมในระดับประเทศและระหว่างประเทศ</w:t>
      </w:r>
    </w:p>
    <w:p w14:paraId="56ED2C0C" w14:textId="77777777" w:rsidR="00773A88" w:rsidRPr="009B4059" w:rsidRDefault="00773A88" w:rsidP="00F85C5B">
      <w:pPr>
        <w:autoSpaceDE w:val="0"/>
        <w:autoSpaceDN w:val="0"/>
        <w:adjustRightInd w:val="0"/>
        <w:ind w:right="-23" w:firstLine="1701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>5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.</w:t>
      </w:r>
      <w:r>
        <w:rPr>
          <w:rFonts w:ascii="TH SarabunPSK" w:eastAsiaTheme="minorHAnsi" w:hAnsi="TH SarabunPSK" w:cs="TH SarabunPSK"/>
          <w:sz w:val="32"/>
          <w:szCs w:val="32"/>
          <w:cs/>
        </w:rPr>
        <w:t>6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 พัฒนาสาธารณูปโภคพื้นฐาน</w:t>
      </w:r>
    </w:p>
    <w:p w14:paraId="63BFBF45" w14:textId="31ED9E35" w:rsidR="00773A88" w:rsidRPr="009B4059" w:rsidRDefault="00773A88" w:rsidP="00F85C5B">
      <w:pPr>
        <w:autoSpaceDE w:val="0"/>
        <w:autoSpaceDN w:val="0"/>
        <w:adjustRightInd w:val="0"/>
        <w:ind w:right="-23" w:firstLine="1985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>5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.</w:t>
      </w:r>
      <w:r>
        <w:rPr>
          <w:rFonts w:ascii="TH SarabunPSK" w:eastAsiaTheme="minorHAnsi" w:hAnsi="TH SarabunPSK" w:cs="TH SarabunPSK"/>
          <w:sz w:val="32"/>
          <w:szCs w:val="32"/>
          <w:cs/>
        </w:rPr>
        <w:t>6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.</w:t>
      </w:r>
      <w:r>
        <w:rPr>
          <w:rFonts w:ascii="TH SarabunPSK" w:eastAsiaTheme="minorHAnsi" w:hAnsi="TH SarabunPSK" w:cs="TH SarabunPSK"/>
          <w:sz w:val="32"/>
          <w:szCs w:val="32"/>
          <w:cs/>
        </w:rPr>
        <w:t>3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9B4059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เสริมสร้างความมั่นคงทางด้านพลังงานให้สามารถพึ่งพาตนเองได้ โดยกระจายชนิด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ของเชื้อเพลิงทั้งจาก</w:t>
      </w:r>
      <w:proofErr w:type="spellStart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ฟอสซิล</w:t>
      </w:r>
      <w:proofErr w:type="spellEnd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และจากพลังงานทดแทนอย่างเหมาะสม สนับสนุนการผลิตและการใช้พลังงานทดแทนตามศักยภาพของแหล่งเชื้อเพลิงในพื้นที่ เปิดโอกาสให้ชุมชนและประชาชนมีส่วนร่วมในการผลิตและบริหาร</w:t>
      </w:r>
      <w:r w:rsidR="00320F9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จัด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ก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ารพลังงาน ส่งเสริมให้มีการใช้น้ำมันดีเซลหมุนเร็ว </w:t>
      </w:r>
      <w:r w:rsidRPr="009B4059">
        <w:rPr>
          <w:rFonts w:ascii="TH SarabunPSK" w:eastAsiaTheme="minorHAnsi" w:hAnsi="TH SarabunPSK" w:cs="TH SarabunPSK"/>
          <w:sz w:val="32"/>
          <w:szCs w:val="32"/>
        </w:rPr>
        <w:t>B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20 และ </w:t>
      </w:r>
      <w:r w:rsidRPr="009B4059">
        <w:rPr>
          <w:rFonts w:ascii="TH SarabunPSK" w:eastAsiaTheme="minorHAnsi" w:hAnsi="TH SarabunPSK" w:cs="TH SarabunPSK"/>
          <w:sz w:val="32"/>
          <w:szCs w:val="32"/>
        </w:rPr>
        <w:t>B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100 เพื่อเพิ่มการใช้น้ำมันปาล์มดิบ และ</w:t>
      </w:r>
      <w:proofErr w:type="spellStart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จัดทํา</w:t>
      </w:r>
      <w:proofErr w:type="spellEnd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แนวทางการใช้มาตรฐานน้ำมัน </w:t>
      </w:r>
      <w:r w:rsidRPr="009B4059">
        <w:rPr>
          <w:rFonts w:ascii="TH SarabunPSK" w:eastAsiaTheme="minorHAnsi" w:hAnsi="TH SarabunPSK" w:cs="TH SarabunPSK"/>
          <w:sz w:val="32"/>
          <w:szCs w:val="32"/>
        </w:rPr>
        <w:t>EURO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5 ส่งเสริมการวิจัยและพัฒนาเทคโนโลยีด้านพลังงาน อาทิ เทคโนโลยีระบบไฟฟ้าอัจฉริยะ เทคโนโลยียานยนต์ไฟฟ้า และระบบกักเก็บพลังงาน รวมทั้งสนับสนุนให้เกิดโครงสร้างตลาดไฟฟ้ารูปแบบใหม่ อาทิ แพลตฟอร์มตลาดกลางซื้อขายพลังงานไฟฟ้า ตลอดจนโครงสร้างอัตราค่าไฟฟ้ารูปแบบใหม่ อาทิ ระบบหักลบหน่วยไฟฟ้าสุทธิ พร้อมทั้งปรับปรุงระบบการ</w:t>
      </w:r>
      <w:proofErr w:type="spellStart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กํากับ</w:t>
      </w:r>
      <w:proofErr w:type="spellEnd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ดูแลกิจการ</w:t>
      </w:r>
      <w:r w:rsidR="00BA2D5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ด้านพลังงานให้มีการแข่งขันอย่างเสรีและเป็นธรรม ราคาพลังงานสะท้อนต้นทุนที่แท้จริง ตอบสนองต่อการเปลี่ยนแปลงของเทคโนโลยีและรูปแบบธุรกิจด้านพลังงานในอนาคต </w:t>
      </w:r>
      <w:proofErr w:type="spellStart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ดําเนินการ</w:t>
      </w:r>
      <w:proofErr w:type="spellEnd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ให้มีการ</w:t>
      </w:r>
      <w:proofErr w:type="spellStart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สํารวจ</w:t>
      </w:r>
      <w:proofErr w:type="spellEnd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และค้นหาแหล่งพลังงานใหม่ และร่วมมือกับประเทศเพื่อนบ้าน </w:t>
      </w:r>
      <w:r w:rsidR="00320F9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ในการพัฒนาพลังงาน   </w:t>
      </w:r>
    </w:p>
    <w:p w14:paraId="4E199E05" w14:textId="03DB1DC4" w:rsidR="00773A88" w:rsidRPr="009B4059" w:rsidRDefault="00773A88" w:rsidP="00F9691F">
      <w:pPr>
        <w:autoSpaceDE w:val="0"/>
        <w:autoSpaceDN w:val="0"/>
        <w:adjustRightInd w:val="0"/>
        <w:ind w:right="-23" w:firstLine="1985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>5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.</w:t>
      </w:r>
      <w:r>
        <w:rPr>
          <w:rFonts w:ascii="TH SarabunPSK" w:eastAsiaTheme="minorHAnsi" w:hAnsi="TH SarabunPSK" w:cs="TH SarabunPSK"/>
          <w:sz w:val="32"/>
          <w:szCs w:val="32"/>
          <w:cs/>
        </w:rPr>
        <w:t>6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.</w:t>
      </w:r>
      <w:r>
        <w:rPr>
          <w:rFonts w:ascii="TH SarabunPSK" w:eastAsiaTheme="minorHAnsi" w:hAnsi="TH SarabunPSK" w:cs="TH SarabunPSK"/>
          <w:sz w:val="32"/>
          <w:szCs w:val="32"/>
          <w:cs/>
        </w:rPr>
        <w:t>4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 ยกระดับโครงข่ายระบบไฟฟ้าและพลังงานให้มีความทันสมัย ทั่วถึง เพียงพอ มั่นคง และมีเสถียรภาพ โดย</w:t>
      </w:r>
      <w:proofErr w:type="spellStart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จัดทํา</w:t>
      </w:r>
      <w:proofErr w:type="spellEnd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แผนการพัฒนาระบบโครงข่ายไฟฟ้าอัจฉริยะทั้งระบบให้สามารถรองรับเทคโนโลยี</w:t>
      </w:r>
      <w:r w:rsidR="00320F9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ด้านพลังงานสมัยใหม่ในอนาคต มุ่งเน้นการพัฒนาโครงข่ายภายในประเทศให้เชื่อมต่อระเบียงเศรษฐกิจภาคตะวันตก ตะวันออก เหนือ และใต้ เพื่อให้สามารถบริหารจัดการระบบไฟฟ้าและพลังงานระหว่างพื้นที่ต่าง ๆ ได้อย่างมั่นคง และมีประสิทธิภาพโดยเฉพาะในภาคการผลิต</w:t>
      </w:r>
    </w:p>
    <w:p w14:paraId="47D00B7E" w14:textId="666ACDF6" w:rsidR="00773A88" w:rsidRPr="009B4059" w:rsidRDefault="00773A88" w:rsidP="00F9691F">
      <w:pPr>
        <w:autoSpaceDE w:val="0"/>
        <w:autoSpaceDN w:val="0"/>
        <w:adjustRightInd w:val="0"/>
        <w:ind w:right="-23" w:firstLine="1134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eastAsiaTheme="minorHAnsi" w:hAnsi="TH SarabunPSK" w:cs="TH SarabunPSK"/>
          <w:sz w:val="32"/>
          <w:szCs w:val="32"/>
          <w:cs/>
        </w:rPr>
        <w:t>10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 การฟื้นฟูทรัพยากรธรรมชาติและการรักษาสิ่งแวดล้อมเพื่อสร้างการเติบโตอย่างยั่งยืน</w:t>
      </w:r>
    </w:p>
    <w:p w14:paraId="1355CD46" w14:textId="081198C3" w:rsidR="00773A88" w:rsidRPr="00D86A1F" w:rsidRDefault="00773A88" w:rsidP="00773A88">
      <w:pPr>
        <w:autoSpaceDE w:val="0"/>
        <w:autoSpaceDN w:val="0"/>
        <w:adjustRightInd w:val="0"/>
        <w:ind w:right="-23" w:firstLine="1701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>10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.</w:t>
      </w:r>
      <w:r>
        <w:rPr>
          <w:rFonts w:ascii="TH SarabunPSK" w:eastAsiaTheme="minorHAnsi" w:hAnsi="TH SarabunPSK" w:cs="TH SarabunPSK"/>
          <w:sz w:val="32"/>
          <w:szCs w:val="32"/>
          <w:cs/>
        </w:rPr>
        <w:t>4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 สร้างความมั่นคงของฐานทรัพยากรแร่ และทรัพยากรทางทะเล และชายฝั่งเพื่อการพัฒนาประเทศและเพิ่มขีดความสามารถในการแข่งขัน โดยใช้ประโยชน์ทรัพยากรแร่อย่างเหมาะสม เป็นธรรม </w:t>
      </w:r>
      <w:r w:rsidRPr="000021B7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และ</w:t>
      </w:r>
      <w:proofErr w:type="spellStart"/>
      <w:r w:rsidRPr="000021B7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คํานึงถึง</w:t>
      </w:r>
      <w:proofErr w:type="spellEnd"/>
      <w:r w:rsidRPr="000021B7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ดุลยภาพทางเศรษฐกิจ สังคม สิ่งแวดล้อม และสุขภาพของประชาชน โดยการมีส่วนร่วมในการบริหารจัดการของ</w:t>
      </w:r>
      <w:r w:rsidR="00320F91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     </w:t>
      </w:r>
      <w:r w:rsidRPr="000021B7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ภาคประชาชน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proofErr w:type="spellStart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จัดทํา</w:t>
      </w:r>
      <w:proofErr w:type="spellEnd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เขตแหล่งแร่เพื่อการ</w:t>
      </w:r>
      <w:proofErr w:type="spellStart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ทํา</w:t>
      </w:r>
      <w:proofErr w:type="spellEnd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เหมืองบนพื้นฐานศักยภาพแร่และมีการอนุรักษ์และ</w:t>
      </w:r>
      <w:r w:rsidR="00BA2D5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ใช้ประโยชน์ร่วมกับทรัพยากรธรรมชาติอื่น ๆ อย่างเหมาะสม ดูแลรักษาทรัพ</w:t>
      </w:r>
      <w:r>
        <w:rPr>
          <w:rFonts w:ascii="TH SarabunPSK" w:eastAsiaTheme="minorHAnsi" w:hAnsi="TH SarabunPSK" w:cs="TH SarabunPSK"/>
          <w:sz w:val="32"/>
          <w:szCs w:val="32"/>
          <w:cs/>
        </w:rPr>
        <w:t>ยากรทางทะเลและชายฝั่ง</w:t>
      </w:r>
      <w:r w:rsidR="00FD282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>โดยบริหาร</w:t>
      </w:r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จัดการเขตทรัพยากรทางทะเลและชายฝั่งรายจังหวัดโดยใช้แผนที่การ</w:t>
      </w:r>
      <w:proofErr w:type="spellStart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จําแนก</w:t>
      </w:r>
      <w:proofErr w:type="spellEnd"/>
      <w:r w:rsidRPr="009B4059">
        <w:rPr>
          <w:rFonts w:ascii="TH SarabunPSK" w:eastAsiaTheme="minorHAnsi" w:hAnsi="TH SarabunPSK" w:cs="TH SarabunPSK"/>
          <w:sz w:val="32"/>
          <w:szCs w:val="32"/>
          <w:cs/>
        </w:rPr>
        <w:t>เขตทาง</w:t>
      </w:r>
      <w:r w:rsidRPr="00D86A1F">
        <w:rPr>
          <w:rFonts w:ascii="TH SarabunPSK" w:eastAsiaTheme="minorHAnsi" w:hAnsi="TH SarabunPSK" w:cs="TH SarabunPSK"/>
          <w:sz w:val="32"/>
          <w:szCs w:val="32"/>
          <w:cs/>
        </w:rPr>
        <w:t>ทะเล และชายฝั่ง (</w:t>
      </w:r>
      <w:r w:rsidRPr="00D86A1F">
        <w:rPr>
          <w:rFonts w:ascii="TH SarabunPSK" w:eastAsiaTheme="minorHAnsi" w:hAnsi="TH SarabunPSK" w:cs="TH SarabunPSK"/>
          <w:sz w:val="32"/>
          <w:szCs w:val="32"/>
        </w:rPr>
        <w:t xml:space="preserve">one marine chart) </w:t>
      </w:r>
      <w:r w:rsidRPr="00D86A1F">
        <w:rPr>
          <w:rFonts w:ascii="TH SarabunPSK" w:eastAsiaTheme="minorHAnsi" w:hAnsi="TH SarabunPSK" w:cs="TH SarabunPSK"/>
          <w:sz w:val="32"/>
          <w:szCs w:val="32"/>
          <w:cs/>
        </w:rPr>
        <w:t>บริหารจัดการทรัพยากรแร่และแหล่งพลังงานในทะเล รวมทั้งมลพิษและขยะ</w:t>
      </w:r>
      <w:r w:rsidR="00BA2D5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Pr="00D86A1F">
        <w:rPr>
          <w:rFonts w:ascii="TH SarabunPSK" w:eastAsiaTheme="minorHAnsi" w:hAnsi="TH SarabunPSK" w:cs="TH SarabunPSK"/>
          <w:sz w:val="32"/>
          <w:szCs w:val="32"/>
          <w:cs/>
        </w:rPr>
        <w:t xml:space="preserve">ในทะเลให้มีประสิทธิภาพ </w:t>
      </w:r>
      <w:proofErr w:type="spellStart"/>
      <w:r w:rsidRPr="00D86A1F">
        <w:rPr>
          <w:rFonts w:ascii="TH SarabunPSK" w:eastAsiaTheme="minorHAnsi" w:hAnsi="TH SarabunPSK" w:cs="TH SarabunPSK"/>
          <w:sz w:val="32"/>
          <w:szCs w:val="32"/>
          <w:cs/>
        </w:rPr>
        <w:t>จัดทํา</w:t>
      </w:r>
      <w:proofErr w:type="spellEnd"/>
      <w:r w:rsidRPr="00D86A1F">
        <w:rPr>
          <w:rFonts w:ascii="TH SarabunPSK" w:eastAsiaTheme="minorHAnsi" w:hAnsi="TH SarabunPSK" w:cs="TH SarabunPSK"/>
          <w:sz w:val="32"/>
          <w:szCs w:val="32"/>
          <w:cs/>
        </w:rPr>
        <w:t>ผังชายฝั่งและฝั่งทะเลที่ชัดเจน และ</w:t>
      </w:r>
      <w:proofErr w:type="spellStart"/>
      <w:r w:rsidRPr="00D86A1F">
        <w:rPr>
          <w:rFonts w:ascii="TH SarabunPSK" w:eastAsiaTheme="minorHAnsi" w:hAnsi="TH SarabunPSK" w:cs="TH SarabunPSK"/>
          <w:sz w:val="32"/>
          <w:szCs w:val="32"/>
          <w:cs/>
        </w:rPr>
        <w:t>กําหนด</w:t>
      </w:r>
      <w:proofErr w:type="spellEnd"/>
      <w:r w:rsidRPr="00D86A1F">
        <w:rPr>
          <w:rFonts w:ascii="TH SarabunPSK" w:eastAsiaTheme="minorHAnsi" w:hAnsi="TH SarabunPSK" w:cs="TH SarabunPSK"/>
          <w:sz w:val="32"/>
          <w:szCs w:val="32"/>
          <w:cs/>
        </w:rPr>
        <w:t>พื้นที่การพัฒนาในรูปแบบต่าง</w:t>
      </w:r>
      <w:r w:rsidRPr="00D86A1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D86A1F">
        <w:rPr>
          <w:rFonts w:ascii="TH SarabunPSK" w:eastAsiaTheme="minorHAnsi" w:hAnsi="TH SarabunPSK" w:cs="TH SarabunPSK"/>
          <w:sz w:val="32"/>
          <w:szCs w:val="32"/>
          <w:cs/>
        </w:rPr>
        <w:t>ๆ โดยการมีส่วนร่วมของประชาชนและสอดคล้องกับภูมิศาสตร์ และทรัพยากรในพื้นที่ รักษาแนวปะการังที่</w:t>
      </w:r>
      <w:proofErr w:type="spellStart"/>
      <w:r w:rsidRPr="00D86A1F">
        <w:rPr>
          <w:rFonts w:ascii="TH SarabunPSK" w:eastAsiaTheme="minorHAnsi" w:hAnsi="TH SarabunPSK" w:cs="TH SarabunPSK"/>
          <w:sz w:val="32"/>
          <w:szCs w:val="32"/>
          <w:cs/>
        </w:rPr>
        <w:t>สําคัญ</w:t>
      </w:r>
      <w:proofErr w:type="spellEnd"/>
      <w:r w:rsidRPr="00D86A1F">
        <w:rPr>
          <w:rFonts w:ascii="TH SarabunPSK" w:eastAsiaTheme="minorHAnsi" w:hAnsi="TH SarabunPSK" w:cs="TH SarabunPSK"/>
          <w:sz w:val="32"/>
          <w:szCs w:val="32"/>
          <w:cs/>
        </w:rPr>
        <w:t>ต่อการท่องเที่ยว รักษาป่าชายเลนและแหล่งหญ้าทะเลที่</w:t>
      </w:r>
      <w:proofErr w:type="spellStart"/>
      <w:r w:rsidRPr="00D86A1F">
        <w:rPr>
          <w:rFonts w:ascii="TH SarabunPSK" w:eastAsiaTheme="minorHAnsi" w:hAnsi="TH SarabunPSK" w:cs="TH SarabunPSK"/>
          <w:sz w:val="32"/>
          <w:szCs w:val="32"/>
          <w:cs/>
        </w:rPr>
        <w:t>สําคัญ</w:t>
      </w:r>
      <w:proofErr w:type="spellEnd"/>
      <w:r w:rsidRPr="00D86A1F">
        <w:rPr>
          <w:rFonts w:ascii="TH SarabunPSK" w:eastAsiaTheme="minorHAnsi" w:hAnsi="TH SarabunPSK" w:cs="TH SarabunPSK"/>
          <w:sz w:val="32"/>
          <w:szCs w:val="32"/>
          <w:cs/>
        </w:rPr>
        <w:t>ต่อประมงและสัตว์หายาก</w:t>
      </w:r>
    </w:p>
    <w:p w14:paraId="5DB0AA81" w14:textId="261E18EE" w:rsidR="00D83A20" w:rsidRDefault="00773A88" w:rsidP="00F9691F">
      <w:pPr>
        <w:tabs>
          <w:tab w:val="left" w:pos="1134"/>
        </w:tabs>
        <w:ind w:right="-23"/>
        <w:jc w:val="thaiDistribute"/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</w:pPr>
      <w:r>
        <w:rPr>
          <w:rStyle w:val="ac"/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655A92"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นโยบายเร่งด่วน 12 เรื่อง ในข้อ 4. การให้ความช่วยเหลือเกษตรกรและพัฒนานวัตกรรม โดยจัดพื้นที่การเกษตรให้สอดคล้องกับระบบบริหารจัดการน้ำและคุณภาพของดินตาม </w:t>
      </w:r>
      <w:proofErr w:type="spellStart"/>
      <w:r w:rsidRPr="00655A92"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Agri</w:t>
      </w:r>
      <w:proofErr w:type="spellEnd"/>
      <w:r w:rsidRPr="00655A92"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-Map </w:t>
      </w:r>
      <w:proofErr w:type="spellStart"/>
      <w:r w:rsidRPr="00655A92"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กําหนด</w:t>
      </w:r>
      <w:proofErr w:type="spellEnd"/>
      <w:r w:rsidRPr="00655A92"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เป้าหมายรายได้เกษตรกรให้สามารถมีรายได้จากผลผลิตทางการเกษตรที่มีคุณภาพในสินค้าเกษตร</w:t>
      </w:r>
      <w:proofErr w:type="spellStart"/>
      <w:r w:rsidRPr="00655A92"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สําคัญ</w:t>
      </w:r>
      <w:proofErr w:type="spellEnd"/>
      <w:r w:rsidRPr="00655A92"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 อาทิ ข้าว ยางพารา </w:t>
      </w:r>
      <w:r w:rsidR="00320F91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    </w:t>
      </w:r>
      <w:r w:rsidRPr="00655A92"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มัน</w:t>
      </w:r>
      <w:proofErr w:type="spellStart"/>
      <w:r w:rsidRPr="00655A92"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สําปะหลัง</w:t>
      </w:r>
      <w:proofErr w:type="spellEnd"/>
      <w:r w:rsidRPr="00655A92"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 ปาล์ม อ้อย และข้าวโพด ด้วยการชดเชย การประกันรายได้ ส่งเสริมระบบประกันภัยสินค้าเกษตร หรือเครื่องมือทางการเงินสมัยใหม่ที่ไม่ก่อให้เกิดผลกระทบทางวินัยการเงินการคลังของภาครัฐ</w:t>
      </w:r>
      <w:r w:rsidR="00BA2D59"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Pr="00655A92"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ในระยะยาว ส่งเสริมเกษตร</w:t>
      </w:r>
      <w:proofErr w:type="spellStart"/>
      <w:r w:rsidRPr="00655A92"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พันธ</w:t>
      </w:r>
      <w:proofErr w:type="spellEnd"/>
      <w:r w:rsidRPr="00655A92"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สัญญา และศึกษารูปแบบระบบแบ่งปันผล</w:t>
      </w:r>
      <w:proofErr w:type="spellStart"/>
      <w:r w:rsidRPr="00655A92"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กําไร</w:t>
      </w:r>
      <w:proofErr w:type="spellEnd"/>
      <w:r w:rsidRPr="00655A92"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สินค้าเกษตรที่เป็นธรรมให้แก่เกษตรกร แก้ไขปัญหาข้าวครบวงจร ส่งเสริมการใช้ยางพาราในภาคอุตสาหกรรมและการพัฒนาโครงสร้างพื้นฐานของประเทศ ส่งเสริมการใช้ผลผลิตทางการเกษตรในอุตสาหกรรมพลังงาน สร้างนวัตกรรมและเครื่องมือทางการเกษตรในราคาที่เข้าถึงได้เพื่อลดต้นทุนการผลิต ควบคุมมาตรฐานการใช้สารเคมีหรือปุ๋ยเคมี ในการเกษตรเพื่อ</w:t>
      </w:r>
      <w:proofErr w:type="spellStart"/>
      <w:r w:rsidRPr="00655A92"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นําไปสู่</w:t>
      </w:r>
      <w:proofErr w:type="spellEnd"/>
      <w:r w:rsidRPr="00655A92"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การลด ละ เลิกการใช้สารเคมีหรือปุ๋ยเคมี โดยจัดหาสิ่งทดแทนที่มีประสิทธิภาพและเป็นที่ยอมรับของเกษตรกร ต่อยอดภูมิปัญญาและความรู้ของปราชญ์ชาวบ้าน ในการสร้างนวัตกรรมผลิตภัณฑ์เกษตรแปรรูป รวมทั้งเร่งศึกษาวิจัยและพัฒนาเทคโนโลยีการใช้กัญชา กัญชง และพืชสมุนไพรในทางการแพทย์ อุตสาหกรรมทางการแพทย์ และผลิตภัณฑ์อื่น ๆ เพื่อสร้างโอกาสทางเศรษฐกิจและการสร้างรายได้ของประชาชน โดย</w:t>
      </w:r>
      <w:proofErr w:type="spellStart"/>
      <w:r w:rsidRPr="00655A92"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กําหนด</w:t>
      </w:r>
      <w:proofErr w:type="spellEnd"/>
      <w:r w:rsidRPr="00655A92"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กลไกการ</w:t>
      </w:r>
      <w:proofErr w:type="spellStart"/>
      <w:r w:rsidRPr="00655A92"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ดําเนินงาน</w:t>
      </w:r>
      <w:proofErr w:type="spellEnd"/>
      <w:r w:rsidRPr="00655A92"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ที่รัดกุม เพื่อมิให้เกิดผลกระทบทางสังคมตามที่กฎหมายบัญญัติไว้อย่างเคร่งครัด</w:t>
      </w:r>
    </w:p>
    <w:p w14:paraId="27B80FDB" w14:textId="77777777" w:rsidR="00D83A20" w:rsidRDefault="00D83A20">
      <w:pPr>
        <w:spacing w:after="200" w:line="276" w:lineRule="auto"/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</w:pPr>
      <w:r>
        <w:rPr>
          <w:rStyle w:val="ac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br w:type="page"/>
      </w:r>
    </w:p>
    <w:p w14:paraId="77A57A0B" w14:textId="54224EEA" w:rsidR="00D83A20" w:rsidRPr="00F9691F" w:rsidRDefault="00D83A20" w:rsidP="00F9691F">
      <w:pPr>
        <w:pStyle w:val="Default"/>
        <w:shd w:val="clear" w:color="auto" w:fill="FABF8F" w:themeFill="accent6" w:themeFillTint="99"/>
        <w:jc w:val="thaiDistribute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cs/>
        </w:rPr>
        <w:t>2</w:t>
      </w:r>
      <w:r w:rsidRPr="000A2241">
        <w:rPr>
          <w:b/>
          <w:bCs/>
          <w:color w:val="auto"/>
          <w:sz w:val="36"/>
          <w:szCs w:val="36"/>
          <w:cs/>
        </w:rPr>
        <w:t>.</w:t>
      </w:r>
      <w:r>
        <w:rPr>
          <w:rFonts w:hint="cs"/>
          <w:b/>
          <w:bCs/>
          <w:color w:val="auto"/>
          <w:sz w:val="36"/>
          <w:szCs w:val="36"/>
          <w:cs/>
        </w:rPr>
        <w:t>3</w:t>
      </w:r>
      <w:r w:rsidRPr="000A2241">
        <w:rPr>
          <w:b/>
          <w:bCs/>
          <w:color w:val="auto"/>
          <w:sz w:val="36"/>
          <w:szCs w:val="36"/>
          <w:cs/>
        </w:rPr>
        <w:t xml:space="preserve"> </w:t>
      </w:r>
      <w:r w:rsidRPr="00D83A20">
        <w:rPr>
          <w:b/>
          <w:bCs/>
          <w:color w:val="auto"/>
          <w:sz w:val="36"/>
          <w:szCs w:val="36"/>
          <w:cs/>
        </w:rPr>
        <w:t>แผนระดับที่ 3 ที่เกี่ยวข้อง</w:t>
      </w:r>
    </w:p>
    <w:p w14:paraId="60509376" w14:textId="77777777" w:rsidR="00F9691F" w:rsidRDefault="00F9691F" w:rsidP="00F9691F">
      <w:pPr>
        <w:pStyle w:val="a3"/>
        <w:tabs>
          <w:tab w:val="left" w:pos="851"/>
          <w:tab w:val="left" w:pos="1985"/>
          <w:tab w:val="left" w:pos="2268"/>
          <w:tab w:val="left" w:pos="2410"/>
        </w:tabs>
        <w:ind w:left="567" w:right="-2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302087" w14:textId="2A1DF122" w:rsidR="00D83A20" w:rsidRPr="00681D03" w:rsidRDefault="00D83A20" w:rsidP="00F9691F">
      <w:pPr>
        <w:pStyle w:val="a3"/>
        <w:tabs>
          <w:tab w:val="left" w:pos="851"/>
          <w:tab w:val="left" w:pos="1985"/>
          <w:tab w:val="left" w:pos="2268"/>
          <w:tab w:val="left" w:pos="2410"/>
        </w:tabs>
        <w:spacing w:before="120"/>
        <w:ind w:left="567" w:right="-2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03">
        <w:rPr>
          <w:rFonts w:ascii="TH SarabunPSK" w:hAnsi="TH SarabunPSK" w:cs="TH SarabunPSK"/>
          <w:b/>
          <w:bCs/>
          <w:sz w:val="32"/>
          <w:szCs w:val="32"/>
          <w:cs/>
        </w:rPr>
        <w:t>2.3.1 แผนปฏิบัติราชการ</w:t>
      </w:r>
      <w:r w:rsidR="008F57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1D03">
        <w:rPr>
          <w:rFonts w:ascii="TH SarabunPSK" w:hAnsi="TH SarabunPSK" w:cs="TH SarabunPSK"/>
          <w:b/>
          <w:bCs/>
          <w:sz w:val="32"/>
          <w:szCs w:val="32"/>
          <w:cs/>
        </w:rPr>
        <w:t>พ.ศ. 2563-2565 ของกระทรวงพลังงาน</w:t>
      </w:r>
    </w:p>
    <w:p w14:paraId="0857E45B" w14:textId="5890542B" w:rsidR="00681D03" w:rsidRDefault="00681D03" w:rsidP="00F9691F">
      <w:pPr>
        <w:pStyle w:val="a3"/>
        <w:tabs>
          <w:tab w:val="left" w:pos="851"/>
          <w:tab w:val="left" w:pos="1985"/>
          <w:tab w:val="left" w:pos="2268"/>
          <w:tab w:val="left" w:pos="2410"/>
        </w:tabs>
        <w:spacing w:before="120"/>
        <w:ind w:left="0" w:right="-23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81D03">
        <w:rPr>
          <w:rFonts w:ascii="TH SarabunPSK" w:hAnsi="TH SarabunPSK" w:cs="TH SarabunPSK" w:hint="cs"/>
          <w:sz w:val="32"/>
          <w:szCs w:val="32"/>
          <w:cs/>
        </w:rPr>
        <w:t>กระทรวงพลังงานได้จัดทำ</w:t>
      </w:r>
      <w:r w:rsidRPr="00681D03">
        <w:rPr>
          <w:rFonts w:ascii="TH SarabunPSK" w:hAnsi="TH SarabunPSK" w:cs="TH SarabunPSK"/>
          <w:sz w:val="32"/>
          <w:szCs w:val="32"/>
          <w:cs/>
        </w:rPr>
        <w:t>แผนปฏิบัติราชการ</w:t>
      </w:r>
      <w:r w:rsidR="008F5709">
        <w:rPr>
          <w:rFonts w:ascii="TH SarabunPSK" w:hAnsi="TH SarabunPSK" w:cs="TH SarabunPSK"/>
          <w:sz w:val="32"/>
          <w:szCs w:val="32"/>
        </w:rPr>
        <w:t xml:space="preserve"> </w:t>
      </w:r>
      <w:r w:rsidRPr="00681D03">
        <w:rPr>
          <w:rFonts w:ascii="TH SarabunPSK" w:hAnsi="TH SarabunPSK" w:cs="TH SarabunPSK"/>
          <w:sz w:val="32"/>
          <w:szCs w:val="32"/>
          <w:cs/>
        </w:rPr>
        <w:t>พ.ศ. 2563-2565</w:t>
      </w:r>
      <w:r w:rsidR="008F5709">
        <w:rPr>
          <w:rFonts w:ascii="TH SarabunPSK" w:hAnsi="TH SarabunPSK" w:cs="TH SarabunPSK"/>
          <w:sz w:val="32"/>
          <w:szCs w:val="32"/>
        </w:rPr>
        <w:t xml:space="preserve"> </w:t>
      </w:r>
      <w:r w:rsidRPr="00681D03">
        <w:rPr>
          <w:rFonts w:ascii="TH SarabunPSK" w:hAnsi="TH SarabunPSK" w:cs="TH SarabunPSK"/>
          <w:sz w:val="32"/>
          <w:szCs w:val="32"/>
          <w:cs/>
        </w:rPr>
        <w:t xml:space="preserve">ของกระทรวงพลังงาน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81D03">
        <w:rPr>
          <w:rFonts w:ascii="TH SarabunPSK" w:hAnsi="TH SarabunPSK" w:cs="TH SarabunPSK"/>
          <w:sz w:val="32"/>
          <w:szCs w:val="32"/>
          <w:cs/>
        </w:rPr>
        <w:t>ได้รับความเห็นชอบจากคณะทำงานพิเศษประสานเชื่อมโยงคณะกรรมการยุทธศาสตร์ชาติและคณะกรรมการปฏิรูปประเทศ</w:t>
      </w:r>
      <w:r w:rsidR="00F96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1D03">
        <w:rPr>
          <w:rFonts w:ascii="TH SarabunPSK" w:hAnsi="TH SarabunPSK" w:cs="TH SarabunPSK"/>
          <w:sz w:val="32"/>
          <w:szCs w:val="32"/>
          <w:cs/>
        </w:rPr>
        <w:t>กระทรวงพลังงาน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81D03">
        <w:rPr>
          <w:rFonts w:ascii="TH SarabunPSK" w:hAnsi="TH SarabunPSK" w:cs="TH SarabunPSK"/>
          <w:sz w:val="32"/>
          <w:szCs w:val="32"/>
          <w:cs/>
        </w:rPr>
        <w:t>เมื่อวันที่ 19 ธันวาคม 2562 และปลัดกระทรวงพลังงาน</w:t>
      </w:r>
      <w:r w:rsidR="004C14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1D03">
        <w:rPr>
          <w:rFonts w:ascii="TH SarabunPSK" w:hAnsi="TH SarabunPSK" w:cs="TH SarabunPSK"/>
          <w:sz w:val="32"/>
          <w:szCs w:val="32"/>
          <w:cs/>
        </w:rPr>
        <w:t>มีคำสั่งกระทรวงพลังงานที่ 108/2562 สั่ง ณ วันที่ 27 ธันวาคม 2562 เพื่อให้หน่วยงานในสังกัดกระทรวงพลังงานใช้แผนดังกล่าวเป็นกรอบ</w:t>
      </w:r>
      <w:r w:rsidR="00DC1C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81D03">
        <w:rPr>
          <w:rFonts w:ascii="TH SarabunPSK" w:hAnsi="TH SarabunPSK" w:cs="TH SarabunPSK"/>
          <w:sz w:val="32"/>
          <w:szCs w:val="32"/>
          <w:cs/>
        </w:rPr>
        <w:t>ในการปฏิบัติราชการ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โดยมีรายละเอียด</w:t>
      </w:r>
      <w:r w:rsidR="00F96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36D8993" w14:textId="77777777" w:rsidR="00F9691F" w:rsidRPr="00681D03" w:rsidRDefault="00F9691F" w:rsidP="00F9691F">
      <w:pPr>
        <w:pStyle w:val="a3"/>
        <w:tabs>
          <w:tab w:val="left" w:pos="851"/>
          <w:tab w:val="left" w:pos="1985"/>
          <w:tab w:val="left" w:pos="2268"/>
          <w:tab w:val="left" w:pos="2410"/>
        </w:tabs>
        <w:spacing w:before="120"/>
        <w:ind w:left="0" w:right="-23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B96BEA2" w14:textId="77777777" w:rsidR="008E6A5F" w:rsidRPr="001B112E" w:rsidRDefault="008E6A5F" w:rsidP="008E6A5F">
      <w:pPr>
        <w:rPr>
          <w:rFonts w:ascii="TH SarabunPSK" w:hAnsi="TH SarabunPSK" w:cs="TH SarabunPSK"/>
          <w:b/>
          <w:bCs/>
          <w:sz w:val="32"/>
          <w:szCs w:val="32"/>
        </w:rPr>
      </w:pP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14:paraId="711C2171" w14:textId="3EE22591" w:rsidR="008E6A5F" w:rsidRPr="001B112E" w:rsidRDefault="008E6A5F" w:rsidP="008E6A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“ประเทศไทยมีความมั่นคงด้านพลังงาน 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ศูนย์กลาง</w:t>
      </w: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พลังงานในภูมิภาคเอเชีย</w:t>
      </w:r>
    </w:p>
    <w:p w14:paraId="5F3BEF06" w14:textId="77777777" w:rsidR="008E6A5F" w:rsidRDefault="008E6A5F" w:rsidP="008E6A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เศรษฐกิจฐานรากมีความเข้มแข็งจากภาคพลังงาน”</w:t>
      </w:r>
    </w:p>
    <w:p w14:paraId="3ADBD9E7" w14:textId="77777777" w:rsidR="008E6A5F" w:rsidRPr="001B112E" w:rsidRDefault="008E6A5F" w:rsidP="008E6A5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1BCF49E" w14:textId="345139EE" w:rsidR="008E6A5F" w:rsidRPr="001B112E" w:rsidRDefault="008E6A5F" w:rsidP="008E6A5F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</w:p>
    <w:p w14:paraId="790154D2" w14:textId="77166D9E" w:rsidR="008E6A5F" w:rsidRPr="001B112E" w:rsidRDefault="008E6A5F" w:rsidP="008E6A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“เสริมสร้างความมั่นคงทางพลังงานเพื่อรองรับการเติบโตทางเศรษฐกิจ</w:t>
      </w:r>
    </w:p>
    <w:p w14:paraId="431FED35" w14:textId="77777777" w:rsidR="008E6A5F" w:rsidRPr="001B112E" w:rsidRDefault="008E6A5F" w:rsidP="008E6A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112E">
        <w:rPr>
          <w:rFonts w:ascii="TH SarabunPSK" w:hAnsi="TH SarabunPSK" w:cs="TH SarabunPSK"/>
          <w:b/>
          <w:bCs/>
          <w:sz w:val="32"/>
          <w:szCs w:val="32"/>
          <w:cs/>
        </w:rPr>
        <w:t>และพัฒนาพลังงานในระดับพื้นที่ที่เป็นมิตรต่อสิ่งแวดล้อม”</w:t>
      </w:r>
    </w:p>
    <w:p w14:paraId="2FDAEFFA" w14:textId="3A444A82" w:rsidR="008E6A5F" w:rsidRDefault="008E6A5F" w:rsidP="008E6A5F">
      <w:pPr>
        <w:pStyle w:val="a3"/>
        <w:tabs>
          <w:tab w:val="left" w:pos="1843"/>
          <w:tab w:val="left" w:pos="1985"/>
          <w:tab w:val="left" w:pos="2268"/>
          <w:tab w:val="left" w:pos="2410"/>
        </w:tabs>
        <w:spacing w:before="240" w:after="240" w:line="360" w:lineRule="exact"/>
        <w:ind w:left="0" w:right="-23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14:paraId="06D112F7" w14:textId="7291C7A6" w:rsidR="008E6A5F" w:rsidRDefault="00761C66" w:rsidP="003850F9">
      <w:pPr>
        <w:pStyle w:val="a3"/>
        <w:tabs>
          <w:tab w:val="left" w:pos="1843"/>
          <w:tab w:val="left" w:pos="1985"/>
          <w:tab w:val="left" w:pos="2268"/>
          <w:tab w:val="left" w:pos="2410"/>
        </w:tabs>
        <w:spacing w:before="240" w:after="240" w:line="360" w:lineRule="exact"/>
        <w:ind w:left="0"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2-7 </w:t>
      </w:r>
      <w:r w:rsidR="008E6A5F" w:rsidRPr="008E6A5F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แผนปฏิบัติราชการระยะ 5 ปี พ.ศ. 2563-2565 ของกระทรวงพลังงาน</w:t>
      </w:r>
    </w:p>
    <w:p w14:paraId="1DD13EA9" w14:textId="77777777" w:rsidR="008E6A5F" w:rsidRDefault="008E6A5F" w:rsidP="008E6A5F">
      <w:pPr>
        <w:pStyle w:val="a3"/>
        <w:tabs>
          <w:tab w:val="left" w:pos="1843"/>
          <w:tab w:val="left" w:pos="1985"/>
          <w:tab w:val="left" w:pos="2268"/>
          <w:tab w:val="left" w:pos="2410"/>
        </w:tabs>
        <w:spacing w:before="240" w:after="240" w:line="360" w:lineRule="exact"/>
        <w:ind w:left="0" w:right="-2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8E6A5F" w14:paraId="2CA6F11F" w14:textId="77777777" w:rsidTr="003850F9">
        <w:trPr>
          <w:tblHeader/>
        </w:trPr>
        <w:tc>
          <w:tcPr>
            <w:tcW w:w="3936" w:type="dxa"/>
            <w:shd w:val="clear" w:color="auto" w:fill="EEECE1" w:themeFill="background2"/>
          </w:tcPr>
          <w:p w14:paraId="24C1A5AE" w14:textId="09F1C00D" w:rsidR="008E6A5F" w:rsidRDefault="008E6A5F" w:rsidP="00B53D72">
            <w:pPr>
              <w:pStyle w:val="a3"/>
              <w:tabs>
                <w:tab w:val="left" w:pos="1843"/>
                <w:tab w:val="left" w:pos="1985"/>
                <w:tab w:val="left" w:pos="2268"/>
                <w:tab w:val="left" w:pos="2410"/>
              </w:tabs>
              <w:ind w:left="0" w:right="-23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6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แผนปฏิบัติราชการ</w:t>
            </w:r>
            <w:r w:rsidR="005A5C0D" w:rsidRPr="008E6A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ของกระทรวงพลังงาน</w:t>
            </w:r>
          </w:p>
        </w:tc>
        <w:tc>
          <w:tcPr>
            <w:tcW w:w="5811" w:type="dxa"/>
            <w:shd w:val="clear" w:color="auto" w:fill="EEECE1" w:themeFill="background2"/>
          </w:tcPr>
          <w:p w14:paraId="33FDDA28" w14:textId="2B2B3320" w:rsidR="008E6A5F" w:rsidRPr="008E6A5F" w:rsidRDefault="008E6A5F" w:rsidP="008E6A5F">
            <w:pPr>
              <w:pStyle w:val="a3"/>
              <w:tabs>
                <w:tab w:val="left" w:pos="1843"/>
                <w:tab w:val="left" w:pos="1985"/>
                <w:tab w:val="left" w:pos="2268"/>
                <w:tab w:val="left" w:pos="2410"/>
              </w:tabs>
              <w:spacing w:before="240" w:after="240" w:line="360" w:lineRule="exact"/>
              <w:ind w:left="0" w:right="-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6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8E6A5F" w14:paraId="5E62131F" w14:textId="77777777" w:rsidTr="003850F9">
        <w:tc>
          <w:tcPr>
            <w:tcW w:w="3936" w:type="dxa"/>
          </w:tcPr>
          <w:p w14:paraId="0B6CF4E1" w14:textId="77777777" w:rsidR="008E6A5F" w:rsidRPr="005A5C0D" w:rsidRDefault="008E6A5F" w:rsidP="00B53D72">
            <w:pPr>
              <w:pStyle w:val="a3"/>
              <w:tabs>
                <w:tab w:val="left" w:pos="1843"/>
                <w:tab w:val="left" w:pos="1985"/>
                <w:tab w:val="left" w:pos="2268"/>
                <w:tab w:val="left" w:pos="2410"/>
              </w:tabs>
              <w:ind w:left="851" w:right="-23" w:hanging="82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5A5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เรื่องที่ </w:t>
            </w:r>
            <w:r w:rsidRPr="005A5C0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A5C0D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การสร้างความมั่นคงด้านพลังงาน</w:t>
            </w:r>
          </w:p>
          <w:p w14:paraId="1B7CFBC5" w14:textId="77777777" w:rsidR="008E6A5F" w:rsidRPr="005A5C0D" w:rsidRDefault="008E6A5F" w:rsidP="00B53D72">
            <w:pPr>
              <w:pStyle w:val="a3"/>
              <w:tabs>
                <w:tab w:val="left" w:pos="1843"/>
                <w:tab w:val="left" w:pos="1985"/>
                <w:tab w:val="left" w:pos="2268"/>
                <w:tab w:val="left" w:pos="2410"/>
              </w:tabs>
              <w:ind w:left="851" w:right="-23" w:hanging="82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</w:tcPr>
          <w:p w14:paraId="24D36F50" w14:textId="5DA52403" w:rsidR="008E6A5F" w:rsidRDefault="008E6A5F" w:rsidP="008E6A5F">
            <w:pPr>
              <w:pStyle w:val="a3"/>
              <w:tabs>
                <w:tab w:val="left" w:pos="1843"/>
                <w:tab w:val="left" w:pos="1985"/>
                <w:tab w:val="left" w:pos="2268"/>
                <w:tab w:val="left" w:pos="2410"/>
              </w:tabs>
              <w:spacing w:before="240" w:after="240" w:line="360" w:lineRule="exact"/>
              <w:ind w:left="0" w:right="-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A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ประเทศไทยมีพลังงานเพียงพอต่อความต้องการของประชาชน </w:t>
            </w:r>
            <w:r w:rsidR="00B53D7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E6A5F">
              <w:rPr>
                <w:rFonts w:ascii="TH SarabunPSK" w:hAnsi="TH SarabunPSK" w:cs="TH SarabunPSK"/>
                <w:sz w:val="32"/>
                <w:szCs w:val="32"/>
                <w:cs/>
              </w:rPr>
              <w:t>ด้วยระบบบริหารจัดการและการวางโครงสร้างพื้นฐานที่มีประสิทธิภาพ รวมถึงส่งเสริมการพัฒนาเทคโนโลยีพลังงานที่สร้างมูลค่าเพิ่ม</w:t>
            </w:r>
          </w:p>
        </w:tc>
      </w:tr>
      <w:tr w:rsidR="008E6A5F" w14:paraId="519A478C" w14:textId="77777777" w:rsidTr="003850F9">
        <w:tc>
          <w:tcPr>
            <w:tcW w:w="3936" w:type="dxa"/>
          </w:tcPr>
          <w:p w14:paraId="2E71C53D" w14:textId="77777777" w:rsidR="008E6A5F" w:rsidRPr="005A5C0D" w:rsidRDefault="008E6A5F" w:rsidP="00B53D72">
            <w:pPr>
              <w:pStyle w:val="a3"/>
              <w:tabs>
                <w:tab w:val="left" w:pos="1843"/>
                <w:tab w:val="left" w:pos="1985"/>
                <w:tab w:val="left" w:pos="2268"/>
                <w:tab w:val="left" w:pos="2410"/>
              </w:tabs>
              <w:ind w:left="851" w:right="-23" w:hanging="82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5A5C0D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 2 การกำกับดูแล ราคา สร้างการแข่งขัน เพิ่มประสิทธิภาพ</w:t>
            </w:r>
          </w:p>
          <w:p w14:paraId="73847BE7" w14:textId="77777777" w:rsidR="008E6A5F" w:rsidRPr="005A5C0D" w:rsidRDefault="008E6A5F" w:rsidP="00B53D72">
            <w:pPr>
              <w:pStyle w:val="a3"/>
              <w:tabs>
                <w:tab w:val="left" w:pos="1843"/>
                <w:tab w:val="left" w:pos="1985"/>
                <w:tab w:val="left" w:pos="2268"/>
                <w:tab w:val="left" w:pos="2410"/>
              </w:tabs>
              <w:ind w:left="851" w:right="-23" w:hanging="82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</w:tcPr>
          <w:p w14:paraId="3C923F7C" w14:textId="6BAF1CC1" w:rsidR="008E6A5F" w:rsidRDefault="008E6A5F" w:rsidP="008E6A5F">
            <w:pPr>
              <w:pStyle w:val="a3"/>
              <w:tabs>
                <w:tab w:val="left" w:pos="1843"/>
                <w:tab w:val="left" w:pos="1985"/>
                <w:tab w:val="left" w:pos="2268"/>
                <w:tab w:val="left" w:pos="2410"/>
              </w:tabs>
              <w:spacing w:before="240" w:after="240" w:line="360" w:lineRule="exact"/>
              <w:ind w:left="57" w:right="-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A5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เพื่อให้ประชาชนเข้าถึงพลังงานในราคาที่เหมาะสม เป็นธรรม สะท้อนประสิทธิภาพและต้นทุนที่แท้จริง โดยกิจกรรมการดำเนินงานในแต่ละขั้นตอนของอุตสาหกรรมพลังงานเป็นไป</w:t>
            </w:r>
            <w:r w:rsidR="00320F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E6A5F">
              <w:rPr>
                <w:rFonts w:ascii="TH SarabunPSK" w:hAnsi="TH SarabunPSK" w:cs="TH SarabunPSK"/>
                <w:sz w:val="32"/>
                <w:szCs w:val="32"/>
                <w:cs/>
              </w:rPr>
              <w:t>อย่างถูกต้องเหมาะสม มีการกำกับ เป็นไปตาม มาตรฐานสากล และมีประสิทธิภาพ</w:t>
            </w:r>
          </w:p>
        </w:tc>
      </w:tr>
      <w:tr w:rsidR="008E6A5F" w:rsidRPr="00EA4FE5" w14:paraId="591FF10D" w14:textId="77777777" w:rsidTr="003850F9">
        <w:tc>
          <w:tcPr>
            <w:tcW w:w="3936" w:type="dxa"/>
          </w:tcPr>
          <w:p w14:paraId="1E49CECD" w14:textId="77777777" w:rsidR="008E6A5F" w:rsidRPr="005A5C0D" w:rsidRDefault="008E6A5F" w:rsidP="00B53D72">
            <w:pPr>
              <w:pStyle w:val="a3"/>
              <w:tabs>
                <w:tab w:val="left" w:pos="1843"/>
                <w:tab w:val="left" w:pos="1985"/>
                <w:tab w:val="left" w:pos="2268"/>
                <w:tab w:val="left" w:pos="2410"/>
              </w:tabs>
              <w:ind w:left="851" w:right="-23" w:hanging="82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5A5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เรื่องที่ </w:t>
            </w:r>
            <w:r w:rsidRPr="005A5C0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A5C0D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การสร้างความยั่งยืนและเข้าถึงประชาชน</w:t>
            </w:r>
          </w:p>
          <w:p w14:paraId="26B794FC" w14:textId="77777777" w:rsidR="008E6A5F" w:rsidRPr="005A5C0D" w:rsidRDefault="008E6A5F" w:rsidP="00B53D72">
            <w:pPr>
              <w:pStyle w:val="a3"/>
              <w:tabs>
                <w:tab w:val="left" w:pos="1843"/>
                <w:tab w:val="left" w:pos="1985"/>
                <w:tab w:val="left" w:pos="2268"/>
                <w:tab w:val="left" w:pos="2410"/>
              </w:tabs>
              <w:ind w:left="851" w:right="-23" w:hanging="82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</w:tcPr>
          <w:p w14:paraId="6BDB5A31" w14:textId="3BC30B00" w:rsidR="008E6A5F" w:rsidRDefault="008E6A5F" w:rsidP="00EA4FE5">
            <w:pPr>
              <w:pStyle w:val="a3"/>
              <w:tabs>
                <w:tab w:val="left" w:pos="1843"/>
                <w:tab w:val="left" w:pos="1985"/>
                <w:tab w:val="left" w:pos="2268"/>
                <w:tab w:val="left" w:pos="2410"/>
              </w:tabs>
              <w:spacing w:before="240" w:after="240" w:line="360" w:lineRule="exact"/>
              <w:ind w:left="0" w:right="-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A5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เพื่อให้ประชาชนใช้พลังงานอย่างมีประสิทธิภาพ มีสัดส่วนการผลิตและการใช้พลังงานทดแทนในประเทศเพิ่มขึ้น สอดคล้องกับ</w:t>
            </w:r>
            <w:r w:rsidR="00EA4F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8E6A5F">
              <w:rPr>
                <w:rFonts w:ascii="TH SarabunPSK" w:hAnsi="TH SarabunPSK" w:cs="TH SarabunPSK"/>
                <w:sz w:val="32"/>
                <w:szCs w:val="32"/>
                <w:cs/>
              </w:rPr>
              <w:t>ทิศทางการส่งเสริมการนำแหล่งพลังงานในประเทศมาใช้และการส่งเสริมพลังงานที่สะอาด เป็นมิตรต่อสิ่งแวดล้อม รวมถึงยกระดับรายได้ประชาชน มีความเป็นอยู่ที่ดีขึ้น</w:t>
            </w:r>
          </w:p>
        </w:tc>
        <w:bookmarkStart w:id="1" w:name="_GoBack"/>
        <w:bookmarkEnd w:id="1"/>
      </w:tr>
      <w:tr w:rsidR="008E6A5F" w:rsidRPr="00320F91" w14:paraId="78B9B5E0" w14:textId="77777777" w:rsidTr="003850F9">
        <w:tc>
          <w:tcPr>
            <w:tcW w:w="3936" w:type="dxa"/>
          </w:tcPr>
          <w:p w14:paraId="5CED6CAC" w14:textId="64EF3F5A" w:rsidR="008E6A5F" w:rsidRPr="005A5C0D" w:rsidRDefault="008E6A5F" w:rsidP="00B53D72">
            <w:pPr>
              <w:pStyle w:val="a3"/>
              <w:tabs>
                <w:tab w:val="left" w:pos="1843"/>
                <w:tab w:val="left" w:pos="1985"/>
                <w:tab w:val="left" w:pos="2268"/>
                <w:tab w:val="left" w:pos="2410"/>
              </w:tabs>
              <w:ind w:left="851" w:right="-23" w:hanging="82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5A5C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เรื่องที่ </w:t>
            </w:r>
            <w:r w:rsidRPr="005A5C0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5A5C0D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การสร้างความโปร่งใส เป็นองค์กร</w:t>
            </w:r>
            <w:r w:rsidR="00681D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A5C0D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proofErr w:type="spellStart"/>
            <w:r w:rsidRPr="005A5C0D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5A5C0D">
              <w:rPr>
                <w:rFonts w:ascii="TH SarabunPSK" w:hAnsi="TH SarabunPSK" w:cs="TH SarabunPSK"/>
                <w:sz w:val="32"/>
                <w:szCs w:val="32"/>
                <w:cs/>
              </w:rPr>
              <w:t>บาลให้สังคมเชื่อถือ</w:t>
            </w:r>
          </w:p>
          <w:p w14:paraId="396F6540" w14:textId="77777777" w:rsidR="008E6A5F" w:rsidRPr="005A5C0D" w:rsidRDefault="008E6A5F" w:rsidP="00B53D72">
            <w:pPr>
              <w:pStyle w:val="a3"/>
              <w:tabs>
                <w:tab w:val="left" w:pos="1843"/>
                <w:tab w:val="left" w:pos="1985"/>
                <w:tab w:val="left" w:pos="2268"/>
                <w:tab w:val="left" w:pos="2410"/>
              </w:tabs>
              <w:ind w:left="851" w:right="-23" w:hanging="82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</w:tcPr>
          <w:p w14:paraId="018C26D0" w14:textId="3B559CE2" w:rsidR="008E6A5F" w:rsidRDefault="00681D03" w:rsidP="00320F91">
            <w:pPr>
              <w:pStyle w:val="a3"/>
              <w:tabs>
                <w:tab w:val="left" w:pos="1843"/>
                <w:tab w:val="left" w:pos="1985"/>
                <w:tab w:val="left" w:pos="2268"/>
                <w:tab w:val="left" w:pos="2410"/>
              </w:tabs>
              <w:spacing w:before="240" w:after="240" w:line="360" w:lineRule="exact"/>
              <w:ind w:left="0" w:right="-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1D03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เพื่อให้กระทรวงพลังงานเป็นองค์กรสมรรถนะสูง บริหารงาน</w:t>
            </w:r>
            <w:r w:rsidR="00333D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20F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81D03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</w:t>
            </w:r>
            <w:proofErr w:type="spellStart"/>
            <w:r w:rsidRPr="00681D03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681D03">
              <w:rPr>
                <w:rFonts w:ascii="TH SarabunPSK" w:hAnsi="TH SarabunPSK" w:cs="TH SarabunPSK"/>
                <w:sz w:val="32"/>
                <w:szCs w:val="32"/>
                <w:cs/>
              </w:rPr>
              <w:t>บาล และเป็นศูนย์ข้อมูลพลังงานของประเทศ</w:t>
            </w:r>
            <w:r w:rsidR="003850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20F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681D03">
              <w:rPr>
                <w:rFonts w:ascii="TH SarabunPSK" w:hAnsi="TH SarabunPSK" w:cs="TH SarabunPSK"/>
                <w:sz w:val="32"/>
                <w:szCs w:val="32"/>
                <w:cs/>
              </w:rPr>
              <w:t>ที่น่าเชื่อถือ</w:t>
            </w:r>
          </w:p>
        </w:tc>
      </w:tr>
    </w:tbl>
    <w:p w14:paraId="7F5DA452" w14:textId="77777777" w:rsidR="008E6A5F" w:rsidRDefault="008E6A5F" w:rsidP="008E6A5F">
      <w:pPr>
        <w:pStyle w:val="a3"/>
        <w:tabs>
          <w:tab w:val="left" w:pos="1843"/>
          <w:tab w:val="left" w:pos="1985"/>
          <w:tab w:val="left" w:pos="2268"/>
          <w:tab w:val="left" w:pos="2410"/>
        </w:tabs>
        <w:spacing w:before="240" w:after="240" w:line="360" w:lineRule="exact"/>
        <w:ind w:left="0" w:right="-23"/>
        <w:jc w:val="thaiDistribute"/>
        <w:rPr>
          <w:rFonts w:ascii="TH SarabunPSK" w:hAnsi="TH SarabunPSK" w:cs="TH SarabunPSK"/>
          <w:sz w:val="32"/>
          <w:szCs w:val="32"/>
        </w:rPr>
      </w:pPr>
    </w:p>
    <w:p w14:paraId="7B073114" w14:textId="77777777" w:rsidR="00483DDF" w:rsidRDefault="00483DDF" w:rsidP="00483DDF">
      <w:pPr>
        <w:pStyle w:val="a3"/>
        <w:tabs>
          <w:tab w:val="left" w:pos="1843"/>
          <w:tab w:val="left" w:pos="1985"/>
          <w:tab w:val="left" w:pos="2268"/>
          <w:tab w:val="left" w:pos="2410"/>
        </w:tabs>
        <w:spacing w:before="240" w:after="240" w:line="360" w:lineRule="exact"/>
        <w:ind w:left="0" w:right="-23"/>
        <w:rPr>
          <w:rFonts w:ascii="TH SarabunPSK" w:hAnsi="TH SarabunPSK" w:cs="TH SarabunPSK"/>
          <w:color w:val="FF0000"/>
          <w:sz w:val="44"/>
          <w:szCs w:val="44"/>
        </w:rPr>
      </w:pPr>
    </w:p>
    <w:p w14:paraId="3F1ABB39" w14:textId="77777777" w:rsidR="006518D1" w:rsidRPr="003850F9" w:rsidRDefault="006518D1" w:rsidP="00737167">
      <w:pPr>
        <w:tabs>
          <w:tab w:val="left" w:pos="993"/>
          <w:tab w:val="left" w:pos="1843"/>
          <w:tab w:val="left" w:pos="1985"/>
        </w:tabs>
        <w:spacing w:before="120" w:after="120" w:line="216" w:lineRule="auto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  <w:sectPr w:rsidR="006518D1" w:rsidRPr="003850F9" w:rsidSect="00761C66">
          <w:headerReference w:type="default" r:id="rId8"/>
          <w:footerReference w:type="default" r:id="rId9"/>
          <w:pgSz w:w="11906" w:h="16838"/>
          <w:pgMar w:top="1440" w:right="991" w:bottom="1440" w:left="1440" w:header="708" w:footer="708" w:gutter="0"/>
          <w:cols w:space="708"/>
          <w:docGrid w:linePitch="360"/>
        </w:sectPr>
      </w:pPr>
    </w:p>
    <w:p w14:paraId="041993A7" w14:textId="44EFA7D1" w:rsidR="00781EC9" w:rsidRDefault="00310753" w:rsidP="005850AA">
      <w:pPr>
        <w:tabs>
          <w:tab w:val="left" w:pos="993"/>
          <w:tab w:val="left" w:pos="1843"/>
          <w:tab w:val="left" w:pos="1985"/>
        </w:tabs>
        <w:spacing w:before="120" w:after="120" w:line="216" w:lineRule="auto"/>
        <w:ind w:right="-23"/>
        <w:jc w:val="center"/>
        <w:rPr>
          <w:noProof/>
          <w:cs/>
          <w:lang w:val="en-GB" w:eastAsia="en-GB"/>
        </w:rPr>
      </w:pPr>
      <w:r>
        <w:rPr>
          <w:noProof/>
          <w:lang w:eastAsia="en-US"/>
        </w:rPr>
        <w:drawing>
          <wp:inline distT="0" distB="0" distL="0" distR="0" wp14:anchorId="2BCF2170" wp14:editId="35D55D64">
            <wp:extent cx="9290685" cy="5284877"/>
            <wp:effectExtent l="19050" t="19050" r="24765" b="1143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350" cy="52858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B9A073" w14:textId="2A2F7C29" w:rsidR="009467FB" w:rsidRPr="00773A88" w:rsidRDefault="00E2624C" w:rsidP="005850AA">
      <w:pPr>
        <w:tabs>
          <w:tab w:val="left" w:pos="993"/>
          <w:tab w:val="left" w:pos="1843"/>
          <w:tab w:val="left" w:pos="1985"/>
        </w:tabs>
        <w:spacing w:before="120" w:after="120" w:line="216" w:lineRule="auto"/>
        <w:ind w:right="-2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รูปที่ 2-1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ความเชื่อมโยงของ</w:t>
      </w:r>
      <w:r w:rsidRPr="00DA0E1E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</w:t>
      </w:r>
      <w:r w:rsidR="005726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0E1E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DA0E1E">
        <w:rPr>
          <w:rFonts w:ascii="TH SarabunPSK" w:hAnsi="TH SarabunPSK" w:cs="TH SarabunPSK"/>
          <w:b/>
          <w:bCs/>
          <w:sz w:val="32"/>
          <w:szCs w:val="32"/>
        </w:rPr>
        <w:t>2563-2565</w:t>
      </w:r>
      <w:r w:rsidR="005726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0E1E">
        <w:rPr>
          <w:rFonts w:ascii="TH SarabunPSK" w:hAnsi="TH SarabunPSK" w:cs="TH SarabunPSK"/>
          <w:b/>
          <w:bCs/>
          <w:sz w:val="32"/>
          <w:szCs w:val="32"/>
          <w:cs/>
        </w:rPr>
        <w:t>ของสำนักงานปลัดกระทรวงพลังงาน</w:t>
      </w:r>
    </w:p>
    <w:sectPr w:rsidR="009467FB" w:rsidRPr="00773A88" w:rsidSect="006518D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CE1F1" w14:textId="77777777" w:rsidR="004B4AD9" w:rsidRDefault="004B4AD9" w:rsidP="004910E3">
      <w:r>
        <w:separator/>
      </w:r>
    </w:p>
  </w:endnote>
  <w:endnote w:type="continuationSeparator" w:id="0">
    <w:p w14:paraId="20672FEF" w14:textId="77777777" w:rsidR="004B4AD9" w:rsidRDefault="004B4AD9" w:rsidP="0049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8F785" w14:textId="1B9ACBFB" w:rsidR="004910E3" w:rsidRPr="00DD7733" w:rsidRDefault="004910E3" w:rsidP="00737167">
    <w:pPr>
      <w:pStyle w:val="a8"/>
      <w:pBdr>
        <w:top w:val="thinThickSmallGap" w:sz="24" w:space="1" w:color="622423" w:themeColor="accent2" w:themeShade="7F"/>
      </w:pBdr>
      <w:tabs>
        <w:tab w:val="left" w:pos="4770"/>
      </w:tabs>
      <w:rPr>
        <w:rFonts w:ascii="TH SarabunPSK" w:eastAsiaTheme="majorEastAsia" w:hAnsi="TH SarabunPSK" w:cs="TH SarabunPSK"/>
      </w:rPr>
    </w:pPr>
    <w:r w:rsidRPr="004910E3">
      <w:rPr>
        <w:rFonts w:ascii="TH SarabunPSK" w:eastAsiaTheme="majorEastAsia" w:hAnsi="TH SarabunPSK" w:cs="TH SarabunPSK"/>
      </w:rPr>
      <w:ptab w:relativeTo="margin" w:alignment="right" w:leader="none"/>
    </w:r>
    <w:r w:rsidRPr="009637F3">
      <w:rPr>
        <w:rFonts w:ascii="TH SarabunPSK" w:eastAsiaTheme="majorEastAsia" w:hAnsi="TH SarabunPSK" w:cs="TH SarabunPSK"/>
        <w:sz w:val="32"/>
        <w:szCs w:val="32"/>
        <w:cs/>
        <w:lang w:val="th-TH"/>
      </w:rPr>
      <w:t xml:space="preserve">หน้า </w:t>
    </w:r>
    <w:r w:rsidR="00773A88">
      <w:rPr>
        <w:rFonts w:ascii="TH SarabunPSK" w:eastAsiaTheme="minorEastAsia" w:hAnsi="TH SarabunPSK" w:cs="TH SarabunPSK"/>
        <w:sz w:val="32"/>
        <w:szCs w:val="32"/>
        <w:cs/>
      </w:rPr>
      <w:t>2</w:t>
    </w:r>
    <w:r w:rsidRPr="009637F3">
      <w:rPr>
        <w:rFonts w:ascii="TH SarabunPSK" w:eastAsiaTheme="minorEastAsia" w:hAnsi="TH SarabunPSK" w:cs="TH SarabunPSK"/>
        <w:sz w:val="32"/>
        <w:szCs w:val="32"/>
      </w:rPr>
      <w:t>-</w:t>
    </w:r>
    <w:r w:rsidRPr="009637F3">
      <w:rPr>
        <w:rFonts w:ascii="TH SarabunPSK" w:eastAsiaTheme="minorEastAsia" w:hAnsi="TH SarabunPSK" w:cs="TH SarabunPSK"/>
        <w:sz w:val="32"/>
        <w:szCs w:val="32"/>
      </w:rPr>
      <w:fldChar w:fldCharType="begin"/>
    </w:r>
    <w:r w:rsidRPr="009637F3">
      <w:rPr>
        <w:rFonts w:ascii="TH SarabunPSK" w:hAnsi="TH SarabunPSK" w:cs="TH SarabunPSK"/>
        <w:sz w:val="32"/>
        <w:szCs w:val="32"/>
      </w:rPr>
      <w:instrText>PAGE   \* MERGEFORMAT</w:instrText>
    </w:r>
    <w:r w:rsidRPr="009637F3">
      <w:rPr>
        <w:rFonts w:ascii="TH SarabunPSK" w:eastAsiaTheme="minorEastAsia" w:hAnsi="TH SarabunPSK" w:cs="TH SarabunPSK"/>
        <w:sz w:val="32"/>
        <w:szCs w:val="32"/>
      </w:rPr>
      <w:fldChar w:fldCharType="separate"/>
    </w:r>
    <w:r w:rsidR="00EA4FE5" w:rsidRPr="00EA4FE5">
      <w:rPr>
        <w:rFonts w:ascii="TH SarabunPSK" w:eastAsiaTheme="majorEastAsia" w:hAnsi="TH SarabunPSK" w:cs="TH SarabunPSK"/>
        <w:noProof/>
        <w:sz w:val="32"/>
        <w:szCs w:val="32"/>
        <w:lang w:val="th-TH"/>
      </w:rPr>
      <w:t>14</w:t>
    </w:r>
    <w:r w:rsidRPr="009637F3">
      <w:rPr>
        <w:rFonts w:ascii="TH SarabunPSK" w:eastAsiaTheme="majorEastAsia" w:hAnsi="TH SarabunPSK" w:cs="TH SarabunPSK"/>
        <w:sz w:val="32"/>
        <w:szCs w:val="32"/>
      </w:rPr>
      <w:fldChar w:fldCharType="end"/>
    </w:r>
  </w:p>
  <w:p w14:paraId="7EEC907D" w14:textId="77777777" w:rsidR="004910E3" w:rsidRDefault="004910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F1D0F" w14:textId="77777777" w:rsidR="004B4AD9" w:rsidRDefault="004B4AD9" w:rsidP="004910E3">
      <w:r>
        <w:separator/>
      </w:r>
    </w:p>
  </w:footnote>
  <w:footnote w:type="continuationSeparator" w:id="0">
    <w:p w14:paraId="0252BA3A" w14:textId="77777777" w:rsidR="004B4AD9" w:rsidRDefault="004B4AD9" w:rsidP="0049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58978" w14:textId="3510F19F" w:rsidR="00CA4E15" w:rsidRPr="009637F3" w:rsidRDefault="00CA4E15" w:rsidP="006752DC">
    <w:pPr>
      <w:pStyle w:val="a6"/>
      <w:pBdr>
        <w:bottom w:val="single" w:sz="4" w:space="0" w:color="auto"/>
      </w:pBdr>
      <w:jc w:val="right"/>
      <w:rPr>
        <w:rFonts w:ascii="TH SarabunPSK" w:hAnsi="TH SarabunPSK" w:cs="TH SarabunPSK"/>
        <w:sz w:val="32"/>
        <w:szCs w:val="32"/>
      </w:rPr>
    </w:pPr>
    <w:r w:rsidRPr="009637F3">
      <w:rPr>
        <w:rFonts w:ascii="TH SarabunPSK" w:hAnsi="TH SarabunPSK" w:cs="TH SarabunPSK"/>
        <w:sz w:val="32"/>
        <w:szCs w:val="32"/>
        <w:cs/>
      </w:rPr>
      <w:t>แผนปฏิบัติราชการ</w:t>
    </w:r>
    <w:r w:rsidR="00817850">
      <w:rPr>
        <w:rFonts w:ascii="TH SarabunPSK" w:hAnsi="TH SarabunPSK" w:cs="TH SarabunPSK"/>
        <w:sz w:val="32"/>
        <w:szCs w:val="32"/>
      </w:rPr>
      <w:t xml:space="preserve"> </w:t>
    </w:r>
    <w:r w:rsidRPr="009637F3">
      <w:rPr>
        <w:rFonts w:ascii="TH SarabunPSK" w:hAnsi="TH SarabunPSK" w:cs="TH SarabunPSK"/>
        <w:sz w:val="32"/>
        <w:szCs w:val="32"/>
        <w:cs/>
      </w:rPr>
      <w:t>พ</w:t>
    </w:r>
    <w:r w:rsidRPr="009637F3">
      <w:rPr>
        <w:rFonts w:ascii="TH SarabunPSK" w:hAnsi="TH SarabunPSK" w:cs="TH SarabunPSK"/>
        <w:sz w:val="32"/>
        <w:szCs w:val="32"/>
      </w:rPr>
      <w:t>.</w:t>
    </w:r>
    <w:r w:rsidRPr="009637F3">
      <w:rPr>
        <w:rFonts w:ascii="TH SarabunPSK" w:hAnsi="TH SarabunPSK" w:cs="TH SarabunPSK"/>
        <w:sz w:val="32"/>
        <w:szCs w:val="32"/>
        <w:cs/>
      </w:rPr>
      <w:t>ศ</w:t>
    </w:r>
    <w:r w:rsidRPr="009637F3">
      <w:rPr>
        <w:rFonts w:ascii="TH SarabunPSK" w:hAnsi="TH SarabunPSK" w:cs="TH SarabunPSK"/>
        <w:sz w:val="32"/>
        <w:szCs w:val="32"/>
      </w:rPr>
      <w:t>. 2563-2565</w:t>
    </w:r>
    <w:r w:rsidR="00817850">
      <w:rPr>
        <w:rFonts w:ascii="TH SarabunPSK" w:hAnsi="TH SarabunPSK" w:cs="TH SarabunPSK"/>
        <w:sz w:val="32"/>
        <w:szCs w:val="32"/>
      </w:rPr>
      <w:t xml:space="preserve"> </w:t>
    </w:r>
    <w:r w:rsidRPr="009637F3">
      <w:rPr>
        <w:rFonts w:ascii="TH SarabunPSK" w:hAnsi="TH SarabunPSK" w:cs="TH SarabunPSK"/>
        <w:sz w:val="32"/>
        <w:szCs w:val="32"/>
        <w:cs/>
      </w:rPr>
      <w:t>ของ</w:t>
    </w:r>
    <w:r w:rsidR="006752DC" w:rsidRPr="009637F3">
      <w:rPr>
        <w:rFonts w:ascii="TH SarabunPSK" w:hAnsi="TH SarabunPSK" w:cs="TH SarabunPSK"/>
        <w:sz w:val="32"/>
        <w:szCs w:val="32"/>
        <w:cs/>
      </w:rPr>
      <w:t>สำนักงานปลัดกระทรวง</w:t>
    </w:r>
    <w:r w:rsidRPr="009637F3">
      <w:rPr>
        <w:rFonts w:ascii="TH SarabunPSK" w:hAnsi="TH SarabunPSK" w:cs="TH SarabunPSK"/>
        <w:sz w:val="32"/>
        <w:szCs w:val="32"/>
        <w:cs/>
      </w:rPr>
      <w:t xml:space="preserve">พลังงาน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A32"/>
    <w:multiLevelType w:val="hybridMultilevel"/>
    <w:tmpl w:val="2D022EBA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3A7B5B"/>
    <w:multiLevelType w:val="hybridMultilevel"/>
    <w:tmpl w:val="3E662B72"/>
    <w:lvl w:ilvl="0" w:tplc="90D0ECB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D4FC0"/>
    <w:multiLevelType w:val="multilevel"/>
    <w:tmpl w:val="A334A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008" w:hanging="1800"/>
      </w:pPr>
      <w:rPr>
        <w:rFonts w:hint="default"/>
      </w:rPr>
    </w:lvl>
  </w:abstractNum>
  <w:abstractNum w:abstractNumId="3" w15:restartNumberingAfterBreak="0">
    <w:nsid w:val="03E813B0"/>
    <w:multiLevelType w:val="hybridMultilevel"/>
    <w:tmpl w:val="EC308B5E"/>
    <w:lvl w:ilvl="0" w:tplc="900CBE2A">
      <w:start w:val="2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67EFF"/>
    <w:multiLevelType w:val="hybridMultilevel"/>
    <w:tmpl w:val="BA5006DC"/>
    <w:lvl w:ilvl="0" w:tplc="62EC4F70">
      <w:start w:val="1"/>
      <w:numFmt w:val="decimal"/>
      <w:lvlText w:val="%1."/>
      <w:lvlJc w:val="left"/>
      <w:pPr>
        <w:ind w:left="93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0CE1496C"/>
    <w:multiLevelType w:val="hybridMultilevel"/>
    <w:tmpl w:val="C334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82784">
      <w:start w:val="1"/>
      <w:numFmt w:val="decimal"/>
      <w:lvlText w:val="%2)"/>
      <w:lvlJc w:val="left"/>
      <w:pPr>
        <w:ind w:left="1637" w:hanging="360"/>
      </w:pPr>
      <w:rPr>
        <w:rFonts w:hint="default"/>
        <w:sz w:val="32"/>
        <w:szCs w:val="32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54B58"/>
    <w:multiLevelType w:val="hybridMultilevel"/>
    <w:tmpl w:val="527A66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060A4A"/>
    <w:multiLevelType w:val="hybridMultilevel"/>
    <w:tmpl w:val="E55A328C"/>
    <w:lvl w:ilvl="0" w:tplc="264A5F4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52307CF"/>
    <w:multiLevelType w:val="hybridMultilevel"/>
    <w:tmpl w:val="D3D66D80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1E1F75"/>
    <w:multiLevelType w:val="hybridMultilevel"/>
    <w:tmpl w:val="D2CC72D8"/>
    <w:lvl w:ilvl="0" w:tplc="68840102">
      <w:start w:val="1"/>
      <w:numFmt w:val="decimal"/>
      <w:lvlText w:val="%1."/>
      <w:lvlJc w:val="left"/>
      <w:pPr>
        <w:ind w:left="1069" w:hanging="360"/>
      </w:pPr>
      <w:rPr>
        <w:rFonts w:ascii="TH SarabunPSK" w:eastAsia="Calibri" w:hAnsi="TH SarabunPSK" w:cs="TH SarabunPSK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583643"/>
    <w:multiLevelType w:val="multilevel"/>
    <w:tmpl w:val="ADFE6F5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IT๙" w:eastAsia="Georgia" w:hAnsi="TH SarabunIT๙" w:cs="TH SarabunIT๙" w:hint="default"/>
        <w:sz w:val="32"/>
      </w:rPr>
    </w:lvl>
    <w:lvl w:ilvl="1">
      <w:start w:val="8"/>
      <w:numFmt w:val="bullet"/>
      <w:lvlText w:val="-"/>
      <w:lvlJc w:val="left"/>
      <w:pPr>
        <w:ind w:left="390" w:hanging="390"/>
      </w:pPr>
      <w:rPr>
        <w:rFonts w:ascii="TH SarabunIT๙" w:eastAsia="Georgia" w:hAnsi="TH SarabunIT๙" w:cs="TH SarabunIT๙" w:hint="default"/>
        <w:color w:val="000000"/>
        <w:sz w:val="3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ahoma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ahoma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ahoma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ahoma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ahoma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ahoma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ahoma" w:hint="default"/>
        <w:color w:val="000000"/>
      </w:rPr>
    </w:lvl>
  </w:abstractNum>
  <w:abstractNum w:abstractNumId="11" w15:restartNumberingAfterBreak="0">
    <w:nsid w:val="1CB573A9"/>
    <w:multiLevelType w:val="hybridMultilevel"/>
    <w:tmpl w:val="F60CABC8"/>
    <w:lvl w:ilvl="0" w:tplc="90D0ECB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FB5E78"/>
    <w:multiLevelType w:val="hybridMultilevel"/>
    <w:tmpl w:val="1F0A39C2"/>
    <w:lvl w:ilvl="0" w:tplc="3FDE7D66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</w:abstractNum>
  <w:abstractNum w:abstractNumId="13" w15:restartNumberingAfterBreak="0">
    <w:nsid w:val="26C04A3A"/>
    <w:multiLevelType w:val="hybridMultilevel"/>
    <w:tmpl w:val="1762913E"/>
    <w:lvl w:ilvl="0" w:tplc="CCDC98A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7774321"/>
    <w:multiLevelType w:val="hybridMultilevel"/>
    <w:tmpl w:val="370C1956"/>
    <w:lvl w:ilvl="0" w:tplc="90D0EC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8271735"/>
    <w:multiLevelType w:val="hybridMultilevel"/>
    <w:tmpl w:val="3CB41FC2"/>
    <w:lvl w:ilvl="0" w:tplc="2B7A5DAE">
      <w:start w:val="1"/>
      <w:numFmt w:val="decimal"/>
      <w:lvlText w:val="%1)"/>
      <w:lvlJc w:val="left"/>
      <w:pPr>
        <w:ind w:left="242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6" w15:restartNumberingAfterBreak="0">
    <w:nsid w:val="2CAF69E0"/>
    <w:multiLevelType w:val="multilevel"/>
    <w:tmpl w:val="1A184CC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IT๙" w:eastAsia="Georgia" w:hAnsi="TH SarabunIT๙" w:cs="TH SarabunIT๙" w:hint="default"/>
        <w:b/>
        <w:bCs/>
        <w:sz w:val="32"/>
      </w:rPr>
    </w:lvl>
    <w:lvl w:ilvl="1">
      <w:numFmt w:val="bullet"/>
      <w:lvlText w:val="-"/>
      <w:lvlJc w:val="left"/>
      <w:pPr>
        <w:ind w:left="390" w:hanging="390"/>
      </w:pPr>
      <w:rPr>
        <w:rFonts w:ascii="TH SarabunIT๙" w:eastAsia="Georgia" w:hAnsi="TH SarabunIT๙" w:cs="TH SarabunIT๙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ahoma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ahoma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ahoma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ahoma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ahoma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ahoma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ahoma" w:hint="default"/>
        <w:color w:val="000000"/>
      </w:rPr>
    </w:lvl>
  </w:abstractNum>
  <w:abstractNum w:abstractNumId="17" w15:restartNumberingAfterBreak="0">
    <w:nsid w:val="3B920FF4"/>
    <w:multiLevelType w:val="hybridMultilevel"/>
    <w:tmpl w:val="462EC6F6"/>
    <w:lvl w:ilvl="0" w:tplc="50A684B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EF4676E"/>
    <w:multiLevelType w:val="hybridMultilevel"/>
    <w:tmpl w:val="89807F48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EFF7550"/>
    <w:multiLevelType w:val="hybridMultilevel"/>
    <w:tmpl w:val="990AA196"/>
    <w:lvl w:ilvl="0" w:tplc="9A843E82">
      <w:start w:val="1"/>
      <w:numFmt w:val="decimal"/>
      <w:lvlText w:val="(%1)"/>
      <w:lvlJc w:val="left"/>
      <w:pPr>
        <w:ind w:left="1084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0" w15:restartNumberingAfterBreak="0">
    <w:nsid w:val="409D15CE"/>
    <w:multiLevelType w:val="hybridMultilevel"/>
    <w:tmpl w:val="B720E83E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82781C"/>
    <w:multiLevelType w:val="hybridMultilevel"/>
    <w:tmpl w:val="378A1FE2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AA52551"/>
    <w:multiLevelType w:val="hybridMultilevel"/>
    <w:tmpl w:val="BF80333A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067945"/>
    <w:multiLevelType w:val="hybridMultilevel"/>
    <w:tmpl w:val="6C6AA198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0E16E72"/>
    <w:multiLevelType w:val="hybridMultilevel"/>
    <w:tmpl w:val="62221E44"/>
    <w:lvl w:ilvl="0" w:tplc="5E882360">
      <w:start w:val="1"/>
      <w:numFmt w:val="decimal"/>
      <w:lvlText w:val="%1)"/>
      <w:lvlJc w:val="left"/>
      <w:pPr>
        <w:ind w:left="3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35" w:hanging="360"/>
      </w:pPr>
    </w:lvl>
    <w:lvl w:ilvl="2" w:tplc="0409001B" w:tentative="1">
      <w:start w:val="1"/>
      <w:numFmt w:val="lowerRoman"/>
      <w:lvlText w:val="%3."/>
      <w:lvlJc w:val="right"/>
      <w:pPr>
        <w:ind w:left="5355" w:hanging="180"/>
      </w:pPr>
    </w:lvl>
    <w:lvl w:ilvl="3" w:tplc="0409000F" w:tentative="1">
      <w:start w:val="1"/>
      <w:numFmt w:val="decimal"/>
      <w:lvlText w:val="%4."/>
      <w:lvlJc w:val="left"/>
      <w:pPr>
        <w:ind w:left="6075" w:hanging="360"/>
      </w:pPr>
    </w:lvl>
    <w:lvl w:ilvl="4" w:tplc="04090019" w:tentative="1">
      <w:start w:val="1"/>
      <w:numFmt w:val="lowerLetter"/>
      <w:lvlText w:val="%5."/>
      <w:lvlJc w:val="left"/>
      <w:pPr>
        <w:ind w:left="6795" w:hanging="360"/>
      </w:pPr>
    </w:lvl>
    <w:lvl w:ilvl="5" w:tplc="0409001B" w:tentative="1">
      <w:start w:val="1"/>
      <w:numFmt w:val="lowerRoman"/>
      <w:lvlText w:val="%6."/>
      <w:lvlJc w:val="right"/>
      <w:pPr>
        <w:ind w:left="7515" w:hanging="180"/>
      </w:pPr>
    </w:lvl>
    <w:lvl w:ilvl="6" w:tplc="0409000F" w:tentative="1">
      <w:start w:val="1"/>
      <w:numFmt w:val="decimal"/>
      <w:lvlText w:val="%7."/>
      <w:lvlJc w:val="left"/>
      <w:pPr>
        <w:ind w:left="8235" w:hanging="360"/>
      </w:pPr>
    </w:lvl>
    <w:lvl w:ilvl="7" w:tplc="04090019" w:tentative="1">
      <w:start w:val="1"/>
      <w:numFmt w:val="lowerLetter"/>
      <w:lvlText w:val="%8."/>
      <w:lvlJc w:val="left"/>
      <w:pPr>
        <w:ind w:left="8955" w:hanging="360"/>
      </w:pPr>
    </w:lvl>
    <w:lvl w:ilvl="8" w:tplc="040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5" w15:restartNumberingAfterBreak="0">
    <w:nsid w:val="61F416F4"/>
    <w:multiLevelType w:val="hybridMultilevel"/>
    <w:tmpl w:val="5F76B6C4"/>
    <w:lvl w:ilvl="0" w:tplc="155CD8C2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9FD5342"/>
    <w:multiLevelType w:val="hybridMultilevel"/>
    <w:tmpl w:val="8FE6F1F0"/>
    <w:lvl w:ilvl="0" w:tplc="90D0ECB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B974DEB"/>
    <w:multiLevelType w:val="hybridMultilevel"/>
    <w:tmpl w:val="69C893A4"/>
    <w:lvl w:ilvl="0" w:tplc="94646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65DE6"/>
    <w:multiLevelType w:val="multilevel"/>
    <w:tmpl w:val="005C0002"/>
    <w:lvl w:ilvl="0">
      <w:start w:val="4"/>
      <w:numFmt w:val="decimal"/>
      <w:lvlText w:val="%1"/>
      <w:lvlJc w:val="left"/>
      <w:pPr>
        <w:ind w:left="390" w:hanging="390"/>
      </w:pPr>
      <w:rPr>
        <w:rFonts w:eastAsia="Tahoma" w:hint="default"/>
        <w:color w:val="000000"/>
      </w:rPr>
    </w:lvl>
    <w:lvl w:ilvl="1">
      <w:start w:val="1"/>
      <w:numFmt w:val="bullet"/>
      <w:lvlText w:val="o"/>
      <w:lvlJc w:val="left"/>
      <w:pPr>
        <w:ind w:left="390" w:hanging="390"/>
      </w:pPr>
      <w:rPr>
        <w:rFonts w:ascii="Courier New" w:hAnsi="Courier New" w:cs="Courier New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ahoma" w:hint="default"/>
        <w:color w:val="000000"/>
      </w:rPr>
    </w:lvl>
  </w:abstractNum>
  <w:abstractNum w:abstractNumId="29" w15:restartNumberingAfterBreak="0">
    <w:nsid w:val="6F387BA4"/>
    <w:multiLevelType w:val="hybridMultilevel"/>
    <w:tmpl w:val="0E62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36297"/>
    <w:multiLevelType w:val="hybridMultilevel"/>
    <w:tmpl w:val="CF6AAE7C"/>
    <w:lvl w:ilvl="0" w:tplc="3A7873C4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4635" w:hanging="360"/>
      </w:pPr>
    </w:lvl>
    <w:lvl w:ilvl="2" w:tplc="0409001B" w:tentative="1">
      <w:start w:val="1"/>
      <w:numFmt w:val="lowerRoman"/>
      <w:lvlText w:val="%3."/>
      <w:lvlJc w:val="right"/>
      <w:pPr>
        <w:ind w:left="5355" w:hanging="180"/>
      </w:pPr>
    </w:lvl>
    <w:lvl w:ilvl="3" w:tplc="0409000F" w:tentative="1">
      <w:start w:val="1"/>
      <w:numFmt w:val="decimal"/>
      <w:lvlText w:val="%4."/>
      <w:lvlJc w:val="left"/>
      <w:pPr>
        <w:ind w:left="6075" w:hanging="360"/>
      </w:pPr>
    </w:lvl>
    <w:lvl w:ilvl="4" w:tplc="04090019" w:tentative="1">
      <w:start w:val="1"/>
      <w:numFmt w:val="lowerLetter"/>
      <w:lvlText w:val="%5."/>
      <w:lvlJc w:val="left"/>
      <w:pPr>
        <w:ind w:left="6795" w:hanging="360"/>
      </w:pPr>
    </w:lvl>
    <w:lvl w:ilvl="5" w:tplc="0409001B" w:tentative="1">
      <w:start w:val="1"/>
      <w:numFmt w:val="lowerRoman"/>
      <w:lvlText w:val="%6."/>
      <w:lvlJc w:val="right"/>
      <w:pPr>
        <w:ind w:left="7515" w:hanging="180"/>
      </w:pPr>
    </w:lvl>
    <w:lvl w:ilvl="6" w:tplc="0409000F" w:tentative="1">
      <w:start w:val="1"/>
      <w:numFmt w:val="decimal"/>
      <w:lvlText w:val="%7."/>
      <w:lvlJc w:val="left"/>
      <w:pPr>
        <w:ind w:left="8235" w:hanging="360"/>
      </w:pPr>
    </w:lvl>
    <w:lvl w:ilvl="7" w:tplc="04090019" w:tentative="1">
      <w:start w:val="1"/>
      <w:numFmt w:val="lowerLetter"/>
      <w:lvlText w:val="%8."/>
      <w:lvlJc w:val="left"/>
      <w:pPr>
        <w:ind w:left="8955" w:hanging="360"/>
      </w:pPr>
    </w:lvl>
    <w:lvl w:ilvl="8" w:tplc="040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31" w15:restartNumberingAfterBreak="0">
    <w:nsid w:val="7C5A4BF6"/>
    <w:multiLevelType w:val="hybridMultilevel"/>
    <w:tmpl w:val="45D2206C"/>
    <w:lvl w:ilvl="0" w:tplc="365232EA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7D3A706A"/>
    <w:multiLevelType w:val="hybridMultilevel"/>
    <w:tmpl w:val="BE42632E"/>
    <w:lvl w:ilvl="0" w:tplc="90D0EC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F3619AB"/>
    <w:multiLevelType w:val="hybridMultilevel"/>
    <w:tmpl w:val="E7E02F54"/>
    <w:lvl w:ilvl="0" w:tplc="264A5F44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3"/>
  </w:num>
  <w:num w:numId="2">
    <w:abstractNumId w:val="7"/>
  </w:num>
  <w:num w:numId="3">
    <w:abstractNumId w:val="11"/>
  </w:num>
  <w:num w:numId="4">
    <w:abstractNumId w:val="14"/>
  </w:num>
  <w:num w:numId="5">
    <w:abstractNumId w:val="32"/>
  </w:num>
  <w:num w:numId="6">
    <w:abstractNumId w:val="1"/>
  </w:num>
  <w:num w:numId="7">
    <w:abstractNumId w:val="8"/>
  </w:num>
  <w:num w:numId="8">
    <w:abstractNumId w:val="20"/>
  </w:num>
  <w:num w:numId="9">
    <w:abstractNumId w:val="23"/>
  </w:num>
  <w:num w:numId="10">
    <w:abstractNumId w:val="26"/>
  </w:num>
  <w:num w:numId="11">
    <w:abstractNumId w:val="22"/>
  </w:num>
  <w:num w:numId="12">
    <w:abstractNumId w:val="18"/>
  </w:num>
  <w:num w:numId="13">
    <w:abstractNumId w:val="21"/>
  </w:num>
  <w:num w:numId="14">
    <w:abstractNumId w:val="9"/>
  </w:num>
  <w:num w:numId="15">
    <w:abstractNumId w:val="15"/>
  </w:num>
  <w:num w:numId="16">
    <w:abstractNumId w:val="5"/>
  </w:num>
  <w:num w:numId="17">
    <w:abstractNumId w:val="27"/>
  </w:num>
  <w:num w:numId="18">
    <w:abstractNumId w:val="12"/>
  </w:num>
  <w:num w:numId="19">
    <w:abstractNumId w:val="19"/>
  </w:num>
  <w:num w:numId="20">
    <w:abstractNumId w:val="25"/>
  </w:num>
  <w:num w:numId="21">
    <w:abstractNumId w:val="24"/>
  </w:num>
  <w:num w:numId="22">
    <w:abstractNumId w:val="3"/>
  </w:num>
  <w:num w:numId="23">
    <w:abstractNumId w:val="4"/>
  </w:num>
  <w:num w:numId="24">
    <w:abstractNumId w:val="16"/>
  </w:num>
  <w:num w:numId="25">
    <w:abstractNumId w:val="29"/>
  </w:num>
  <w:num w:numId="26">
    <w:abstractNumId w:val="10"/>
  </w:num>
  <w:num w:numId="27">
    <w:abstractNumId w:val="28"/>
  </w:num>
  <w:num w:numId="28">
    <w:abstractNumId w:val="0"/>
  </w:num>
  <w:num w:numId="29">
    <w:abstractNumId w:val="6"/>
  </w:num>
  <w:num w:numId="30">
    <w:abstractNumId w:val="17"/>
  </w:num>
  <w:num w:numId="31">
    <w:abstractNumId w:val="2"/>
  </w:num>
  <w:num w:numId="32">
    <w:abstractNumId w:val="31"/>
  </w:num>
  <w:num w:numId="33">
    <w:abstractNumId w:val="13"/>
  </w:num>
  <w:num w:numId="34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F5"/>
    <w:rsid w:val="0001205B"/>
    <w:rsid w:val="00014EAC"/>
    <w:rsid w:val="00023AF1"/>
    <w:rsid w:val="00025FF1"/>
    <w:rsid w:val="000434FA"/>
    <w:rsid w:val="00044222"/>
    <w:rsid w:val="000509E5"/>
    <w:rsid w:val="00051EC0"/>
    <w:rsid w:val="000530A4"/>
    <w:rsid w:val="000669CE"/>
    <w:rsid w:val="0007459D"/>
    <w:rsid w:val="000A09BC"/>
    <w:rsid w:val="000A1261"/>
    <w:rsid w:val="000A22D4"/>
    <w:rsid w:val="000D426C"/>
    <w:rsid w:val="000D6185"/>
    <w:rsid w:val="00100F2E"/>
    <w:rsid w:val="00102234"/>
    <w:rsid w:val="0011501D"/>
    <w:rsid w:val="00152A40"/>
    <w:rsid w:val="00153971"/>
    <w:rsid w:val="00156922"/>
    <w:rsid w:val="00163DD1"/>
    <w:rsid w:val="001A1B8E"/>
    <w:rsid w:val="001B112E"/>
    <w:rsid w:val="001C44BB"/>
    <w:rsid w:val="001F1CD0"/>
    <w:rsid w:val="00207AEC"/>
    <w:rsid w:val="00246189"/>
    <w:rsid w:val="00257AEE"/>
    <w:rsid w:val="00270EDC"/>
    <w:rsid w:val="00285E9A"/>
    <w:rsid w:val="002871E6"/>
    <w:rsid w:val="002B54C8"/>
    <w:rsid w:val="002C48F3"/>
    <w:rsid w:val="002C64EA"/>
    <w:rsid w:val="002C73DB"/>
    <w:rsid w:val="002F4851"/>
    <w:rsid w:val="00310753"/>
    <w:rsid w:val="00320343"/>
    <w:rsid w:val="00320DCE"/>
    <w:rsid w:val="00320F91"/>
    <w:rsid w:val="00331737"/>
    <w:rsid w:val="00332B53"/>
    <w:rsid w:val="00333DDC"/>
    <w:rsid w:val="00343BEB"/>
    <w:rsid w:val="00345152"/>
    <w:rsid w:val="0035323C"/>
    <w:rsid w:val="00360DCB"/>
    <w:rsid w:val="00365B99"/>
    <w:rsid w:val="003850F9"/>
    <w:rsid w:val="00397D7A"/>
    <w:rsid w:val="003B1A34"/>
    <w:rsid w:val="003C2F3F"/>
    <w:rsid w:val="003D5423"/>
    <w:rsid w:val="003D72BC"/>
    <w:rsid w:val="003F166B"/>
    <w:rsid w:val="00404A5B"/>
    <w:rsid w:val="00405A7B"/>
    <w:rsid w:val="00447EB3"/>
    <w:rsid w:val="00465AF6"/>
    <w:rsid w:val="00480940"/>
    <w:rsid w:val="00483A13"/>
    <w:rsid w:val="00483DDF"/>
    <w:rsid w:val="004846A4"/>
    <w:rsid w:val="004855F5"/>
    <w:rsid w:val="004910E3"/>
    <w:rsid w:val="004A38B1"/>
    <w:rsid w:val="004A744B"/>
    <w:rsid w:val="004B08F0"/>
    <w:rsid w:val="004B4AD9"/>
    <w:rsid w:val="004C1428"/>
    <w:rsid w:val="00523CD4"/>
    <w:rsid w:val="00524DC7"/>
    <w:rsid w:val="00541291"/>
    <w:rsid w:val="00557077"/>
    <w:rsid w:val="0056063F"/>
    <w:rsid w:val="0056762C"/>
    <w:rsid w:val="005726C4"/>
    <w:rsid w:val="00584D09"/>
    <w:rsid w:val="005850AA"/>
    <w:rsid w:val="005A3E82"/>
    <w:rsid w:val="005A5C0D"/>
    <w:rsid w:val="005B6346"/>
    <w:rsid w:val="005D4001"/>
    <w:rsid w:val="005D7752"/>
    <w:rsid w:val="005E63EB"/>
    <w:rsid w:val="005E78BC"/>
    <w:rsid w:val="005F2510"/>
    <w:rsid w:val="005F4FEF"/>
    <w:rsid w:val="005F54A6"/>
    <w:rsid w:val="00623633"/>
    <w:rsid w:val="00632A0C"/>
    <w:rsid w:val="006518D1"/>
    <w:rsid w:val="00665AB8"/>
    <w:rsid w:val="006752DC"/>
    <w:rsid w:val="00675EAE"/>
    <w:rsid w:val="00681D03"/>
    <w:rsid w:val="006A61A7"/>
    <w:rsid w:val="006B00C0"/>
    <w:rsid w:val="006B25AF"/>
    <w:rsid w:val="006E2028"/>
    <w:rsid w:val="006F059F"/>
    <w:rsid w:val="00702F08"/>
    <w:rsid w:val="007048DD"/>
    <w:rsid w:val="00712895"/>
    <w:rsid w:val="00717ABF"/>
    <w:rsid w:val="00737167"/>
    <w:rsid w:val="007438D1"/>
    <w:rsid w:val="00744FB6"/>
    <w:rsid w:val="0076038A"/>
    <w:rsid w:val="00761C66"/>
    <w:rsid w:val="00773A88"/>
    <w:rsid w:val="00780361"/>
    <w:rsid w:val="00781EC9"/>
    <w:rsid w:val="00791727"/>
    <w:rsid w:val="007C10FF"/>
    <w:rsid w:val="007C78A8"/>
    <w:rsid w:val="007C7C2C"/>
    <w:rsid w:val="007F05F4"/>
    <w:rsid w:val="008123C5"/>
    <w:rsid w:val="00812B90"/>
    <w:rsid w:val="00817850"/>
    <w:rsid w:val="00817B34"/>
    <w:rsid w:val="00842EE1"/>
    <w:rsid w:val="00857BE5"/>
    <w:rsid w:val="00874324"/>
    <w:rsid w:val="00895FC1"/>
    <w:rsid w:val="008A7A9E"/>
    <w:rsid w:val="008C2960"/>
    <w:rsid w:val="008C2EB2"/>
    <w:rsid w:val="008D2290"/>
    <w:rsid w:val="008D3AF5"/>
    <w:rsid w:val="008E6A5F"/>
    <w:rsid w:val="008F0AAE"/>
    <w:rsid w:val="008F5709"/>
    <w:rsid w:val="008F78FF"/>
    <w:rsid w:val="00914B22"/>
    <w:rsid w:val="00925DF3"/>
    <w:rsid w:val="00937C62"/>
    <w:rsid w:val="009414FF"/>
    <w:rsid w:val="00943BEA"/>
    <w:rsid w:val="00944327"/>
    <w:rsid w:val="009467FB"/>
    <w:rsid w:val="009637F3"/>
    <w:rsid w:val="00963E64"/>
    <w:rsid w:val="009968A2"/>
    <w:rsid w:val="009A5A84"/>
    <w:rsid w:val="009A70F7"/>
    <w:rsid w:val="009E6653"/>
    <w:rsid w:val="009F2AA4"/>
    <w:rsid w:val="009F37AB"/>
    <w:rsid w:val="009F3E5E"/>
    <w:rsid w:val="00A04AF9"/>
    <w:rsid w:val="00A2123F"/>
    <w:rsid w:val="00A60D3B"/>
    <w:rsid w:val="00A60F83"/>
    <w:rsid w:val="00A97906"/>
    <w:rsid w:val="00AA7CC2"/>
    <w:rsid w:val="00AC4E0B"/>
    <w:rsid w:val="00AD1915"/>
    <w:rsid w:val="00AE5F76"/>
    <w:rsid w:val="00B01E6F"/>
    <w:rsid w:val="00B02212"/>
    <w:rsid w:val="00B24F59"/>
    <w:rsid w:val="00B434F8"/>
    <w:rsid w:val="00B53D72"/>
    <w:rsid w:val="00B605C9"/>
    <w:rsid w:val="00B92D48"/>
    <w:rsid w:val="00B933CC"/>
    <w:rsid w:val="00BA045F"/>
    <w:rsid w:val="00BA0B47"/>
    <w:rsid w:val="00BA1D99"/>
    <w:rsid w:val="00BA2D59"/>
    <w:rsid w:val="00BA2DA8"/>
    <w:rsid w:val="00BB6462"/>
    <w:rsid w:val="00BD20D5"/>
    <w:rsid w:val="00C048C8"/>
    <w:rsid w:val="00C04E6A"/>
    <w:rsid w:val="00C07E18"/>
    <w:rsid w:val="00C148FF"/>
    <w:rsid w:val="00C20907"/>
    <w:rsid w:val="00C25281"/>
    <w:rsid w:val="00C265DE"/>
    <w:rsid w:val="00C32345"/>
    <w:rsid w:val="00C43919"/>
    <w:rsid w:val="00C60F7A"/>
    <w:rsid w:val="00C62A1F"/>
    <w:rsid w:val="00C674C4"/>
    <w:rsid w:val="00C8500D"/>
    <w:rsid w:val="00CA45C3"/>
    <w:rsid w:val="00CA4E15"/>
    <w:rsid w:val="00CC21DD"/>
    <w:rsid w:val="00CC66AC"/>
    <w:rsid w:val="00CD0019"/>
    <w:rsid w:val="00CD2C75"/>
    <w:rsid w:val="00CF2CB1"/>
    <w:rsid w:val="00D07244"/>
    <w:rsid w:val="00D149C7"/>
    <w:rsid w:val="00D23C9A"/>
    <w:rsid w:val="00D2715F"/>
    <w:rsid w:val="00D27803"/>
    <w:rsid w:val="00D3249A"/>
    <w:rsid w:val="00D37126"/>
    <w:rsid w:val="00D418F7"/>
    <w:rsid w:val="00D51B51"/>
    <w:rsid w:val="00D5696E"/>
    <w:rsid w:val="00D70BAE"/>
    <w:rsid w:val="00D7720B"/>
    <w:rsid w:val="00D80878"/>
    <w:rsid w:val="00D8335D"/>
    <w:rsid w:val="00D83A20"/>
    <w:rsid w:val="00D857BC"/>
    <w:rsid w:val="00D85D39"/>
    <w:rsid w:val="00DA0E1E"/>
    <w:rsid w:val="00DA3B6E"/>
    <w:rsid w:val="00DA6AA8"/>
    <w:rsid w:val="00DB215F"/>
    <w:rsid w:val="00DC1C15"/>
    <w:rsid w:val="00DD7733"/>
    <w:rsid w:val="00DE79A0"/>
    <w:rsid w:val="00E10EB8"/>
    <w:rsid w:val="00E2624C"/>
    <w:rsid w:val="00E274CD"/>
    <w:rsid w:val="00E326A5"/>
    <w:rsid w:val="00E34CE2"/>
    <w:rsid w:val="00E746B7"/>
    <w:rsid w:val="00E90B44"/>
    <w:rsid w:val="00E91EF4"/>
    <w:rsid w:val="00E944F5"/>
    <w:rsid w:val="00EA3F1A"/>
    <w:rsid w:val="00EA4FE5"/>
    <w:rsid w:val="00EA551A"/>
    <w:rsid w:val="00EB1199"/>
    <w:rsid w:val="00EB6868"/>
    <w:rsid w:val="00F031E7"/>
    <w:rsid w:val="00F2044D"/>
    <w:rsid w:val="00F26924"/>
    <w:rsid w:val="00F32E84"/>
    <w:rsid w:val="00F36CAD"/>
    <w:rsid w:val="00F50DBC"/>
    <w:rsid w:val="00F52143"/>
    <w:rsid w:val="00F53FA6"/>
    <w:rsid w:val="00F63F5D"/>
    <w:rsid w:val="00F81AED"/>
    <w:rsid w:val="00F8406E"/>
    <w:rsid w:val="00F851F4"/>
    <w:rsid w:val="00F85C5B"/>
    <w:rsid w:val="00F86FF6"/>
    <w:rsid w:val="00F91CA2"/>
    <w:rsid w:val="00F946E6"/>
    <w:rsid w:val="00F9691F"/>
    <w:rsid w:val="00FB0BD9"/>
    <w:rsid w:val="00FB4634"/>
    <w:rsid w:val="00FC14F0"/>
    <w:rsid w:val="00FC3806"/>
    <w:rsid w:val="00FD07CE"/>
    <w:rsid w:val="00FD2825"/>
    <w:rsid w:val="00FE3A1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3A09"/>
  <w15:docId w15:val="{162A03E8-F59F-4E0C-A5A7-A478D5AE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4F5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paragraph" w:styleId="2">
    <w:name w:val="heading 2"/>
    <w:basedOn w:val="a"/>
    <w:link w:val="20"/>
    <w:uiPriority w:val="9"/>
    <w:qFormat/>
    <w:rsid w:val="00270EDC"/>
    <w:pPr>
      <w:spacing w:before="100" w:beforeAutospacing="1" w:after="100" w:afterAutospacing="1"/>
      <w:outlineLvl w:val="1"/>
    </w:pPr>
    <w:rPr>
      <w:rFonts w:ascii="Angsana New" w:hAnsi="Angsana New" w:cs="Angsana New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4F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323C"/>
    <w:pPr>
      <w:ind w:left="720"/>
      <w:contextualSpacing/>
    </w:pPr>
    <w:rPr>
      <w:rFonts w:cs="Angsana New"/>
      <w:szCs w:val="35"/>
    </w:rPr>
  </w:style>
  <w:style w:type="paragraph" w:styleId="a4">
    <w:name w:val="Normal (Web)"/>
    <w:basedOn w:val="a"/>
    <w:uiPriority w:val="99"/>
    <w:semiHidden/>
    <w:unhideWhenUsed/>
    <w:rsid w:val="00895FC1"/>
    <w:pPr>
      <w:spacing w:before="100" w:beforeAutospacing="1" w:after="100" w:afterAutospacing="1"/>
    </w:pPr>
    <w:rPr>
      <w:rFonts w:ascii="Angsana New" w:hAnsi="Angsana New" w:cs="Angsana New"/>
      <w:lang w:eastAsia="en-US"/>
    </w:rPr>
  </w:style>
  <w:style w:type="table" w:styleId="a5">
    <w:name w:val="Table Grid"/>
    <w:basedOn w:val="a1"/>
    <w:uiPriority w:val="59"/>
    <w:rsid w:val="00D2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10E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4910E3"/>
    <w:rPr>
      <w:rFonts w:ascii="AngsanaUPC" w:eastAsia="Times New Roman" w:hAnsi="AngsanaUPC" w:cs="Angsana New"/>
      <w:sz w:val="28"/>
      <w:szCs w:val="35"/>
      <w:lang w:eastAsia="zh-CN"/>
    </w:rPr>
  </w:style>
  <w:style w:type="paragraph" w:styleId="a8">
    <w:name w:val="footer"/>
    <w:basedOn w:val="a"/>
    <w:link w:val="a9"/>
    <w:uiPriority w:val="99"/>
    <w:unhideWhenUsed/>
    <w:rsid w:val="004910E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4910E3"/>
    <w:rPr>
      <w:rFonts w:ascii="AngsanaUPC" w:eastAsia="Times New Roman" w:hAnsi="AngsanaUPC" w:cs="Angsana New"/>
      <w:sz w:val="28"/>
      <w:szCs w:val="35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910E3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910E3"/>
    <w:rPr>
      <w:rFonts w:ascii="Tahoma" w:eastAsia="Times New Roman" w:hAnsi="Tahoma" w:cs="Angsana New"/>
      <w:sz w:val="16"/>
      <w:szCs w:val="20"/>
      <w:lang w:eastAsia="zh-CN"/>
    </w:rPr>
  </w:style>
  <w:style w:type="character" w:styleId="ac">
    <w:name w:val="Strong"/>
    <w:basedOn w:val="a0"/>
    <w:uiPriority w:val="22"/>
    <w:qFormat/>
    <w:rsid w:val="008D3AF5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270EDC"/>
    <w:rPr>
      <w:rFonts w:ascii="Angsana New" w:eastAsia="Times New Roman" w:hAnsi="Angsana New" w:cs="Angsana New"/>
      <w:b/>
      <w:bCs/>
      <w:sz w:val="36"/>
      <w:szCs w:val="36"/>
    </w:rPr>
  </w:style>
  <w:style w:type="character" w:styleId="ad">
    <w:name w:val="annotation reference"/>
    <w:basedOn w:val="a0"/>
    <w:uiPriority w:val="99"/>
    <w:semiHidden/>
    <w:unhideWhenUsed/>
    <w:rsid w:val="009F37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F37AB"/>
    <w:rPr>
      <w:rFonts w:cs="Angsana New"/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9F37AB"/>
    <w:rPr>
      <w:rFonts w:ascii="AngsanaUPC" w:eastAsia="Times New Roman" w:hAnsi="AngsanaUPC" w:cs="Angsana New"/>
      <w:sz w:val="20"/>
      <w:szCs w:val="25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37AB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9F37AB"/>
    <w:rPr>
      <w:rFonts w:ascii="AngsanaUPC" w:eastAsia="Times New Roman" w:hAnsi="AngsanaUPC" w:cs="Angsana New"/>
      <w:b/>
      <w:bCs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45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57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6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3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35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3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4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E9AC-CF8B-4C7E-A7CB-A9363938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4282</Words>
  <Characters>24413</Characters>
  <Application>Microsoft Office Word</Application>
  <DocSecurity>0</DocSecurity>
  <Lines>203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2020-12-15T03:37:00Z</cp:lastPrinted>
  <dcterms:created xsi:type="dcterms:W3CDTF">2020-11-06T08:50:00Z</dcterms:created>
  <dcterms:modified xsi:type="dcterms:W3CDTF">2020-12-15T03:37:00Z</dcterms:modified>
</cp:coreProperties>
</file>