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F7827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7FDFB6C5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20E90A90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0E1A01E0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600D7968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510157C0" w14:textId="77777777" w:rsidR="005747C4" w:rsidRPr="00DD72DE" w:rsidRDefault="005747C4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  <w:lang w:val="th-TH"/>
        </w:rPr>
      </w:pPr>
    </w:p>
    <w:p w14:paraId="0717A1BA" w14:textId="7FF76597" w:rsidR="00A24CD6" w:rsidRPr="00DD72DE" w:rsidRDefault="009B72DC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  <w:lang w:val="th-TH"/>
        </w:rPr>
        <w:t>แผนปฏิบัติการด้านการเตรียมพร้อมและ</w:t>
      </w:r>
    </w:p>
    <w:p w14:paraId="30A40688" w14:textId="77777777" w:rsidR="00A24CD6" w:rsidRPr="00DD72DE" w:rsidRDefault="009B72DC" w:rsidP="00751108">
      <w:pPr>
        <w:pStyle w:val="Header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  <w:lang w:val="th-TH"/>
        </w:rPr>
        <w:t xml:space="preserve">การบริหารวิกฤตการณ์พลังงาน </w:t>
      </w: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</w:rPr>
        <w:t>(</w:t>
      </w: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</w:rPr>
        <w:t>.</w:t>
      </w: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b/>
          <w:bCs/>
          <w:sz w:val="56"/>
          <w:szCs w:val="56"/>
          <w:cs/>
        </w:rPr>
        <w:t>. 2567 - 2570)</w:t>
      </w:r>
    </w:p>
    <w:p w14:paraId="1F9B5E75" w14:textId="77777777" w:rsidR="00A24CD6" w:rsidRPr="00DD72DE" w:rsidRDefault="00A24CD6" w:rsidP="00751108">
      <w:pPr>
        <w:spacing w:after="200"/>
        <w:jc w:val="center"/>
        <w:rPr>
          <w:rFonts w:ascii="TH SarabunPSK" w:eastAsia="TH SarabunPSK" w:hAnsi="TH SarabunPSK" w:cs="TH SarabunPSK"/>
          <w:b/>
          <w:bCs/>
          <w:sz w:val="56"/>
          <w:szCs w:val="56"/>
          <w:cs/>
        </w:rPr>
      </w:pPr>
    </w:p>
    <w:p w14:paraId="26837A2F" w14:textId="77777777" w:rsidR="00A24CD6" w:rsidRPr="00DD72DE" w:rsidRDefault="00A24CD6" w:rsidP="00751108">
      <w:pPr>
        <w:spacing w:after="200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</w:p>
    <w:p w14:paraId="1CF32216" w14:textId="77777777" w:rsidR="00A24CD6" w:rsidRPr="00DD72DE" w:rsidRDefault="00A24CD6" w:rsidP="00751108">
      <w:pPr>
        <w:spacing w:after="200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</w:p>
    <w:p w14:paraId="2D926928" w14:textId="77777777" w:rsidR="00A24CD6" w:rsidRPr="00DD72DE" w:rsidRDefault="00A24CD6" w:rsidP="00751108">
      <w:pPr>
        <w:spacing w:after="200"/>
        <w:jc w:val="right"/>
        <w:rPr>
          <w:rFonts w:ascii="TH SarabunPSK" w:eastAsia="TH SarabunPSK" w:hAnsi="TH SarabunPSK" w:cs="TH SarabunPSK"/>
          <w:b/>
          <w:bCs/>
          <w:sz w:val="48"/>
          <w:szCs w:val="48"/>
        </w:rPr>
      </w:pPr>
    </w:p>
    <w:p w14:paraId="64D8FBA5" w14:textId="77777777" w:rsidR="00A24CD6" w:rsidRPr="00DD72DE" w:rsidRDefault="00A24CD6" w:rsidP="00751108">
      <w:pPr>
        <w:spacing w:after="200"/>
        <w:jc w:val="right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7030B221" w14:textId="45623EB7" w:rsidR="005E6EA3" w:rsidRPr="00DD72DE" w:rsidRDefault="005E6EA3" w:rsidP="00751108">
      <w:pPr>
        <w:ind w:left="990" w:hanging="99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/>
        </w:rPr>
        <w:t>จัดทำโดย</w:t>
      </w:r>
      <w:r w:rsidR="00C37FAD"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  </w:t>
      </w: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/>
        </w:rPr>
        <w:t xml:space="preserve"> </w:t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คณะทำงานจัดทำแผนปฏิบัติการด้านการเตรียมพร้อมและการบริหารวิกฤตการณ์พลังงาน </w:t>
      </w:r>
      <w:r w:rsidR="00C37FAD" w:rsidRPr="00DD72DE">
        <w:rPr>
          <w:rFonts w:ascii="TH SarabunPSK" w:eastAsia="TH SarabunPSK" w:hAnsi="TH SarabunPSK" w:cs="TH SarabunPSK"/>
          <w:spacing w:val="-6"/>
          <w:sz w:val="32"/>
          <w:szCs w:val="32"/>
        </w:rPr>
        <w:br/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(</w:t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</w:t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. 2566 - 2570) </w:t>
      </w:r>
      <w:r w:rsidR="009B72DC"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9B72DC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กระทรวงพลังงาน</w:t>
      </w:r>
    </w:p>
    <w:p w14:paraId="209A3612" w14:textId="276973F1" w:rsidR="005E6EA3" w:rsidRPr="00DD72DE" w:rsidRDefault="005E6EA3" w:rsidP="00751108">
      <w:pPr>
        <w:ind w:left="990" w:hanging="990"/>
        <w:rPr>
          <w:rFonts w:ascii="TH SarabunPSK" w:eastAsia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ที่อยู่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กองยุทธศาสตร์และแผนงาน สำนักงานปลัดกระทรวงพลังงาน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555/2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ชั้น </w:t>
      </w:r>
      <w:r w:rsidRPr="00DD72DE">
        <w:rPr>
          <w:rFonts w:ascii="TH SarabunPSK" w:eastAsia="TH SarabunPSK" w:hAnsi="TH SarabunPSK" w:cs="TH SarabunPSK"/>
          <w:sz w:val="32"/>
          <w:szCs w:val="32"/>
        </w:rPr>
        <w:t>23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อาคารบี </w:t>
      </w:r>
      <w:r w:rsidR="004621D5" w:rsidRPr="00DD72DE">
        <w:rPr>
          <w:rFonts w:ascii="TH SarabunPSK" w:eastAsia="TH SarabunPSK" w:hAnsi="TH SarabunPSK" w:cs="TH SarabunPSK"/>
          <w:sz w:val="32"/>
          <w:szCs w:val="32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ศูนย์เอนเนอร์ยี่คอมเพล</w:t>
      </w:r>
      <w:proofErr w:type="spellStart"/>
      <w:r w:rsidRPr="00DD72DE">
        <w:rPr>
          <w:rFonts w:ascii="TH SarabunPSK" w:eastAsia="TH SarabunPSK" w:hAnsi="TH SarabunPSK" w:cs="TH SarabunPSK"/>
          <w:sz w:val="32"/>
          <w:szCs w:val="32"/>
          <w:cs/>
        </w:rPr>
        <w:t>็กซ์</w:t>
      </w:r>
      <w:proofErr w:type="spellEnd"/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ถนนวิภาวดีรังสิต แขวงจตุจักร เขตจตุจักร กรุงเทพ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10900 </w:t>
      </w:r>
    </w:p>
    <w:p w14:paraId="0E66F514" w14:textId="39738829" w:rsidR="005E6EA3" w:rsidRPr="00DD72DE" w:rsidRDefault="005E6EA3" w:rsidP="00751108">
      <w:pPr>
        <w:ind w:left="990" w:hanging="99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โทรศัพท์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D72DE">
        <w:rPr>
          <w:rFonts w:ascii="TH SarabunPSK" w:eastAsia="TH SarabunPSK" w:hAnsi="TH SarabunPSK" w:cs="TH SarabunPSK"/>
          <w:sz w:val="32"/>
          <w:szCs w:val="32"/>
        </w:rPr>
        <w:t>0 2140 6348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เผยแพร่เอกสารฉบับอิเล็กทรอนิกส์ทาง </w:t>
      </w:r>
      <w:r w:rsidRPr="00DD72DE">
        <w:rPr>
          <w:rFonts w:ascii="TH SarabunPSK" w:eastAsia="TH SarabunPSK" w:hAnsi="TH SarabunPSK" w:cs="TH SarabunPSK"/>
          <w:sz w:val="32"/>
          <w:szCs w:val="32"/>
        </w:rPr>
        <w:t>www.energy.go.th</w:t>
      </w:r>
    </w:p>
    <w:p w14:paraId="3FDA7E97" w14:textId="77777777" w:rsidR="005E6EA3" w:rsidRPr="00DD72DE" w:rsidRDefault="005E6EA3" w:rsidP="00751108">
      <w:pPr>
        <w:rPr>
          <w:rFonts w:ascii="TH SarabunPSK" w:eastAsia="TH SarabunPSK" w:hAnsi="TH SarabunPSK" w:cs="TH SarabunPSK"/>
          <w:sz w:val="32"/>
          <w:szCs w:val="32"/>
        </w:rPr>
      </w:pPr>
    </w:p>
    <w:p w14:paraId="3AB45D9B" w14:textId="4F8808F9" w:rsidR="005E6EA3" w:rsidRPr="00DD72DE" w:rsidRDefault="005E6EA3" w:rsidP="00751108">
      <w:pPr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พิมพ์ครั้งที่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กันยายน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จำนวน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>เล่ม</w:t>
      </w:r>
    </w:p>
    <w:p w14:paraId="30CD143F" w14:textId="4B84E6F7" w:rsidR="00485D78" w:rsidRPr="00DD72DE" w:rsidRDefault="00485D78" w:rsidP="00751108">
      <w:pPr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>พิมพ์ครั้งที่ 2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มกราคม </w:t>
      </w:r>
      <w:r w:rsidRPr="00DD72DE">
        <w:rPr>
          <w:rFonts w:ascii="TH SarabunPSK" w:eastAsia="TH SarabunPSK" w:hAnsi="TH SarabunPSK" w:cs="TH SarabunPSK"/>
          <w:sz w:val="32"/>
          <w:szCs w:val="32"/>
        </w:rPr>
        <w:t>256</w:t>
      </w:r>
      <w:r w:rsidR="00315AA3">
        <w:rPr>
          <w:rFonts w:ascii="TH SarabunPSK" w:eastAsia="TH SarabunPSK" w:hAnsi="TH SarabunPSK" w:cs="TH SarabunPSK"/>
          <w:sz w:val="32"/>
          <w:szCs w:val="32"/>
        </w:rPr>
        <w:t>8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จำนวน </w:t>
      </w:r>
      <w:r w:rsidR="00EF2F7E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0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>เล่ม</w:t>
      </w:r>
    </w:p>
    <w:p w14:paraId="6E5EC882" w14:textId="77777777" w:rsidR="00A24CD6" w:rsidRPr="00DD72DE" w:rsidRDefault="009B72DC" w:rsidP="00751108">
      <w:pPr>
        <w:spacing w:after="200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14:paraId="453F1AE3" w14:textId="77777777" w:rsidR="00A24CD6" w:rsidRPr="00DD72DE" w:rsidRDefault="009B72DC" w:rsidP="00751108">
      <w:pPr>
        <w:spacing w:after="200"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  <w:lastRenderedPageBreak/>
        <w:t>คำนำ</w:t>
      </w:r>
    </w:p>
    <w:p w14:paraId="20F75374" w14:textId="08EEAF56" w:rsidR="00A24CD6" w:rsidRPr="00DD72DE" w:rsidRDefault="009B72DC" w:rsidP="00706C66">
      <w:pPr>
        <w:spacing w:before="120"/>
        <w:ind w:firstLine="851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  <w:bookmarkStart w:id="0" w:name="_Hlk150177978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. 2567 - 2570)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จัดทำ</w:t>
      </w:r>
      <w:r w:rsidR="00706C66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ให้สอดคล้องกับแผนเตรียมพร้อมแห่งชาติและแผนบริหารวิกฤตการณ์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 2566 - 2570)</w:t>
      </w:r>
      <w:r w:rsidR="004621D5"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โดยสำนักงานสภาความมั่นคงแห่งชาติ</w:t>
      </w:r>
      <w:r w:rsidR="00C117C1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 xml:space="preserve"> ที่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กำหนดให้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ประเด็นด้านพลังงานเป็นหนึ่งในห้า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ประเด็นที่ได้รับการประเมินแนวโน้มว่า</w:t>
      </w:r>
      <w:r w:rsidR="00C117C1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มีความเสี่ยงในการพัฒนาความรุนแรงไปสู่วิกฤตการณ์ระดับชาติ</w:t>
      </w:r>
      <w:r w:rsidR="004621D5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จึงมีความ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จำเป็นต้องมีการ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กำหนดแนวทาง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รองรับสถานการณ์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ฉุกเฉิน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ที่ชัดเจน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ทั้ง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ด้านการเตรียมพร้อมและการบริหารวิกฤตการณ์พลังงานร่วมกับหน่วยงาน</w:t>
      </w:r>
      <w:r w:rsidR="00C117C1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ที่เกี่ยวข้อง แผนฯ นี้ มีวัตถุประสงค์เพื่อเตรียมความพร้อมทรัพยากร</w:t>
      </w:r>
      <w:r w:rsidR="004621D5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ด้านพลังงาน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ตั้งแต่ภาวะปกติ รวมถึงพัฒนา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แนวทางการบูรณาการทรัพยากรที่จำเป็น เพื่อสนับสนุนการแก้ไข ตอบสนอง และบริหารจัดการ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เมื่อประเทศเข้าสู่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วิกฤตการณ์ระดับชาติป้องกันหรือบรรเทาการเกิดวิกฤติพลังงานของประเทศไทย และเพิ่มประสิทธิภาพและศักยภาพ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หน่วยงานภาคพลังงานที่เกี่ยวข้องในการรองรับสถานการณ์ฉุกเฉินและภาวะวิกฤติด้านพลังงานระดับประเทศ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โดยการบูรณาการ</w:t>
      </w:r>
      <w:r w:rsidR="004621D5" w:rsidRPr="00F91A1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>ข้อมูลจาก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แผนงาน</w:t>
      </w:r>
      <w:r w:rsidR="004621D5" w:rsidRPr="00F91A1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>และ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คู่มือ</w:t>
      </w:r>
      <w:r w:rsidR="004621D5" w:rsidRPr="00F91A1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>ที่มีอยู่ของ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หน่วยงานด้านพลังงาน</w:t>
      </w:r>
      <w:r w:rsidR="004621D5" w:rsidRPr="00F91A1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>และ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กำหนด</w:t>
      </w:r>
      <w:r w:rsidR="004621D5" w:rsidRPr="00F91A1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 xml:space="preserve">ข้อกฎหมาย กลไก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ลำดับ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ขั้นตอนและหน้าที่ความรับผิดชอบของหน่วยงานให้ชัดเจน</w:t>
      </w:r>
      <w:r w:rsidR="00C117C1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อันจะเป็นการเพิ่มประสิทธิภาพการเตรียมพร้อม</w:t>
      </w:r>
      <w:r w:rsidR="00F91A1A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และการบริหารวิกฤตการณ์พลังงาน</w:t>
      </w:r>
    </w:p>
    <w:bookmarkEnd w:id="0"/>
    <w:p w14:paraId="4B494C93" w14:textId="3B73A608" w:rsidR="00A24CD6" w:rsidRPr="00DD72DE" w:rsidRDefault="009B72DC" w:rsidP="00706C66">
      <w:pPr>
        <w:spacing w:before="120"/>
        <w:ind w:firstLine="851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. 2567 - 2570)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ฉบับนี้จัดทำขึ้นโดยคณะทำงานจัดทำแผนปฏิบัติการด้านการเตรียมพร้อมและการบริหารวิกฤตการณ์พลังงาน </w:t>
      </w:r>
      <w:r w:rsidR="00C37FAD"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</w:t>
      </w:r>
      <w:r w:rsidR="00C117C1"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ใช้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เป็นกรอบการดำเนินงานของ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หน่วยงานภาครัฐ ทั้งส่วนราชการ รัฐวิสาหกิจ องค์การมหาชน และองค์กรในกำกับ</w:t>
      </w:r>
      <w:r w:rsidR="00C117C1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5"/>
          <w:sz w:val="32"/>
          <w:szCs w:val="32"/>
          <w:cs/>
          <w:lang w:val="th-TH"/>
        </w:rPr>
        <w:t>ที่เกี่ยวข้องกับภาคพลังงาน รวมถึงหน่วยงานที่เกี่ยวข้องเพื่อใช้ในการเตรียมความพร้อมของทรัพยากร</w:t>
      </w:r>
      <w:r w:rsidR="00C37FAD" w:rsidRPr="00DD72DE">
        <w:rPr>
          <w:rFonts w:ascii="TH SarabunPSK" w:eastAsia="TH SarabunPSK" w:hAnsi="TH SarabunPSK" w:cs="TH SarabunPSK" w:hint="cs"/>
          <w:spacing w:val="-5"/>
          <w:sz w:val="32"/>
          <w:szCs w:val="32"/>
          <w:cs/>
          <w:lang w:val="th-TH"/>
        </w:rPr>
        <w:t>ด้านพลังงาน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ในภาวะปกติและการบริหารจัดการสถานการณ์ฉุกเฉินด้านพลังง</w:t>
      </w:r>
      <w:r w:rsidR="00621144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าน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ต่อไป</w:t>
      </w:r>
    </w:p>
    <w:p w14:paraId="560B8F86" w14:textId="77777777" w:rsidR="00A24CD6" w:rsidRPr="00DD72DE" w:rsidRDefault="00A24CD6" w:rsidP="00751108">
      <w:pPr>
        <w:spacing w:before="120"/>
        <w:ind w:firstLine="720"/>
        <w:jc w:val="right"/>
        <w:rPr>
          <w:rFonts w:ascii="TH SarabunPSK" w:eastAsia="TH SarabunPSK" w:hAnsi="TH SarabunPSK" w:cs="TH SarabunPSK"/>
          <w:spacing w:val="-4"/>
          <w:sz w:val="32"/>
          <w:szCs w:val="32"/>
        </w:rPr>
      </w:pPr>
    </w:p>
    <w:p w14:paraId="148DE5A5" w14:textId="77777777" w:rsidR="00A24CD6" w:rsidRPr="00DD72DE" w:rsidRDefault="009B72DC" w:rsidP="00751108">
      <w:pPr>
        <w:spacing w:before="120"/>
        <w:ind w:firstLine="720"/>
        <w:jc w:val="right"/>
        <w:rPr>
          <w:rFonts w:ascii="TH SarabunPSK" w:eastAsia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คณะทำงานจัดทำแผนปฏิบัติการด้านการเตรียมพร้อมและการบริหารวิกฤตการณ์พลังงาน</w:t>
      </w:r>
    </w:p>
    <w:p w14:paraId="22AF95E1" w14:textId="77777777" w:rsidR="00A24CD6" w:rsidRPr="00DD72DE" w:rsidRDefault="009B72DC" w:rsidP="00751108">
      <w:pPr>
        <w:spacing w:before="120"/>
        <w:ind w:firstLine="720"/>
        <w:jc w:val="right"/>
        <w:rPr>
          <w:rFonts w:ascii="TH SarabunPSK" w:eastAsia="TH SarabunPSK" w:hAnsi="TH SarabunPSK" w:cs="TH SarabunPSK"/>
          <w:spacing w:val="-4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กันยายน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2567</w:t>
      </w:r>
    </w:p>
    <w:p w14:paraId="45158F49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726C659" w14:textId="77777777" w:rsidR="00A24CD6" w:rsidRPr="00DD72DE" w:rsidRDefault="009B72DC" w:rsidP="00751108">
      <w:pPr>
        <w:spacing w:after="20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14:paraId="55943493" w14:textId="77777777" w:rsidR="00A24CD6" w:rsidRPr="00DD72DE" w:rsidRDefault="009B72DC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31B1C8FD" w14:textId="77777777" w:rsidR="00A24CD6" w:rsidRPr="00DD72DE" w:rsidRDefault="00A24CD6" w:rsidP="00751108">
      <w:pPr>
        <w:tabs>
          <w:tab w:val="left" w:pos="2160"/>
        </w:tabs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0C7866BC" w14:textId="77777777" w:rsidR="00A24CD6" w:rsidRPr="00DD72DE" w:rsidRDefault="009B72DC" w:rsidP="00D377E2">
      <w:pPr>
        <w:tabs>
          <w:tab w:val="left" w:pos="2160"/>
        </w:tabs>
        <w:ind w:right="-46"/>
        <w:jc w:val="right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หน้า</w:t>
      </w:r>
    </w:p>
    <w:sdt>
      <w:sdtPr>
        <w:rPr>
          <w:rFonts w:ascii="TH SarabunPSK" w:eastAsia="TH SarabunPSK" w:hAnsi="TH SarabunPSK" w:cs="TH SarabunPSK"/>
          <w:color w:val="auto"/>
          <w:sz w:val="28"/>
          <w:szCs w:val="28"/>
          <w:lang w:eastAsia="zh-CN" w:bidi="th-TH"/>
        </w:rPr>
        <w:id w:val="1496832798"/>
        <w:docPartObj>
          <w:docPartGallery w:val="Table of Contents"/>
          <w:docPartUnique/>
        </w:docPartObj>
      </w:sdtPr>
      <w:sdtEndPr>
        <w:rPr>
          <w:rFonts w:eastAsia="Times New Roman"/>
        </w:rPr>
      </w:sdtEndPr>
      <w:sdtContent>
        <w:p w14:paraId="0209DF17" w14:textId="77777777" w:rsidR="00A24CD6" w:rsidRPr="00DD72DE" w:rsidRDefault="00A24CD6" w:rsidP="00751108">
          <w:pPr>
            <w:pStyle w:val="1"/>
            <w:spacing w:before="0" w:line="240" w:lineRule="auto"/>
            <w:rPr>
              <w:rFonts w:ascii="TH SarabunPSK" w:eastAsia="TH SarabunPSK" w:hAnsi="TH SarabunPSK" w:cs="TH SarabunPSK"/>
              <w:color w:val="auto"/>
            </w:rPr>
          </w:pPr>
        </w:p>
        <w:p w14:paraId="6D1F9115" w14:textId="61E7BE65" w:rsidR="004B62FB" w:rsidRPr="00DD72DE" w:rsidRDefault="009B72D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r w:rsidRPr="00DD72DE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DD72DE">
            <w:rPr>
              <w:rFonts w:ascii="TH SarabunPSK" w:hAnsi="TH SarabunPSK" w:cs="TH SarabunPSK"/>
              <w:sz w:val="32"/>
              <w:szCs w:val="32"/>
            </w:rPr>
            <w:instrText xml:space="preserve"> TOC \o </w:instrText>
          </w:r>
          <w:r w:rsidRPr="00DD72DE">
            <w:rPr>
              <w:rFonts w:ascii="TH SarabunPSK" w:hAnsi="TH SarabunPSK" w:cs="TH SarabunPSK"/>
              <w:sz w:val="32"/>
              <w:szCs w:val="32"/>
              <w:cs/>
            </w:rPr>
            <w:instrText>"</w:instrText>
          </w:r>
          <w:r w:rsidRPr="00DD72DE">
            <w:rPr>
              <w:rFonts w:ascii="TH SarabunPSK" w:hAnsi="TH SarabunPSK" w:cs="TH SarabunPSK"/>
              <w:sz w:val="32"/>
              <w:szCs w:val="32"/>
            </w:rPr>
            <w:instrText>1</w:instrText>
          </w:r>
          <w:r w:rsidRPr="00DD72DE">
            <w:rPr>
              <w:rFonts w:ascii="TH SarabunPSK" w:hAnsi="TH SarabunPSK" w:cs="TH SarabunPSK"/>
              <w:sz w:val="32"/>
              <w:szCs w:val="32"/>
              <w:cs/>
            </w:rPr>
            <w:instrText>-</w:instrText>
          </w:r>
          <w:r w:rsidRPr="00DD72DE">
            <w:rPr>
              <w:rFonts w:ascii="TH SarabunPSK" w:hAnsi="TH SarabunPSK" w:cs="TH SarabunPSK"/>
              <w:sz w:val="32"/>
              <w:szCs w:val="32"/>
            </w:rPr>
            <w:instrText>3</w:instrText>
          </w:r>
          <w:r w:rsidRPr="00DD72DE">
            <w:rPr>
              <w:rFonts w:ascii="TH SarabunPSK" w:hAnsi="TH SarabunPSK" w:cs="TH SarabunPSK"/>
              <w:sz w:val="32"/>
              <w:szCs w:val="32"/>
              <w:cs/>
            </w:rPr>
            <w:instrText xml:space="preserve">" </w:instrText>
          </w:r>
          <w:r w:rsidRPr="00DD72DE">
            <w:rPr>
              <w:rFonts w:ascii="TH SarabunPSK" w:hAnsi="TH SarabunPSK" w:cs="TH SarabunPSK"/>
              <w:sz w:val="32"/>
              <w:szCs w:val="32"/>
            </w:rPr>
            <w:instrText xml:space="preserve">\h \z \u </w:instrText>
          </w:r>
          <w:r w:rsidRPr="00DD72DE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hyperlink w:anchor="_Toc187322570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ส่วนที่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1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บทสรุปผู้บริหาร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_Toc187322570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 w:rsidR="002B75AC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6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6F0DC38B" w14:textId="793BAF2C" w:rsidR="004B62FB" w:rsidRPr="00DD72DE" w:rsidRDefault="002B75A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1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ส่วนที่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2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ความสอดคล้องกับแผนสามระดับ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_Toc187322571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10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7E13A181" w14:textId="2B197EE1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2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2.1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แผนระดับที่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>1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_Toc187322572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11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5227D55D" w14:textId="0B9B7F9D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3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2.2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แผนระดับที่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>2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_Toc187322573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11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5D31223B" w14:textId="0354B58A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4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2.3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แผนระดับที่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>3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_Toc187322574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15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0FB1C48" w14:textId="1F1DB1B5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5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2.4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เป้าหมายการพัฒนาที่ยั่งยืน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>(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Sustainable Development Goals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: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</w:rPr>
              <w:t>SDGs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</w:rPr>
              <w:t>)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_Toc187322575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17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7C78D0BE" w14:textId="4D7FCAB7" w:rsidR="004B62FB" w:rsidRPr="00DD72DE" w:rsidRDefault="002B75A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6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 w:eastAsia="en-US"/>
              </w:rPr>
              <w:t xml:space="preserve">ส่วนที่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eastAsia="en-US"/>
              </w:rPr>
              <w:t xml:space="preserve">3 </w:t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 w:eastAsia="en-US"/>
              </w:rPr>
              <w:t>ประเด็นภัยคุกคามและความเสี่ยงด้านพลังงาน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_Toc187322576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19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1ECFA04" w14:textId="591D9467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7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lang w:eastAsia="en-US"/>
              </w:rPr>
              <w:t>3.1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 w:eastAsia="en-US"/>
              </w:rPr>
              <w:t>ขอบเขตของแผน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_Toc187322577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20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3B4041FF" w14:textId="62098AA3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8" w:history="1">
            <w:r w:rsidR="004B62FB" w:rsidRPr="00DD72DE">
              <w:rPr>
                <w:rStyle w:val="Hyperlink"/>
                <w:rFonts w:ascii="TH SarabunPSK" w:eastAsia="Tahoma" w:hAnsi="TH SarabunPSK" w:cs="TH SarabunPSK"/>
                <w:noProof/>
                <w:color w:val="auto"/>
                <w:sz w:val="30"/>
                <w:szCs w:val="30"/>
                <w:lang w:eastAsia="en-US"/>
              </w:rPr>
              <w:t>3.2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 w:eastAsia="en-US"/>
              </w:rPr>
              <w:t>ระดับความรุนแรงของสถานการณ์ฉุกเฉิน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_Toc187322578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21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2B30A59C" w14:textId="7E4BC42C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79" w:history="1"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lang w:eastAsia="en-US"/>
              </w:rPr>
              <w:t>3.3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eastAsia="TH SarabunPSK" w:hAnsi="TH SarabunPSK" w:cs="TH SarabunPSK"/>
                <w:noProof/>
                <w:color w:val="auto"/>
                <w:sz w:val="30"/>
                <w:szCs w:val="30"/>
                <w:cs/>
                <w:lang w:val="th-TH" w:eastAsia="en-US"/>
              </w:rPr>
              <w:t>ความเสี่ยงจากประเด็นภัยคุกคามด้านพลังงาน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_Toc187322579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24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044E2093" w14:textId="2DB9CD5B" w:rsidR="004B62FB" w:rsidRPr="00DD72DE" w:rsidRDefault="002B75A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0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ส่วนที่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4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สาระสำคัญของแผน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_Toc187322580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32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4446525" w14:textId="68CA6637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3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4.1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หลักการจัดทำแผน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_Toc187322583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33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0EE909B2" w14:textId="65406F60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4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4.2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ภาพรวมของแผน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_Toc187322584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38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1D25AF8F" w14:textId="66059D08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5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4.3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แผนปฏิบัติการเรื่องที่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 xml:space="preserve">1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การเตรียมความพร้อมจากวิกฤตการณ์พลังงาน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_Toc187322585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38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9CCB5C6" w14:textId="6B6223C2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6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4.4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แผนปฏิบัติการเรื่องที่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 xml:space="preserve">2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การบริหารจัดการวิกฤติพลังงาน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_Toc187322586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44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D6648F1" w14:textId="164E1763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7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4.5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การติดตามประเมินผล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_Toc187322587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46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6809217C" w14:textId="5CBFC03B" w:rsidR="004B62FB" w:rsidRPr="00DD72DE" w:rsidRDefault="002B75A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8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ส่วนที่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5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กฎหมายและกลไกการขับเคลื่อน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_Toc187322588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50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41568D61" w14:textId="50B417C3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89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5.1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กฎหมายที่เกี่ยวข้อง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_Toc187322589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51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307A9B54" w14:textId="325A2AF2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0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5.2 </w:t>
            </w:r>
            <w:r w:rsidR="004B62FB" w:rsidRPr="00DD72DE">
              <w:rPr>
                <w:rStyle w:val="Hyperlink"/>
                <w:rFonts w:ascii="TH SarabunPSK" w:hAnsi="TH SarabunPSK" w:cs="TH SarabunPSK" w:hint="cs"/>
                <w:noProof/>
                <w:color w:val="auto"/>
                <w:sz w:val="30"/>
                <w:szCs w:val="30"/>
                <w:cs/>
                <w:lang w:val="th-TH"/>
              </w:rPr>
              <w:t xml:space="preserve">  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กลไกการและมาตรการบริหารจัดการสถานการณ์ฉุกเฉิน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_Toc187322590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58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6AA5BE3A" w14:textId="352DAB85" w:rsidR="004B62FB" w:rsidRPr="00DD72DE" w:rsidRDefault="002B75AC">
          <w:pPr>
            <w:pStyle w:val="TOC3"/>
            <w:tabs>
              <w:tab w:val="left" w:pos="1100"/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1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5.3</w:t>
            </w:r>
            <w:r w:rsidR="004B62FB" w:rsidRPr="00DD72DE">
              <w:rPr>
                <w:rFonts w:ascii="TH SarabunPSK" w:eastAsiaTheme="minorEastAsia" w:hAnsi="TH SarabunPSK" w:cs="TH SarabunPSK"/>
                <w:noProof/>
                <w:sz w:val="30"/>
                <w:szCs w:val="30"/>
                <w:lang w:eastAsia="en-US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บทบาทหน้าที่ของหน่วยงาน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_Toc187322591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67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737FB9AB" w14:textId="6038E18A" w:rsidR="004B62FB" w:rsidRPr="00DD72DE" w:rsidRDefault="002B75AC">
          <w:pPr>
            <w:pStyle w:val="TOC2"/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2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ส่วนที่ 6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ภาคผนวก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_Toc187322592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72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0602C5F8" w14:textId="5BA2A572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3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>ภาคผนวก 1 คำสั่งแต่งตั้งคณะทำงานจัดทำแผนปฏิบัติการด้านการเตรียมพร้อมและการบริหารวิกฤตการณ์พลังงาน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_Toc187322593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73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33715D7D" w14:textId="08B59217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4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ภาคผนวก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2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ตารางสรุปคะแนนประเมินความเสี่ยงจากสถานการณ์ฉุกเฉิน ปี พ.ศ.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2567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_Toc187322594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75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1F1C4633" w14:textId="247AABBA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="TH SarabunPSK" w:eastAsiaTheme="minorEastAsia" w:hAnsi="TH SarabunPSK" w:cs="TH SarabunPSK"/>
              <w:noProof/>
              <w:sz w:val="30"/>
              <w:szCs w:val="30"/>
              <w:lang w:eastAsia="en-US"/>
            </w:rPr>
          </w:pPr>
          <w:hyperlink w:anchor="_Toc187322595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ภาคผนวก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t>3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 xml:space="preserve"> รายละเอียดแผนงานโครงการ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_Toc187322595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77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1ABDD870" w14:textId="4DCA875E" w:rsidR="004B62FB" w:rsidRPr="00DD72DE" w:rsidRDefault="002B75AC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eastAsia="en-US"/>
            </w:rPr>
          </w:pPr>
          <w:hyperlink w:anchor="_Toc187322596" w:history="1"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  <w:lang w:val="th-TH"/>
              </w:rPr>
              <w:t xml:space="preserve">ภาคผนวก 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  <w:cs/>
              </w:rPr>
              <w:t>4 สรุปมติการประชุมที่เกี่ยวข้องกับการจัดทำแผนปฏิบัติการ ด้านการเตรียมพร้อมและการบริหารวิกฤตการณ์พลังงาน (พ.ศ. 2567 – 2570)</w:t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ab/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begin"/>
            </w:r>
            <w:r w:rsidR="004B62FB" w:rsidRPr="00DD72DE"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instrText xml:space="preserve"> PAGEREF _Toc187322596 \h </w:instrTex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webHidden/>
                <w:sz w:val="30"/>
                <w:szCs w:val="30"/>
              </w:rPr>
              <w:t>78</w:t>
            </w:r>
            <w:r w:rsidR="004B62FB" w:rsidRPr="00DD72DE">
              <w:rPr>
                <w:rStyle w:val="Hyperlink"/>
                <w:rFonts w:ascii="TH SarabunPSK" w:hAnsi="TH SarabunPSK" w:cs="TH SarabunPSK"/>
                <w:noProof/>
                <w:color w:val="auto"/>
                <w:sz w:val="30"/>
                <w:szCs w:val="30"/>
              </w:rPr>
              <w:fldChar w:fldCharType="end"/>
            </w:r>
          </w:hyperlink>
        </w:p>
        <w:p w14:paraId="3589B360" w14:textId="743D5ACB" w:rsidR="00D377E2" w:rsidRPr="00DD72DE" w:rsidRDefault="009B72DC">
          <w:pPr>
            <w:rPr>
              <w:rFonts w:ascii="TH SarabunPSK" w:eastAsia="TH SarabunPSK" w:hAnsi="TH SarabunPSK" w:cs="TH SarabunPSK"/>
              <w:sz w:val="32"/>
              <w:szCs w:val="32"/>
              <w:cs/>
            </w:rPr>
          </w:pPr>
          <w:r w:rsidRPr="00DD72DE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</w:sdtContent>
    </w:sdt>
    <w:p w14:paraId="0E77254F" w14:textId="77777777" w:rsidR="00F91A1A" w:rsidRDefault="00F91A1A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  <w:lang w:val="th-TH"/>
        </w:rPr>
      </w:pPr>
    </w:p>
    <w:p w14:paraId="03D284F9" w14:textId="77777777" w:rsidR="00F91A1A" w:rsidRDefault="00F91A1A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  <w:lang w:val="th-TH"/>
        </w:rPr>
      </w:pPr>
    </w:p>
    <w:p w14:paraId="6AD1F87C" w14:textId="0BDEF7BB" w:rsidR="00A24CD6" w:rsidRPr="00DD72DE" w:rsidRDefault="009B72DC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  <w:lang w:val="th-TH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  <w:lastRenderedPageBreak/>
        <w:t>สารบัญตาราง</w:t>
      </w:r>
    </w:p>
    <w:p w14:paraId="67ECCD45" w14:textId="77777777" w:rsidR="00D377E2" w:rsidRPr="00DD72DE" w:rsidRDefault="00D377E2" w:rsidP="00751108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  <w:lang w:val="th-TH"/>
        </w:rPr>
      </w:pPr>
    </w:p>
    <w:p w14:paraId="7F062B1A" w14:textId="52141815" w:rsidR="00D377E2" w:rsidRPr="00DD72DE" w:rsidRDefault="00D377E2" w:rsidP="00D377E2">
      <w:pPr>
        <w:jc w:val="right"/>
        <w:rPr>
          <w:rFonts w:ascii="TH SarabunPSK" w:eastAsia="TH SarabunPSK" w:hAnsi="TH SarabunPSK" w:cs="TH SarabunPSK"/>
          <w:b/>
          <w:bCs/>
          <w:sz w:val="40"/>
          <w:szCs w:val="40"/>
          <w:cs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หน้า</w:t>
      </w:r>
    </w:p>
    <w:p w14:paraId="14369F77" w14:textId="77777777" w:rsidR="00A24CD6" w:rsidRPr="00DD72DE" w:rsidRDefault="00A24CD6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</w:p>
    <w:p w14:paraId="3B9E763B" w14:textId="0AB039F2" w:rsidR="008A25F7" w:rsidRPr="00DD72DE" w:rsidRDefault="009B72DC" w:rsidP="00651075">
      <w:pPr>
        <w:pStyle w:val="TableofFigures"/>
        <w:tabs>
          <w:tab w:val="left" w:pos="993"/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instrText xml:space="preserve">TOC \h \z \c 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>"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ตาราง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hyperlink w:anchor="_Toc177544286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pacing w:val="-10"/>
            <w:sz w:val="32"/>
            <w:szCs w:val="32"/>
            <w:cs/>
            <w:lang w:val="th-TH" w:eastAsia="en-US"/>
          </w:rPr>
          <w:t>ประเด็นยุทธศาสตร์หลักและประเด็นย่อยยุทธศาสตร์ชาติด้านการเพิ่มขีดความสามารถในการแข่งขัน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_Toc177544286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2B75AC">
          <w:rPr>
            <w:rFonts w:ascii="TH SarabunPSK" w:hAnsi="TH SarabunPSK" w:cs="TH SarabunPSK"/>
            <w:noProof/>
            <w:webHidden/>
            <w:sz w:val="32"/>
            <w:szCs w:val="32"/>
          </w:rPr>
          <w:t>11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92A7785" w14:textId="46ADC23E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87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2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แผนแม่บทภายใต้ยุทธศาสตร์ชาติ ประเด็นความมั่นคง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_Toc177544287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11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D380B18" w14:textId="3D8485B8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88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3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แผนแม่บทภายใต้ยุทธศาสตร์ชาติ ประเด็นโครงสร้างพื้นฐาน ระบบโลจิสติกส์ และดิจิทัล                             แผนย่อยโครงสร้างพื้นฐานด้านพลังงาน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_Toc177544288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13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6A0E997E" w14:textId="57D3ABF8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89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4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ประเด็นนโยบายและแผนระดับชาติว่าด้วยความมั่นคงแห่งชาติ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_Toc177544289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14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D2367B1" w14:textId="38E4B4FF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0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5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ค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วามเกี่ยวข้องระหว่างแผนปฏิบัติราชการของกระทรวงพลังงาน กับแผนปฏิบัติการ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br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ด้านการเตรียมพร้อมและการบริหารวิกฤตการณ์พลังงาน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พ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.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ศ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. 2567 - 2570)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_Toc177544290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15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624DC0DF" w14:textId="601CCE07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1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6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ค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วามเกี่ยวข้องกับแผนปฏิบัติการด้านพลังงาน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พ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.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ศ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. 2567 -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</w:rPr>
          <w:t xml:space="preserve">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>2580) 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แผนพลังงานชาติ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 xml:space="preserve">)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และแผนปฏิบัติการด้านการเตรียมพร้อมและการบริหารวิกฤตการณ์พลังงาน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พ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.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ศ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. 2567 - 2570)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_Toc177544291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15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5BED2777" w14:textId="6DC5F8D6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2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</w:rPr>
          <w:t>7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ความเกี่ยวข้องระหว่างแผนอื่น ๆ ที่กระทรวงพลังงานร่วมสนับสนุนแผน กับแผนปฏิบัติการ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_Toc177544292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16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340FF51F" w14:textId="0BB4F9A1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3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</w:rPr>
          <w:t>8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ความเกี่ยวข้องกับเป้าหมายการพัฒนาที่ยั่งยืนที่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</w:rPr>
          <w:t xml:space="preserve">7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สร้างหลักประกันว่าทุกคนเข้าถึงพลังงานสมัยใหม่ ในราคาที่สามารถซื้อหาได้ เชื่อถือได้ และยั่งยืน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_Toc177544293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17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633B6786" w14:textId="049A08D8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4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9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ab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หลักเกณฑ์ระดับความรุนแรงของสถานการณ์ฉุกเฉินด้านพลังงาน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3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ระดับ  ด้านผลกระทบ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br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และด้านการบริหารจัดการ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_Toc177544294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21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8FF6188" w14:textId="776770A9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5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10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สัญญาณบ่งชี้การเริ่มใช้แผน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>Trigger points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)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ตามระดับความรุนแรงของผลกระทบ </w:t>
        </w:r>
        <w:r w:rsidR="00651075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br/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ต่อการจัดหาและราคาก๊าซธรรมชาติ น้ำมันเชื้อเพลิง และไฟฟ้า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_Toc177544295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22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84DA726" w14:textId="567F73F2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6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11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ประเด็นภัยคุกคามที่มีความเสี่ยงให้เกิดสถานการณ์ฉุกเฉินด้านพลังงานในช่วงเวลาของแผน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_Toc177544296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25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561249AD" w14:textId="17109D3A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7" w:history="1"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12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หลักเกณฑ์การประเมินความเสี่ยงด้วยตัวแปรโอกาส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>Likelihood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)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และผลกระทบ 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(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lang w:eastAsia="en-US"/>
          </w:rPr>
          <w:t>Impact</w:t>
        </w:r>
        <w:r w:rsidR="008A25F7"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eastAsia="en-US"/>
          </w:rPr>
          <w:t>)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_Toc177544297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27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16A148D8" w14:textId="212F2B7B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8" w:history="1"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13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รายการแผนภายในหน่วยงาน คู่มือ หรือแนวทางของหน่วยงานด้าน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พลังงานที่เกี่ยวข้อง </w:t>
        </w:r>
        <w:r w:rsidR="00651075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br/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>กับการบริหารจัดการสถานการณ์ฉุกเฉินด้านพลังงาน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_Toc177544298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33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4743586" w14:textId="0F8E5603" w:rsidR="008A25F7" w:rsidRPr="00DD72DE" w:rsidRDefault="002B75AC" w:rsidP="00651075">
      <w:pPr>
        <w:pStyle w:val="TableofFigures"/>
        <w:tabs>
          <w:tab w:val="right" w:leader="dot" w:pos="9016"/>
        </w:tabs>
        <w:ind w:left="966" w:hanging="966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299" w:history="1"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lang w:eastAsia="en-US"/>
          </w:rPr>
          <w:t>14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cs/>
            <w:lang w:eastAsia="en-US"/>
          </w:rPr>
          <w:t xml:space="preserve"> 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สถานการณ์ฉุกเฉินด้านพลังงานสมมติ และข้อเสนอแนะเชิงนโยบายจากการแก้ไขสถานการณ์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_Toc177544299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35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39363238" w14:textId="57F829EB" w:rsidR="008A25F7" w:rsidRPr="00DD72DE" w:rsidRDefault="002B75AC" w:rsidP="00651075">
      <w:pPr>
        <w:pStyle w:val="TableofFigures"/>
        <w:tabs>
          <w:tab w:val="left" w:pos="994"/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300" w:history="1"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pacing w:val="-4"/>
            <w:sz w:val="32"/>
            <w:szCs w:val="32"/>
            <w:cs/>
            <w:lang w:val="th-TH" w:eastAsia="en-US"/>
          </w:rPr>
          <w:t xml:space="preserve">ตาราง 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pacing w:val="-4"/>
            <w:sz w:val="32"/>
            <w:szCs w:val="32"/>
            <w:lang w:eastAsia="en-US"/>
          </w:rPr>
          <w:t>15</w:t>
        </w:r>
        <w:r w:rsidR="008A25F7" w:rsidRPr="00DD72DE">
          <w:rPr>
            <w:rStyle w:val="Hyperlink"/>
            <w:rFonts w:ascii="TH SarabunPSK" w:eastAsia="Calibri" w:hAnsi="TH SarabunPSK" w:cs="TH SarabunPSK"/>
            <w:noProof/>
            <w:color w:val="auto"/>
            <w:spacing w:val="-4"/>
            <w:sz w:val="32"/>
            <w:szCs w:val="32"/>
            <w:cs/>
            <w:lang w:eastAsia="en-US"/>
          </w:rPr>
          <w:t xml:space="preserve"> 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pacing w:val="-4"/>
            <w:sz w:val="32"/>
            <w:szCs w:val="32"/>
            <w:cs/>
            <w:lang w:val="th-TH"/>
          </w:rPr>
          <w:t xml:space="preserve">มาตรการบริหารจัดการรองรับสถานการณ์ฉุกเฉินด้านพลังงานที่ดำเนินการปี พ.ศ.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pacing w:val="-4"/>
            <w:sz w:val="32"/>
            <w:szCs w:val="32"/>
            <w:cs/>
          </w:rPr>
          <w:t>2565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pacing w:val="-4"/>
            <w:sz w:val="32"/>
            <w:szCs w:val="32"/>
          </w:rPr>
          <w:t xml:space="preserve"> -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pacing w:val="-4"/>
            <w:sz w:val="32"/>
            <w:szCs w:val="32"/>
            <w:cs/>
          </w:rPr>
          <w:t>2567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_Toc177544300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37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6F314E54" w14:textId="7CD24B6D" w:rsidR="008A25F7" w:rsidRPr="00DD72DE" w:rsidRDefault="002B75AC" w:rsidP="003A3B39">
      <w:pPr>
        <w:pStyle w:val="TableofFigures"/>
        <w:tabs>
          <w:tab w:val="left" w:pos="938"/>
          <w:tab w:val="right" w:leader="dot" w:pos="9016"/>
        </w:tabs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544301" w:history="1"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ตาราง 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>16</w:t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3A3B39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ab/>
        </w:r>
        <w:r w:rsidR="008A25F7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แนวปฏิบัติในการแจ้งเหตุเมื่อเกิดสถานการณ์ฉุกเฉินด้านพลังงาน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_Toc177544301 \h </w:instrTex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</w:rPr>
          <w:t>61</w:t>
        </w:r>
        <w:r w:rsidR="008A25F7" w:rsidRPr="00DD72DE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17B457C" w14:textId="2D2D3D89" w:rsidR="00A24CD6" w:rsidRPr="00DD72DE" w:rsidRDefault="009B72DC" w:rsidP="00751108">
      <w:pPr>
        <w:ind w:left="851" w:hanging="851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p w14:paraId="212596E4" w14:textId="77777777" w:rsidR="00A24CD6" w:rsidRPr="00DD72DE" w:rsidRDefault="009B72DC" w:rsidP="00751108">
      <w:pPr>
        <w:spacing w:after="20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</w:rPr>
        <w:br w:type="page"/>
      </w:r>
    </w:p>
    <w:p w14:paraId="3A1A7196" w14:textId="028BC2A3" w:rsidR="00A24CD6" w:rsidRPr="00DD72DE" w:rsidRDefault="009B72DC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  <w:lang w:val="th-TH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  <w:lastRenderedPageBreak/>
        <w:t>สารบัญรูป</w:t>
      </w:r>
    </w:p>
    <w:p w14:paraId="657E752B" w14:textId="77777777" w:rsidR="00D377E2" w:rsidRPr="00DD72DE" w:rsidRDefault="00D377E2" w:rsidP="00751108">
      <w:pPr>
        <w:jc w:val="center"/>
        <w:rPr>
          <w:rFonts w:ascii="TH SarabunPSK" w:eastAsia="TH SarabunPSK" w:hAnsi="TH SarabunPSK" w:cs="TH SarabunPSK"/>
          <w:b/>
          <w:bCs/>
          <w:sz w:val="32"/>
          <w:szCs w:val="32"/>
          <w:lang w:val="th-TH"/>
        </w:rPr>
      </w:pPr>
    </w:p>
    <w:p w14:paraId="46B69047" w14:textId="2A3C470D" w:rsidR="00D377E2" w:rsidRPr="00DD72DE" w:rsidRDefault="00D377E2" w:rsidP="00D377E2">
      <w:pPr>
        <w:jc w:val="right"/>
        <w:rPr>
          <w:rFonts w:ascii="TH SarabunPSK" w:eastAsia="TH SarabunPSK" w:hAnsi="TH SarabunPSK" w:cs="TH SarabunPSK"/>
          <w:b/>
          <w:bCs/>
          <w:sz w:val="40"/>
          <w:szCs w:val="40"/>
          <w:cs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หน้า</w:t>
      </w:r>
    </w:p>
    <w:p w14:paraId="23844948" w14:textId="77777777" w:rsidR="00A24CD6" w:rsidRPr="00DD72DE" w:rsidRDefault="00A24CD6" w:rsidP="0075110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</w:p>
    <w:p w14:paraId="24FC1511" w14:textId="03A0343F" w:rsidR="00A24CD6" w:rsidRPr="00DD72DE" w:rsidRDefault="009B72D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instrText xml:space="preserve">TOC \h \z \c 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>"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รูปที่</w:instrTex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hyperlink w:anchor="_Toc177137397" w:history="1">
        <w:r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>1</w:t>
        </w:r>
        <w:r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แผนผังความเชื่อมโยงแผน </w:t>
        </w:r>
        <w:r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</w:rPr>
          <w:t xml:space="preserve">3 </w:t>
        </w:r>
        <w:r w:rsidRPr="00DD72DE">
          <w:rPr>
            <w:rStyle w:val="Hyperlink"/>
            <w:rFonts w:ascii="TH SarabunPSK" w:eastAsia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ระดับของแผน</w:t>
        </w:r>
        <w:r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_Toc177137397 \h </w:instrText>
        </w:r>
        <w:r w:rsidRPr="00DD72DE">
          <w:rPr>
            <w:rFonts w:ascii="TH SarabunPSK" w:hAnsi="TH SarabunPSK" w:cs="TH SarabunPSK"/>
            <w:noProof/>
            <w:sz w:val="32"/>
            <w:szCs w:val="32"/>
          </w:rPr>
        </w:r>
        <w:r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2B75AC">
          <w:rPr>
            <w:rFonts w:ascii="TH SarabunPSK" w:hAnsi="TH SarabunPSK" w:cs="TH SarabunPSK"/>
            <w:noProof/>
            <w:sz w:val="32"/>
            <w:szCs w:val="32"/>
          </w:rPr>
          <w:t>18</w:t>
        </w:r>
        <w:r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5C0F2B5" w14:textId="253D99E2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398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</w:rPr>
          <w:t>2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  <w:lang w:val="th-TH"/>
          </w:rPr>
          <w:t>แผนภาพสรุปแนวทางการพิจารณายกระดับสถานการณ์เป็นวิกฤตการณ์ระดับชาติ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_Toc177137398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58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062BF92D" w14:textId="468643AA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399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</w:rPr>
          <w:t>3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pacing w:val="-6"/>
            <w:sz w:val="32"/>
            <w:szCs w:val="32"/>
            <w:cs/>
            <w:lang w:val="th-TH"/>
          </w:rPr>
          <w:t>กลไกภายใต้พระราชบัญญัติคณะกรรมการนโยบายพลังงานแห่งชาติ พ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pacing w:val="-6"/>
            <w:sz w:val="32"/>
            <w:szCs w:val="32"/>
            <w:cs/>
          </w:rPr>
          <w:t>.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pacing w:val="-6"/>
            <w:sz w:val="32"/>
            <w:szCs w:val="32"/>
            <w:cs/>
            <w:lang w:val="th-TH"/>
          </w:rPr>
          <w:t>ศ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pacing w:val="-6"/>
            <w:sz w:val="32"/>
            <w:szCs w:val="32"/>
            <w:cs/>
          </w:rPr>
          <w:t xml:space="preserve">. 2535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pacing w:val="-6"/>
            <w:sz w:val="32"/>
            <w:szCs w:val="32"/>
            <w:cs/>
            <w:lang w:val="th-TH"/>
          </w:rPr>
          <w:t>และที่แก้ไขเพิ่มเติม</w:t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  <w:instrText xml:space="preserve"> PAGEREF _Toc177137399 \h </w:instrText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pacing w:val="-6"/>
            <w:sz w:val="32"/>
            <w:szCs w:val="32"/>
          </w:rPr>
          <w:t>59</w:t>
        </w:r>
        <w:r w:rsidR="009B72DC" w:rsidRPr="00DD72DE">
          <w:rPr>
            <w:rFonts w:ascii="TH SarabunPSK" w:hAnsi="TH SarabunPSK" w:cs="TH SarabunPSK"/>
            <w:noProof/>
            <w:spacing w:val="-6"/>
            <w:sz w:val="32"/>
            <w:szCs w:val="32"/>
          </w:rPr>
          <w:fldChar w:fldCharType="end"/>
        </w:r>
      </w:hyperlink>
    </w:p>
    <w:p w14:paraId="6002EAB8" w14:textId="25EFCDFC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0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</w:rPr>
          <w:t>4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  <w:lang w:val="th-TH"/>
          </w:rPr>
          <w:t>โครงสร้างศูนย์อำนวยการสถานการณ์ฉุกเฉินด้านพลังงาน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_Toc177137400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60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AF37799" w14:textId="4653C6CD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1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eastAsiaTheme="majorEastAsia" w:hAnsi="TH SarabunPSK" w:cs="TH SarabunPSK"/>
            <w:noProof/>
            <w:color w:val="auto"/>
            <w:sz w:val="32"/>
            <w:szCs w:val="32"/>
            <w:cs/>
            <w:lang w:val="th-TH"/>
          </w:rPr>
          <w:t>5 กลไกการปันส่วนน้ำมันเชื้อเพลิงของประเทศ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_Toc177137401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62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194011DC" w14:textId="3C4E1194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2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>6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ผังการสื่อสารภายในและกลไกโครงสร้างทีมควบคุมภาวะฉุกเฉินกรมเชื้อเพลิงธรรมชาติ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_Toc177137402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64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49F9E057" w14:textId="56C558B3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3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>7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ผังการสื่อสารภายในและกลไกโครงสร้างทีมควบคุมภาวะฉุกเฉิน บริษัท ปตท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.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จำกัด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(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มหาชน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>)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_Toc177137403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64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12204505" w14:textId="5AC9BF20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4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8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กระบวนการดำเนินงานของแผนปลดโหลดกรณีเกิดเหตุผิดปกติด้านพลังงานไฟฟ้า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_Toc177137404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66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B049B5E" w14:textId="4B1087A9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5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9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ขั้นตอนการปฏิบัติเมื่อเกิดเหตุ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 xml:space="preserve">Blackout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ของการไฟฟ้าส่วนภูมิภาค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_Toc177137405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66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AC95B15" w14:textId="7F1EE947" w:rsidR="00A24CD6" w:rsidRPr="00DD72DE" w:rsidRDefault="002B75AC" w:rsidP="00751108">
      <w:pPr>
        <w:pStyle w:val="TableofFigures"/>
        <w:tabs>
          <w:tab w:val="right" w:leader="dot" w:pos="9016"/>
        </w:tabs>
        <w:ind w:left="709" w:hanging="709"/>
        <w:rPr>
          <w:rFonts w:ascii="TH SarabunPSK" w:eastAsiaTheme="minorEastAsia" w:hAnsi="TH SarabunPSK" w:cs="TH SarabunPSK"/>
          <w:noProof/>
          <w:sz w:val="32"/>
          <w:szCs w:val="32"/>
          <w:lang w:eastAsia="en-US"/>
        </w:rPr>
      </w:pPr>
      <w:hyperlink w:anchor="_Toc177137406" w:history="1"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รูปที่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</w:rPr>
          <w:t xml:space="preserve">10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 xml:space="preserve">ขั้นตอนการปฏิบัติเมื่อเกิดเหตุ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</w:rPr>
          <w:t xml:space="preserve">Blackout </w:t>
        </w:r>
        <w:r w:rsidR="009B72DC" w:rsidRPr="00DD72DE">
          <w:rPr>
            <w:rStyle w:val="Hyperlink"/>
            <w:rFonts w:ascii="TH SarabunPSK" w:hAnsi="TH SarabunPSK" w:cs="TH SarabunPSK"/>
            <w:noProof/>
            <w:color w:val="auto"/>
            <w:sz w:val="32"/>
            <w:szCs w:val="32"/>
            <w:cs/>
            <w:lang w:val="th-TH"/>
          </w:rPr>
          <w:t>ของการไฟฟ้านครหลวง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tab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instrText xml:space="preserve"> PAGEREF _Toc177137406 \h </w:instrTex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67</w:t>
        </w:r>
        <w:r w:rsidR="009B72DC" w:rsidRPr="00DD72D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19B8313D" w14:textId="77777777" w:rsidR="00A24CD6" w:rsidRPr="00DD72DE" w:rsidRDefault="009B72DC" w:rsidP="00751108">
      <w:pPr>
        <w:ind w:left="709" w:hanging="709"/>
        <w:rPr>
          <w:rFonts w:ascii="TH SarabunPSK" w:eastAsia="TH SarabunPSK" w:hAnsi="TH SarabunPSK" w:cs="TH SarabunPSK"/>
          <w:b/>
          <w:bCs/>
          <w:sz w:val="40"/>
          <w:szCs w:val="40"/>
          <w:cs/>
        </w:rPr>
      </w:pPr>
      <w:r w:rsidRPr="00DD72DE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p w14:paraId="4A45A755" w14:textId="77777777" w:rsidR="00A24CD6" w:rsidRPr="00DD72DE" w:rsidRDefault="00A24CD6" w:rsidP="00751108">
      <w:pPr>
        <w:rPr>
          <w:rFonts w:ascii="TH SarabunPSK" w:eastAsia="TH SarabunPSK" w:hAnsi="TH SarabunPSK" w:cs="TH SarabunPSK"/>
          <w:sz w:val="32"/>
          <w:szCs w:val="32"/>
        </w:rPr>
      </w:pPr>
    </w:p>
    <w:p w14:paraId="7D8F7725" w14:textId="77777777" w:rsidR="004F0E6C" w:rsidRPr="00DD72DE" w:rsidRDefault="009B72DC" w:rsidP="00751108">
      <w:pPr>
        <w:rPr>
          <w:rFonts w:ascii="TH SarabunPSK" w:eastAsia="TH SarabunPSK" w:hAnsi="TH SarabunPSK" w:cs="TH SarabunPSK"/>
          <w:sz w:val="32"/>
          <w:szCs w:val="32"/>
          <w:cs/>
        </w:rPr>
        <w:sectPr w:rsidR="004F0E6C" w:rsidRPr="00DD72DE" w:rsidSect="00226793">
          <w:footerReference w:type="even" r:id="rId9"/>
          <w:footerReference w:type="default" r:id="rId10"/>
          <w:pgSz w:w="11906" w:h="16838"/>
          <w:pgMar w:top="1135" w:right="1440" w:bottom="1440" w:left="1440" w:header="708" w:footer="506" w:gutter="0"/>
          <w:cols w:space="708"/>
          <w:titlePg/>
          <w:docGrid w:linePitch="381"/>
        </w:sectPr>
      </w:pPr>
      <w:r w:rsidRPr="00DD72DE">
        <w:rPr>
          <w:rFonts w:ascii="TH SarabunPSK" w:eastAsia="TH SarabunPSK" w:hAnsi="TH SarabunPSK" w:cs="TH SarabunPSK"/>
          <w:sz w:val="32"/>
          <w:szCs w:val="32"/>
          <w:cs/>
        </w:rPr>
        <w:br w:type="page"/>
      </w:r>
    </w:p>
    <w:p w14:paraId="4F95967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2F98EA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6BC0A51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C965BAE" w14:textId="292F004A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B2AD6F3" w14:textId="0584E75F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6ACD8BD" w14:textId="4003B176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8BBDDCC" w14:textId="0A38C476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ED5A52E" w14:textId="252EA609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9A47653" w14:textId="055BF378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398079B" w14:textId="6A6883F2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69AD56C" w14:textId="3CFA6966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DAA4DBC" w14:textId="397523C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DEA5425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1178F72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E26F0F0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B6EE338" w14:textId="380FA107" w:rsidR="00EC5D88" w:rsidRPr="00DD72DE" w:rsidRDefault="00EC5D88" w:rsidP="00EC5D88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4AA16089" w14:textId="2C013D30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69536F9" w14:textId="656AD4CF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E72E7AF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17930BEC" w14:textId="66F62178" w:rsidR="00EC5D88" w:rsidRPr="00DD72DE" w:rsidRDefault="009B72DC" w:rsidP="00751108">
      <w:pPr>
        <w:pStyle w:val="Heading2"/>
        <w:spacing w:after="240"/>
        <w:jc w:val="center"/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  <w:lang w:val="th-TH"/>
        </w:rPr>
      </w:pPr>
      <w:bookmarkStart w:id="1" w:name="_Toc187322570"/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  <w:lang w:val="th-TH"/>
        </w:rPr>
        <w:t xml:space="preserve">ส่วนที่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</w:rPr>
        <w:t xml:space="preserve">1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  <w:lang w:val="th-TH"/>
        </w:rPr>
        <w:t>บทสรุปผู้บริหาร</w:t>
      </w:r>
      <w:bookmarkEnd w:id="1"/>
    </w:p>
    <w:p w14:paraId="31BD316A" w14:textId="169C80B1" w:rsidR="00EC5D88" w:rsidRPr="00DD72DE" w:rsidRDefault="00EC5D88">
      <w:pPr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</w:pPr>
      <w:r w:rsidRPr="00DD72DE">
        <w:rPr>
          <w:rFonts w:ascii="TH SarabunPSK" w:eastAsia="TH SarabunPSK" w:hAnsi="TH SarabunPSK" w:cs="TH SarabunPSK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01C252" wp14:editId="7104E7EA">
                <wp:simplePos x="0" y="0"/>
                <wp:positionH relativeFrom="column">
                  <wp:posOffset>-196344</wp:posOffset>
                </wp:positionH>
                <wp:positionV relativeFrom="paragraph">
                  <wp:posOffset>8507375</wp:posOffset>
                </wp:positionV>
                <wp:extent cx="2861357" cy="594641"/>
                <wp:effectExtent l="0" t="0" r="1524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57" cy="594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1A8B7" id="Rectangle 35" o:spid="_x0000_s1026" style="position:absolute;margin-left:-15.45pt;margin-top:669.85pt;width:225.3pt;height:4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" fillcolor="white [3212]" strokecolor="white [3212]" strokeweight="2pt"/>
            </w:pict>
          </mc:Fallback>
        </mc:AlternateContent>
      </w: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/>
        </w:rPr>
        <w:br w:type="page"/>
      </w:r>
    </w:p>
    <w:p w14:paraId="657E02B8" w14:textId="295D3B69" w:rsidR="00A24CD6" w:rsidRPr="00DD72DE" w:rsidRDefault="00EC5D88" w:rsidP="00EC5D8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</w:rPr>
        <w:lastRenderedPageBreak/>
        <w:t>ส่วนที่ 1 บทสรุปผู้บริหาร</w:t>
      </w:r>
    </w:p>
    <w:p w14:paraId="4827794F" w14:textId="77777777" w:rsidR="00EF5FEC" w:rsidRPr="00DD72DE" w:rsidRDefault="00EF5FEC" w:rsidP="009A76D7">
      <w:pPr>
        <w:spacing w:after="200"/>
        <w:ind w:firstLine="851"/>
        <w:jc w:val="thaiDistribute"/>
        <w:rPr>
          <w:rFonts w:ascii="TH SarabunPSK" w:eastAsia="TH SarabunPSK" w:hAnsi="TH SarabunPSK" w:cs="TH SarabunPSK"/>
          <w:spacing w:val="-4"/>
          <w:sz w:val="32"/>
          <w:szCs w:val="32"/>
          <w:lang w:val="th-TH"/>
        </w:rPr>
      </w:pPr>
    </w:p>
    <w:p w14:paraId="7F3D1228" w14:textId="26E206B1" w:rsidR="00A24CD6" w:rsidRPr="00DD72DE" w:rsidRDefault="009B72DC" w:rsidP="009A76D7">
      <w:pPr>
        <w:spacing w:after="20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-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) 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แผนฯ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)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จัดทำโดยคณะทำงานจัดทำแผนปฏิบัติการด้านการเตรียมพร้อมและการบริหารวิกฤตการณ์พลังงาน</w:t>
      </w:r>
      <w:r w:rsidR="00C52459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 xml:space="preserve"> (</w:t>
      </w:r>
      <w:r w:rsidR="00C52459" w:rsidRPr="00DD72DE">
        <w:rPr>
          <w:rFonts w:ascii="TH SarabunPSK" w:hAnsi="TH SarabunPSK" w:cs="TH SarabunPSK" w:hint="cs"/>
          <w:spacing w:val="-4"/>
          <w:sz w:val="32"/>
          <w:szCs w:val="32"/>
          <w:cs/>
        </w:rPr>
        <w:t>ตามคำสั่ง</w:t>
      </w:r>
      <w:r w:rsidR="00C52459" w:rsidRPr="00DD72DE">
        <w:rPr>
          <w:rFonts w:ascii="TH SarabunPSK" w:hAnsi="TH SarabunPSK" w:cs="TH SarabunPSK" w:hint="cs"/>
          <w:sz w:val="32"/>
          <w:szCs w:val="32"/>
          <w:cs/>
        </w:rPr>
        <w:t xml:space="preserve">ดังภาคผนวกที่ </w:t>
      </w:r>
      <w:r w:rsidR="00C52459" w:rsidRPr="00DD72DE">
        <w:rPr>
          <w:rFonts w:ascii="TH SarabunPSK" w:hAnsi="TH SarabunPSK" w:cs="TH SarabunPSK"/>
          <w:sz w:val="32"/>
          <w:szCs w:val="32"/>
        </w:rPr>
        <w:t>1</w:t>
      </w:r>
      <w:r w:rsidR="00C52459" w:rsidRPr="00DD72DE">
        <w:rPr>
          <w:rFonts w:ascii="TH SarabunPSK" w:hAnsi="TH SarabunPSK" w:cs="TH SarabunPSK" w:hint="cs"/>
          <w:sz w:val="32"/>
          <w:szCs w:val="32"/>
          <w:cs/>
        </w:rPr>
        <w:t>)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มีเป้าหมายภาพรวมของแผนฯ ให้ประเทศไทยมีความพร้อมในการป้องกันผลกระทบและ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  <w:lang w:val="th-TH"/>
        </w:rPr>
        <w:t>บริหารจัดการวิกฤตการณ์พลังงานอย่างทันท่วงทีให้ฟื้นคืนสู่การมีพลังงานเพียงพอในราคาที่เหมาะสม ด้วยการกำหนด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แนวทางการเตรียมความพร้อมด้านพลังงานตั้งแต่ภาวะปกติ ทั้งข้อมูล นโยบาย กฎหมาย มาตรการ โครงสร้างพื้นฐาน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บุคลากรและเครือข่ายสำหรับเตรียมการบริหารจัดการพลังงานในสถานการณ์ฉุกเฉิน ให้หน่วยงานภาครัฐ ทั้งส่วนราชการ รัฐวิสาหกิจ องค์การมหาชน และองค์กรในกำกับกระทรวงพลังงานและหน่วยงาน</w:t>
      </w:r>
      <w:r w:rsidR="00EF5FEC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ที่เกี่ยวข้องกับภาคพลังงานใช้เป็นกรอบในการดำเนินงาน เนื้อหาของแผนฯ นี้ประกอบด้วย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5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ส่วน ได้แก่ ส่วนที่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1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บทสรุปสำหรับผู้บริหาร ส่วนที่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2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ความสอดคล้องกับแผนสามระดับ ส่วนที่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3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ประเด็นภัยคุกคามและความเสี่ยง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ด้านพลังงาน ส่วนที่ </w:t>
      </w:r>
      <w:r w:rsidRPr="00DD72DE">
        <w:rPr>
          <w:rFonts w:ascii="TH SarabunPSK" w:eastAsia="TH SarabunPSK" w:hAnsi="TH SarabunPSK" w:cs="TH SarabunPSK"/>
          <w:sz w:val="32"/>
          <w:szCs w:val="32"/>
        </w:rPr>
        <w:t>4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สาระสำคัญของแผน และส่วนที่ </w:t>
      </w:r>
      <w:r w:rsidRPr="00DD72DE">
        <w:rPr>
          <w:rFonts w:ascii="TH SarabunPSK" w:eastAsia="TH SarabunPSK" w:hAnsi="TH SarabunPSK" w:cs="TH SarabunPSK"/>
          <w:sz w:val="32"/>
          <w:szCs w:val="32"/>
        </w:rPr>
        <w:t>5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กฎหมายและกลไกการขับเคลื่อน โดยสรุปดังนี้</w:t>
      </w:r>
    </w:p>
    <w:p w14:paraId="64EE75ED" w14:textId="273E8D2D" w:rsidR="00A24CD6" w:rsidRPr="00AE400D" w:rsidRDefault="009B72DC" w:rsidP="009A76D7">
      <w:pPr>
        <w:spacing w:after="24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ส่วนความสอดคล้องของแผน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- </w:t>
      </w:r>
      <w:r w:rsidRPr="00DD72DE">
        <w:rPr>
          <w:rFonts w:ascii="TH SarabunPSK" w:eastAsia="TH SarabunPSK" w:hAnsi="TH SarabunPSK" w:cs="TH SarabunPSK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ซึ่งเป็นแผนระดับที่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3 </w:t>
      </w:r>
      <w:r w:rsidR="00F91A1A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และจัดกลุ่มความเชื่อมโยงของแผนสามระดับ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ออกเป็นสองกลุ่ม คือ </w:t>
      </w:r>
      <w:r w:rsidRPr="00DD72DE">
        <w:rPr>
          <w:rFonts w:ascii="TH SarabunPSK" w:eastAsia="TH SarabunPSK" w:hAnsi="TH SarabunPSK" w:cs="TH SarabunPSK"/>
          <w:i/>
          <w:iCs/>
          <w:sz w:val="32"/>
          <w:szCs w:val="32"/>
          <w:cs/>
          <w:lang w:val="th-TH"/>
        </w:rPr>
        <w:t>กลุ่มการเพิ่มขีด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  <w:lang w:val="th-TH"/>
        </w:rPr>
        <w:t xml:space="preserve">ความสามารถในการแข่งขัน 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  <w:lang w:val="th-TH"/>
        </w:rPr>
        <w:t>ประเด็นหลัก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</w:rPr>
        <w:t>)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สอดคล้องเชื่อมโยงกับยุทธศาสตร์ชาติด้านการเพิ่มขีดความสามารถในการแข่งขัน แผนแม่บทภายใต้ยุทธศาสตร์ชาติประเด็นโครงสร้างพื้นฐาน ระบบ</w:t>
      </w:r>
      <w:proofErr w:type="spellStart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โล</w:t>
      </w:r>
      <w:proofErr w:type="spellEnd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จิสติ</w:t>
      </w:r>
      <w:proofErr w:type="spellStart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กส์</w:t>
      </w:r>
      <w:proofErr w:type="spellEnd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 </w:t>
      </w:r>
      <w:r w:rsidR="00F91A1A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F91A1A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และดิจิทัล แผนย่อยโครงสร้างพื้นฐานด้านพลังงาน แผนพัฒนาเศรษฐกิจและสังคมแห่งชาติ ฉบับที่ </w:t>
      </w:r>
      <w:r w:rsidRPr="00F91A1A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13 </w:t>
      </w:r>
      <w:r w:rsidRPr="00F91A1A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ร่า</w:t>
      </w:r>
      <w:r w:rsidR="00F91A1A" w:rsidRPr="00F91A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/>
        </w:rPr>
        <w:t>ง</w:t>
      </w:r>
      <w:r w:rsidRPr="00F91A1A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แผน</w:t>
      </w:r>
      <w:r w:rsidR="00F91A1A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 xml:space="preserve">ปฏิบัติการด้านพลังงาน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>(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พ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>.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ศ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.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2567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-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</w:rPr>
        <w:t>2580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>) (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แผนพลังงานชาติ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)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และแผนย่อยรายสาขา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F91A1A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รวมถึงแผนปฏิบัติราชการ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ระยะ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5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ปี ของกระทรวงพลังงาน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 2566</w:t>
      </w:r>
      <w:r w:rsidR="0064539E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="0064539E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2580) 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และ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  <w:lang w:val="th-TH"/>
        </w:rPr>
        <w:t xml:space="preserve">กลุ่มความมั่นคง 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  <w:lang w:val="th-TH"/>
        </w:rPr>
        <w:t>ประเด็นรอง</w:t>
      </w:r>
      <w:r w:rsidRPr="00DD72DE">
        <w:rPr>
          <w:rFonts w:ascii="TH SarabunPSK" w:eastAsia="TH SarabunPSK" w:hAnsi="TH SarabunPSK" w:cs="TH SarabunPSK"/>
          <w:i/>
          <w:iCs/>
          <w:spacing w:val="-4"/>
          <w:sz w:val="32"/>
          <w:szCs w:val="32"/>
          <w:cs/>
        </w:rPr>
        <w:t>)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สอดคล้องเชื่อมโยงกับ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ยุทธศาสตร์ชาติด้านความมั่นคง แผนแม่บทภายใต้ยุทธศาสตร์ชาติประเด็นความมั่นคง นโยบายและแผน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ระดับชาติว่าด้วยความมั่นคง พ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.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ศ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.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</w:rPr>
        <w:t>2566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-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</w:rPr>
        <w:t xml:space="preserve">2570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 xml:space="preserve">แผนเตรียมพร้อมแห่งชาติและแผนบริหารวิกฤตการณ์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(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พ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.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ศ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. 2566 - </w:t>
      </w:r>
      <w:r w:rsidRPr="00AE400D">
        <w:rPr>
          <w:rFonts w:ascii="TH SarabunPSK" w:eastAsia="TH SarabunPSK" w:hAnsi="TH SarabunPSK" w:cs="TH SarabunPSK"/>
          <w:sz w:val="32"/>
          <w:szCs w:val="32"/>
          <w:cs/>
        </w:rPr>
        <w:t xml:space="preserve">2570) </w:t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และนโยบายและแผนปฏิบัติการว่าด้วยการรักษาความมั่นคงปลอดภัยไซเบอร์ </w:t>
      </w:r>
      <w:r w:rsidRPr="00AE400D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AE400D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AE400D">
        <w:rPr>
          <w:rFonts w:ascii="TH SarabunPSK" w:eastAsia="TH SarabunPSK" w:hAnsi="TH SarabunPSK" w:cs="TH SarabunPSK"/>
          <w:sz w:val="32"/>
          <w:szCs w:val="32"/>
          <w:cs/>
        </w:rPr>
        <w:t>. 2565 - 2570)</w:t>
      </w:r>
    </w:p>
    <w:p w14:paraId="2B2EE66E" w14:textId="1DD808E4" w:rsidR="00A24CD6" w:rsidRPr="00DD72DE" w:rsidRDefault="009B72DC" w:rsidP="009A76D7">
      <w:pPr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AE400D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  <w:lang w:val="th-TH"/>
        </w:rPr>
        <w:t>ส่วนประเด็นภัยคุกคามและความเสี่ยงด้านพลังงาน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ได้กำหนดระดับความความรุนแรงของสถานการณ์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ฉุกเฉินตามหลักเกณฑ์สองด้าน คือ ด้านผลกระทบต่อพลังงาน และ ด้านการบริหารจัดการ แบ่งเป็นระดับรุนแรงมาก ระดับรุนแรง และระดับปานกลาง โดยสถานการณ์ฉุกเฉินระดับรุนแรงมาก หมายถึง ส่งผลกระทบให้การจัดหาพลังงานไม่เพียงพอและราคาพลังงานสูงกว่าปกติ จนจำเป็นต้องมีกลไกพิเศษนอกเหนืออำนาจตามกฎหมายของกระทรวงพลังงานในการบัญชาการเหตุการณ์ โดยแผนฯ ยังได้กำหนดสัญญาณบ่งชี้การเริ่มใช้แผนฯ หรือ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Trigger points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ว่าหากเกิดผลกระทบต่อการจัดหาและราคาก๊าซธรรมชาติ น้ำมันเชื้อเพลิง และไฟฟ้</w:t>
      </w:r>
      <w:r w:rsidR="00C117C1"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ตามค่าอ้างอิงที่กำหนด ให้หน่วยงานที่รับผิดชอบรายงานเพื่อประกอบการบ่งชี้ระดับความรุนแรงของสถานการณ์ฉุกเฉินและกำหนดกลไกการตอบสนองต่อสถานการณ์ต่อไป</w:t>
      </w:r>
    </w:p>
    <w:p w14:paraId="414AE1ED" w14:textId="685414B2" w:rsidR="00A24CD6" w:rsidRPr="00DD72DE" w:rsidRDefault="009B72DC" w:rsidP="009A76D7">
      <w:pPr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 xml:space="preserve">ในทุก ๆ ปี แผนฯ กำหนดให้มีการประเมินผลกระทบ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(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</w:rPr>
        <w:t>Impact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)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 xml:space="preserve">และโอกาส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>(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</w:rPr>
        <w:t>Likelihood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) </w:t>
      </w:r>
      <w:r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ของสถานการณ์ฉุกเฉิน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ด้วยวิธี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Risk Matrix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โดยผู้เชี่ยวชาญด้านพลังงาน ซึ่งในปี 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. 2567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คณะทำงานจัดทำแผนฯ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 ได้ประเมิน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โอกาสและผลกระทบของสถานการณ์ฉุกเฉินที่คัดกรองเบื้องต้น 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</w:rPr>
        <w:t>(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</w:rPr>
        <w:t>Environmental Scanning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) </w:t>
      </w:r>
      <w:r w:rsidRPr="00AE400D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จากสถานการณ์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ฉุกเฉินที่เคยเกิดขึ้นและยังส่งผลต่อเนื่อง ที่มีแนวโน้มเกิดขึ้นใหม่ ที่เคยมีกรณีในต่างประเทศ หรือที่มีปัจจัยอุปสรรคภายในประเทศ จำนวน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8 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 xml:space="preserve">ประเด็นภัยคุกคาม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17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สถานการณ์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ฉุกเฉิน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ซึ่งผลการประเมิน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Risk Matrix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ปราก</w:t>
      </w:r>
      <w:r w:rsidR="00AE400D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/>
        </w:rPr>
        <w:t>ฏ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ว่าโดยภาพรวมไม่มีสถานการณ์ฉุกเฉินใดที่มีแนวโน้มจะยกระดับสู่เหตุการณ์ระดับรุนแรงมาก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ทั้งนี้ ประเด็นภัยคุกคามที่ได้รับการประเมินว่าอยู่ในระดับรุนแรง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ปานกลาง ได้แก่</w:t>
      </w:r>
    </w:p>
    <w:p w14:paraId="70CA2460" w14:textId="77777777" w:rsidR="00A24CD6" w:rsidRPr="00DD72DE" w:rsidRDefault="009B72DC" w:rsidP="00517405">
      <w:pPr>
        <w:pStyle w:val="ListParagraph"/>
        <w:numPr>
          <w:ilvl w:val="0"/>
          <w:numId w:val="1"/>
        </w:numPr>
        <w:tabs>
          <w:tab w:val="left" w:pos="1050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lastRenderedPageBreak/>
        <w:t>ประเด็นความขัดแย้งทางภูมิรัฐศาสตร์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ซึ่งจะส่งผลกระทบให้เกิดความผันผวนของราคาเชื้อเพลิงนำเข้าทั้งก๊าซธรรมชาติเหลว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</w:rPr>
        <w:t>LNG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และน้ำมันดิบ </w:t>
      </w:r>
    </w:p>
    <w:p w14:paraId="15E26A91" w14:textId="77777777" w:rsidR="00A24CD6" w:rsidRPr="00DD72DE" w:rsidRDefault="009B72DC" w:rsidP="00517405">
      <w:pPr>
        <w:pStyle w:val="ListParagraph"/>
        <w:numPr>
          <w:ilvl w:val="0"/>
          <w:numId w:val="1"/>
        </w:numPr>
        <w:tabs>
          <w:tab w:val="left" w:pos="1050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ประเด็นข้อจำกัดการเปลี่ยนผ่านสู่พลังงานสะอาด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มีการความเสี่ยงว่าการเปลี่ยนผ่านด้านพลังงาน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อาจมีข้อจำกัดจากการอุดหนุนราคาเชื้อเพลิงฟอสซิลแบบหน้ากระดาน</w:t>
      </w:r>
    </w:p>
    <w:p w14:paraId="2A1F0189" w14:textId="77777777" w:rsidR="00A24CD6" w:rsidRPr="00DD72DE" w:rsidRDefault="009B72DC" w:rsidP="00517405">
      <w:pPr>
        <w:pStyle w:val="ListParagraph"/>
        <w:numPr>
          <w:ilvl w:val="0"/>
          <w:numId w:val="1"/>
        </w:numPr>
        <w:tabs>
          <w:tab w:val="left" w:pos="1050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ประเด็นข้อจำกัดทางกฎหมายกฎระเบียบ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ในกระบวนการบริหารจัดการค่าใช้จ่ายในการดำเนินมาตรการแก้ไขสถานการณ์ฉุกเฉิน และความล่าช้าในการพัฒนาโครงสร้างพื้นฐานที่จำเป็นเพื่อขับเคลื่อนมาตรการบริหารสถานการณ์ฉุกเฉิน </w:t>
      </w:r>
    </w:p>
    <w:p w14:paraId="028ABBD7" w14:textId="7780C89F" w:rsidR="00A24CD6" w:rsidRPr="00DD72DE" w:rsidRDefault="009B72DC" w:rsidP="00517405">
      <w:pPr>
        <w:pStyle w:val="ListParagraph"/>
        <w:numPr>
          <w:ilvl w:val="0"/>
          <w:numId w:val="1"/>
        </w:numPr>
        <w:tabs>
          <w:tab w:val="left" w:pos="1050"/>
        </w:tabs>
        <w:spacing w:after="240"/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ประเด็นภัยพิบัติทางธรรมชาติ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โดยเฉพาะอย่างยิ่งจากภาวะอากาศร้อนแห้งแล้งทำให้ความต้องการ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ใช้ไฟฟ้าสูงสุด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</w:rPr>
        <w:t>Peak Demand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เพิ่มขึ้นอย่างรวดเร็ว</w:t>
      </w:r>
    </w:p>
    <w:p w14:paraId="1F54DD22" w14:textId="16DB5DA9" w:rsidR="00A24CD6" w:rsidRPr="00DD72DE" w:rsidRDefault="009B72DC" w:rsidP="009A76D7">
      <w:pPr>
        <w:ind w:firstLine="851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ส่วนสาระสำคัญของแผน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มีหลักการจัดทำโดยวิเคราะห์และบูรณาการข้อมูลจาก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3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ส่วนหลัก ได้แก่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(1)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แผนภายใน คู่มือและแนวทางด้านการบริหารจัดการสถานการณ์ฉุกเฉินของหน่วยงานสังกัดกระทรวงพลังงานที่เคยจัดทำ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(2)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ข้อเสนอแนะจากการฝึกซ้อมแผนเตรียมพร้อมสถานการณ์ฉุกเฉินด้านพลังงานของกระทรวงพลังงานที่จัด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ขึ้น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รายปี</w:t>
      </w:r>
      <w:r w:rsidR="00621144" w:rsidRPr="00DD72DE">
        <w:rPr>
          <w:rFonts w:ascii="TH SarabunPSK" w:eastAsia="TH SarabunPSK" w:hAnsi="TH SarabunPSK" w:cs="TH SarabunPSK" w:hint="cs"/>
          <w:sz w:val="32"/>
          <w:szCs w:val="32"/>
          <w:cs/>
        </w:rPr>
        <w:t>ช่วงระหว่าง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ปี 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 256</w:t>
      </w:r>
      <w:r w:rsidR="00621144" w:rsidRPr="00DD72DE">
        <w:rPr>
          <w:rFonts w:ascii="TH SarabunPSK" w:eastAsia="TH SarabunPSK" w:hAnsi="TH SarabunPSK" w:cs="TH SarabunPSK"/>
          <w:sz w:val="32"/>
          <w:szCs w:val="32"/>
        </w:rPr>
        <w:t>1-2565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การถอดบทเรียนมาตรการบริหาร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วิกฤติราคาพลังงานระหว่างปี 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 256</w:t>
      </w:r>
      <w:r w:rsidR="002D5B3E"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5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-</w:t>
      </w: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256</w:t>
      </w:r>
      <w:r w:rsidR="002D5B3E"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7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พร้อมพิจารณาการบรรจุประเด็นภัยคุกคามตามผลการประเมิน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มาประกอบ โดยจัดทำแผนฯ แบ่งเป็นแผนย่อยจำนวน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เรื่อง ดังนี้</w:t>
      </w:r>
    </w:p>
    <w:p w14:paraId="15B41369" w14:textId="655A3499" w:rsidR="00A24CD6" w:rsidRPr="00DD72DE" w:rsidRDefault="009B72DC" w:rsidP="00517405">
      <w:pPr>
        <w:pStyle w:val="ListParagraph"/>
        <w:numPr>
          <w:ilvl w:val="0"/>
          <w:numId w:val="2"/>
        </w:numPr>
        <w:tabs>
          <w:tab w:val="left" w:pos="1134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  <w:lang w:val="th-TH"/>
        </w:rPr>
        <w:t xml:space="preserve">แผนย่อยเรื่องที่ </w:t>
      </w:r>
      <w:r w:rsidRPr="00DD72DE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</w:rPr>
        <w:t xml:space="preserve">1 </w:t>
      </w:r>
      <w:r w:rsidRPr="00DD72DE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  <w:lang w:val="th-TH"/>
        </w:rPr>
        <w:t xml:space="preserve">การเตรียมความพร้อมจากวิกฤตการณ์พลังงาน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มีเป้าหมายย่อยให้ประเทศไทย</w:t>
      </w:r>
      <w:r w:rsidR="00517405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มีความพร้อมด้านการจัดหาพลังงานในภาวะวิกฤติ และมีกลไกป้องกันและบรรเทาวิกฤต</w:t>
      </w:r>
      <w:r w:rsidR="00F57591"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พลังงาน มีแนวทาง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การพัฒนา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4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แนวทาง ได้แก่ </w:t>
      </w:r>
      <w:r w:rsidR="002F6249"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(1)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พัฒนาคุณภาพฐานข้อมูลสำหรับการเตรียมพร้อมบริหารจัดการวิกฤติ</w:t>
      </w: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/>
        </w:rPr>
        <w:t>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</w:t>
      </w:r>
      <w:r w:rsidR="002F6249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="002F6249"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 xml:space="preserve">(2)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ยกระดับการดำเนินมาตรการและพัฒนาโครงสร้างพื้นฐานเพื่อบรรเทาวิกฤต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พลังงาน </w:t>
      </w:r>
      <w:r w:rsidR="002F6249"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พัฒนานโยบาย 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กฎหมาย มาตรการ และกลไกการบริหารจัดการ และ</w:t>
      </w:r>
      <w:r w:rsidR="002F6249" w:rsidRPr="00DD72DE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val="th-TH"/>
        </w:rPr>
        <w:t xml:space="preserve"> (4) 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เพิ่มศักยภาพเครือข่ายความร่วมมือด้านการเตรียมพร้อม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บริหารจัดการวิกฤติทั้งใน</w:t>
      </w:r>
      <w:r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ประเทศ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และต่างประเทศ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มีข้อเสนอกรอบแผนงาน </w:t>
      </w:r>
      <w:r w:rsidRPr="00DD72DE">
        <w:rPr>
          <w:rFonts w:ascii="TH SarabunPSK" w:eastAsia="TH SarabunPSK" w:hAnsi="TH SarabunPSK" w:cs="TH SarabunPSK"/>
          <w:sz w:val="32"/>
          <w:szCs w:val="32"/>
        </w:rPr>
        <w:t>1</w:t>
      </w:r>
      <w:r w:rsidR="002D5B3E" w:rsidRPr="00DD72DE">
        <w:rPr>
          <w:rFonts w:ascii="TH SarabunPSK" w:eastAsia="TH SarabunPSK" w:hAnsi="TH SarabunPSK" w:cs="TH SarabunPSK" w:hint="cs"/>
          <w:sz w:val="32"/>
          <w:szCs w:val="32"/>
          <w:cs/>
        </w:rPr>
        <w:t>7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แผนงาน ที่สำคัญ อาทิ แผนงานการพัฒนาการเชื่อมโยงข้อมูลพยากรณ์ความต้องการการใช้ไฟฟ้าของประเทศ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</w:rPr>
        <w:t>Load Forecast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แผนงานการจัดทำกฎหมายลำดับรองเตรียมพร้อมเพื่อนำมาใช้ในการบริหารสถานการณ์ฉุกเฉิน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แผนงานพัฒนา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มาตรการการลดใช้พลังงานทั้งภาคบังคับและภาคสมัครใจเพื่อใช้ในสถานการณ์ฉุกเฉิน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ผนงานหลักเกณฑ์แนวทางหรือกฎหมายเฉพาะในการจัดหาและการบริหารจัดการค่าใช้จ่ายจากมาตรการใช้น้ำมันเชื้อเพลิง</w:t>
      </w:r>
      <w:r w:rsidR="002F6249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ผลิตไฟฟ้าในสถานการณ์วิกฤติด้านพลังงานที่มีประสิทธิภาพ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และแผนงานการพัฒนากลไกความร่วมมือ</w:t>
      </w:r>
      <w:r w:rsidR="00796E7D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และองค์ความรู้จากองค์กรระหว่างประเทศเพื่อเพิ่มศักยภาพการบริหารจัดการวิกฤติพลังงาน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ซึ่งกรอบแผนงานดังกล่าวจะนำไปจัดทำแผนงานโครงการโดยหน่วยงานผู้รับผิดชอบต่อไป</w:t>
      </w:r>
    </w:p>
    <w:p w14:paraId="38595426" w14:textId="02B0D6F6" w:rsidR="00A24CD6" w:rsidRPr="00DD72DE" w:rsidRDefault="009B72DC" w:rsidP="00517405">
      <w:pPr>
        <w:pStyle w:val="ListParagraph"/>
        <w:numPr>
          <w:ilvl w:val="0"/>
          <w:numId w:val="2"/>
        </w:numPr>
        <w:tabs>
          <w:tab w:val="left" w:pos="1134"/>
        </w:tabs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val="th-TH"/>
        </w:rPr>
        <w:t xml:space="preserve">แผนย่อยเรื่องที่ </w:t>
      </w:r>
      <w:r w:rsidRPr="00DD72DE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</w:rPr>
        <w:t xml:space="preserve">2 </w:t>
      </w:r>
      <w:r w:rsidRPr="00DD72DE">
        <w:rPr>
          <w:rFonts w:ascii="TH SarabunPSK" w:eastAsia="TH SarabunPSK" w:hAnsi="TH SarabunPSK" w:cs="TH SarabunPSK"/>
          <w:b/>
          <w:bCs/>
          <w:spacing w:val="-8"/>
          <w:sz w:val="32"/>
          <w:szCs w:val="32"/>
          <w:cs/>
          <w:lang w:val="th-TH"/>
        </w:rPr>
        <w:t xml:space="preserve">การบริหารจัดการวิกฤติพลังงาน 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มีเป้าหมายย่อยให้หน่วยงานของรัฐด้านพลังงาน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มีศักยภาพสูงในการบริหารจัดการวิกฤต</w:t>
      </w:r>
      <w:r w:rsidR="00F57591" w:rsidRPr="00DD72DE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พลังงาน มีแนวทางการพัฒนา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แนวทาง ได้แก่ พัฒนาประสิทธิภาพในการสื่อสารและประสานงานเพื่อบริหารวิกฤติพลังงาน และพัฒนาประสิทธิภาพการซักซ้อมการรับมือบริหารจัดการสถานการณ์ฉุกเฉิน มีข้อเสนอกรอบแผนงาน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4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แผนงาน ที่สำคัญ อาทิ การซักซ้อมแผนบริหารวิกฤติ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พลังงานในส่วนภูมิภาค การซ้อมแผนรองรับสถานการณ์ฉุกเฉินด้านพลังงานระดับปานกลาง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รุนแรง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รุนแรงมาก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และจัดทำข้อเสนอแนะเชิงนโยบายจาก</w:t>
      </w:r>
      <w:r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การ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ถอดบทเรียนผลการดำเนินงานบริหารจัดการสถานการณ์ฉุกเฉินจริง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ซึ่งกรอบแผนงานดังกล่าวจะนำไปจัดทำแผนงานโครงการโดยหน่วยงานผู้รับผิดชอบต่อไป</w:t>
      </w:r>
    </w:p>
    <w:p w14:paraId="55FE07B3" w14:textId="6AB9E63B" w:rsidR="00A24CD6" w:rsidRPr="00DD72DE" w:rsidRDefault="009B72DC" w:rsidP="002F6249">
      <w:pPr>
        <w:spacing w:after="20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ทั้งนี้ แผนฯ มีการกำหนดแนวทางการติดตามประเมินผลรายปีที่ชัดเจนทั้งระดับเป้าหมายภาพรวม เป้าหมายแผนย่อย ตัวชี้วัด และข้อเสนอแผนงาน เพื่อติดตามผลสัมฤทธิ์การปฏิบัติงานอย่างน้อยปีละ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ครั้ง </w:t>
      </w:r>
    </w:p>
    <w:p w14:paraId="0D7A4C53" w14:textId="7CAAE6E6" w:rsidR="00A24CD6" w:rsidRPr="00DD72DE" w:rsidRDefault="009B72DC" w:rsidP="009A76D7">
      <w:pPr>
        <w:autoSpaceDE w:val="0"/>
        <w:autoSpaceDN w:val="0"/>
        <w:adjustRightInd w:val="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b/>
          <w:bCs/>
          <w:spacing w:val="-7"/>
          <w:sz w:val="32"/>
          <w:szCs w:val="32"/>
          <w:cs/>
          <w:lang w:val="th-TH"/>
        </w:rPr>
        <w:lastRenderedPageBreak/>
        <w:t>ส่วนกฎหมายและกลไกการขับเคลื่อน</w:t>
      </w:r>
      <w:r w:rsidRPr="00DD72DE">
        <w:rPr>
          <w:rFonts w:ascii="TH SarabunPSK" w:eastAsia="TH SarabunPSK" w:hAnsi="TH SarabunPSK" w:cs="TH SarabunPSK"/>
          <w:spacing w:val="-7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7"/>
          <w:sz w:val="32"/>
          <w:szCs w:val="32"/>
          <w:cs/>
          <w:lang w:val="th-TH"/>
        </w:rPr>
        <w:t>แผนฯ ระบุรายชื่อและรายละเอียดมาตราที่เกี่ยวข้องของกฎหมาย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สำหรับบริหารวิกฤติภาพรวมจำนวน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15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ฉบับ และกฎหมายด้านพลังงานที่หน่วยงานด้านพลังงานเป็นผู้ปฏิบัติและบังคับใช้จำนวน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11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ฉบับ โดยกฎหมายดังกล่าวจะนำไปใช้บริหารจัดการสถานการณ์ฉุกเฉินผ่านกลไกบริหารวิกฤติการณ์ระดับชาติหากเป็นสถานการณ์ระดับรุนแรงมาก เช่น คณะกรรมการแก้ไขและป้องกันภาวะการขาดแคลนพลังงาน </w:t>
      </w:r>
      <w:r w:rsidRPr="00DD72DE">
        <w:rPr>
          <w:rFonts w:ascii="TH SarabunPSK" w:eastAsiaTheme="minorHAnsi" w:hAnsi="TH SarabunPSK" w:cs="TH SarabunPSK"/>
          <w:sz w:val="32"/>
          <w:szCs w:val="32"/>
          <w:cs/>
          <w:lang w:val="th-TH" w:eastAsia="en-US"/>
        </w:rPr>
        <w:t>ตามอำนาจพระราชกำหนดแก้ไขและป้องกันภาวะการขาดแคลนด้านน้ำมันเชื้อเพลิง พ</w:t>
      </w:r>
      <w:r w:rsidRPr="00DD72DE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>.</w:t>
      </w:r>
      <w:r w:rsidRPr="00DD72DE">
        <w:rPr>
          <w:rFonts w:ascii="TH SarabunPSK" w:eastAsiaTheme="minorHAnsi" w:hAnsi="TH SarabunPSK" w:cs="TH SarabunPSK"/>
          <w:sz w:val="32"/>
          <w:szCs w:val="32"/>
          <w:cs/>
          <w:lang w:val="th-TH" w:eastAsia="en-US"/>
        </w:rPr>
        <w:t>ศ</w:t>
      </w:r>
      <w:r w:rsidRPr="00DD72DE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>. 2516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หรือ กลไกการบริหารวิกฤติของกระทรวงพลังงานหากเป็นสถานการณ์ระดับรุนแรง</w:t>
      </w:r>
      <w:r w:rsidR="002F6249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หรือปานกลาง กลไกที่สำคัญ เช่น อนุกรรมการบริหารจัดการรองรับสถานการณ์ฉุกเฉินด้านพลังงาน แต่งตั้งจาก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คำสั่งคณะกรรมการบริหารนโยบายพลังงาน ตามอำนาจพระราชบัญญัติคณะกรรมการนโยบายพลังงาน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  <w:lang w:val="th-TH"/>
        </w:rPr>
        <w:t>แห่งชาติ พ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. 2535 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  <w:lang w:val="th-TH"/>
        </w:rPr>
        <w:t>และที่แก้ไขเพิ่มเติม และการจัดตั้ง</w:t>
      </w:r>
      <w:r w:rsidRPr="00DD72DE">
        <w:rPr>
          <w:rFonts w:ascii="TH SarabunPSK" w:eastAsiaTheme="minorHAnsi" w:hAnsi="TH SarabunPSK" w:cs="TH SarabunPSK"/>
          <w:spacing w:val="-2"/>
          <w:sz w:val="32"/>
          <w:szCs w:val="32"/>
          <w:cs/>
          <w:lang w:val="th-TH" w:eastAsia="en-US"/>
        </w:rPr>
        <w:t>ศูนย์อำนวยการสถานการณ์ฉุกเฉินด้านพลังงาน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(</w:t>
      </w:r>
      <w:r w:rsidRPr="00DD72DE">
        <w:rPr>
          <w:rFonts w:ascii="TH SarabunPSK" w:eastAsia="TH SarabunPSK" w:hAnsi="TH SarabunPSK" w:cs="TH SarabunPSK"/>
          <w:spacing w:val="-2"/>
          <w:sz w:val="32"/>
          <w:szCs w:val="32"/>
          <w:cs/>
          <w:lang w:val="th-TH"/>
        </w:rPr>
        <w:t>หากมี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สถานการณ์ฉุกเฉิน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ตามพระราชบัญญัติระเบียบบริหารราชการแผ่นดิน นอกจากนี้ มีกฎหมายและกลไกระดับหน่วยงานที่ใช้บริหารจัดการสถานการณ์ฉุกเฉินระดับปานกลาง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รุนแรง ด้านการจัดหาและการใช้น้ำมันเชื้อเพลิง ก๊าซธรรมชาติ และไฟฟ้า ทั้งนี้ มีการระบุบทบาทหน้าที่ของหน่วยงานหน้าที่ต่อการขับเคลื่อนแผนฯ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เป็นหน่วยงานสังกัดหรือในกำกับกระทรวงพลังงาน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10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หน่วยงาน และหน่วยงานภาครัฐภายนอก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29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หน่วยงาน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รวม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39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หน่วยงาน</w:t>
      </w:r>
    </w:p>
    <w:p w14:paraId="48676A14" w14:textId="4368F785" w:rsidR="00086AF3" w:rsidRPr="00AE400D" w:rsidRDefault="00086AF3" w:rsidP="009A76D7">
      <w:pPr>
        <w:spacing w:before="12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. 2567 - 2570)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ฉบับนี้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ได้รับความเห็นชอบจาก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อนุกรรมการบริหารจัดการรองรับสถานการณ์ฉุกเฉินด้านพลังงาน </w:t>
      </w:r>
      <w:r w:rsidRPr="00DD72DE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กรรมการบริหารนโยบายพลังงาน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ในการกำหนดเป็นกรอบการดำเนินงานของ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หน่วยงานภาครัฐ ทั้งส่วนราชการ รัฐวิสาหกิจ องค์การมหาชน และองค์กรในกำกับ</w:t>
      </w:r>
      <w:r w:rsidR="001639D0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กระทรวง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พลังงาน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รวมถึงหน่วยงานที่เกี่ยวข้องเพื่อใช้ใน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การเตรียมความพร้อม</w:t>
      </w:r>
      <w:r w:rsidR="00AE400D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ของทรัพยากร</w:t>
      </w:r>
      <w:r w:rsidRPr="00AE400D"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ด้านพลังงาน</w:t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ในภาวะปกติและการบริหารจัดการสถานการณ์ฉุกเฉินด้านพลังง</w:t>
      </w:r>
      <w:r w:rsidRPr="00AE400D">
        <w:rPr>
          <w:rFonts w:ascii="TH SarabunPSK" w:eastAsia="TH SarabunPSK" w:hAnsi="TH SarabunPSK" w:cs="TH SarabunPSK" w:hint="cs"/>
          <w:sz w:val="32"/>
          <w:szCs w:val="32"/>
          <w:cs/>
        </w:rPr>
        <w:t>าน</w:t>
      </w:r>
      <w:r w:rsidRP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ต่อไป</w:t>
      </w:r>
    </w:p>
    <w:p w14:paraId="43C23C54" w14:textId="61057C17" w:rsidR="00EC5D88" w:rsidRPr="00DD72DE" w:rsidRDefault="00EC5D88">
      <w:pPr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 w:type="page"/>
      </w:r>
    </w:p>
    <w:p w14:paraId="2DB31562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  <w:bookmarkStart w:id="2" w:name="_Toc161136950"/>
    </w:p>
    <w:p w14:paraId="4A4822DF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C6EAFC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D5A85A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4C5B35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F7D73AF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ACBD612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8E02DAF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B454E71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CDF23E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77179FB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761984E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61CC792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292100B6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2250355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0FDBD15" w14:textId="77777777" w:rsidR="00EC5D88" w:rsidRPr="00DD72DE" w:rsidRDefault="00EC5D88" w:rsidP="00EC5D88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714B8300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8ED95ED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D9D99E9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5EE61DDF" w14:textId="77777777" w:rsidR="00EC5D88" w:rsidRPr="00DD72DE" w:rsidRDefault="00EC5D88" w:rsidP="00084202">
      <w:pPr>
        <w:rPr>
          <w:rFonts w:eastAsia="TH SarabunPSK"/>
          <w:lang w:val="th-TH"/>
        </w:rPr>
      </w:pPr>
    </w:p>
    <w:p w14:paraId="0D914A4B" w14:textId="657BF154" w:rsidR="00A24CD6" w:rsidRPr="00DD72DE" w:rsidRDefault="009B72DC" w:rsidP="00751108">
      <w:pPr>
        <w:pStyle w:val="Heading2"/>
        <w:jc w:val="center"/>
        <w:rPr>
          <w:rFonts w:ascii="TH SarabunPSK" w:eastAsia="TH SarabunPSK" w:hAnsi="TH SarabunPSK" w:cs="TH SarabunPSK"/>
          <w:b/>
          <w:bCs/>
          <w:color w:val="auto"/>
          <w:sz w:val="48"/>
          <w:szCs w:val="48"/>
          <w:lang w:val="th-TH"/>
        </w:rPr>
      </w:pPr>
      <w:bookmarkStart w:id="3" w:name="_Toc187322571"/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  <w:lang w:val="th-TH"/>
        </w:rPr>
        <w:t xml:space="preserve">ส่วนที่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</w:rPr>
        <w:t xml:space="preserve">2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48"/>
          <w:szCs w:val="48"/>
          <w:cs/>
          <w:lang w:val="th-TH"/>
        </w:rPr>
        <w:t>ความสอดคล้องกับแผนสามระดับ</w:t>
      </w:r>
      <w:bookmarkEnd w:id="2"/>
      <w:bookmarkEnd w:id="3"/>
    </w:p>
    <w:p w14:paraId="0390C77B" w14:textId="64416ECE" w:rsidR="00EC5D88" w:rsidRPr="00DD72DE" w:rsidRDefault="00EC5D88">
      <w:pPr>
        <w:rPr>
          <w:rFonts w:eastAsia="TH SarabunPSK"/>
          <w:cs/>
          <w:lang w:val="th-TH"/>
        </w:rPr>
      </w:pPr>
      <w:r w:rsidRPr="00DD72DE">
        <w:rPr>
          <w:rFonts w:eastAsia="TH SarabunPSK"/>
          <w:cs/>
          <w:lang w:val="th-TH"/>
        </w:rPr>
        <w:br w:type="page"/>
      </w:r>
    </w:p>
    <w:p w14:paraId="19DBE8AE" w14:textId="01CEB995" w:rsidR="00A24CD6" w:rsidRPr="00DD72DE" w:rsidRDefault="00EC5D88" w:rsidP="00EC5D8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Pr="00DD72DE">
        <w:rPr>
          <w:rFonts w:ascii="TH SarabunPSK" w:eastAsia="TH SarabunPSK" w:hAnsi="TH SarabunPSK" w:cs="TH SarabunPSK"/>
          <w:b/>
          <w:bCs/>
          <w:sz w:val="40"/>
          <w:szCs w:val="40"/>
        </w:rPr>
        <w:t xml:space="preserve">2 </w:t>
      </w: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ความสอดคล้องกับแผนสามระดับ</w:t>
      </w:r>
    </w:p>
    <w:p w14:paraId="72B2473E" w14:textId="77777777" w:rsidR="00EC5D88" w:rsidRPr="00DD72DE" w:rsidRDefault="00EC5D88" w:rsidP="00EC5D88">
      <w:pPr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</w:p>
    <w:p w14:paraId="247A0EFD" w14:textId="44D6518D" w:rsidR="00A24CD6" w:rsidRPr="00DD72DE" w:rsidRDefault="00706C66" w:rsidP="00651075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line="240" w:lineRule="auto"/>
        <w:ind w:left="426"/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</w:pPr>
      <w:bookmarkStart w:id="4" w:name="_Toc161136951"/>
      <w:r w:rsidRPr="00DD72DE">
        <w:rPr>
          <w:rFonts w:ascii="TH SarabunPSK" w:eastAsia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t xml:space="preserve"> </w:t>
      </w:r>
      <w:bookmarkStart w:id="5" w:name="_Toc187322572"/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แผนระดับที่ </w:t>
      </w:r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>1</w:t>
      </w:r>
      <w:bookmarkEnd w:id="4"/>
      <w:bookmarkEnd w:id="5"/>
    </w:p>
    <w:p w14:paraId="206B7FA9" w14:textId="77777777" w:rsidR="002F6249" w:rsidRPr="00DD72DE" w:rsidRDefault="009B72DC" w:rsidP="002F6249">
      <w:pPr>
        <w:pStyle w:val="ListParagraph"/>
        <w:numPr>
          <w:ilvl w:val="0"/>
          <w:numId w:val="4"/>
        </w:numPr>
        <w:spacing w:after="1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 xml:space="preserve">ยุทธศาสตร์ชาติด้านความมั่นคง </w:t>
      </w:r>
    </w:p>
    <w:p w14:paraId="799DC717" w14:textId="570D46F1" w:rsidR="00A24CD6" w:rsidRPr="00DD72DE" w:rsidRDefault="009B72DC" w:rsidP="002F6249">
      <w:pPr>
        <w:pStyle w:val="ListParagraph"/>
        <w:spacing w:after="160"/>
        <w:ind w:left="78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เป้าหมายที่ </w:t>
      </w:r>
      <w:r w:rsidR="0064539E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/>
        </w:rPr>
        <w:t>3</w:t>
      </w:r>
      <w:r w:rsidRPr="00DD72DE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กองทัพ หน่วยงานด้านความมั่นคง ภาครัฐ ภาคเอกชน และ ภาคประชาชนมีความพร้อม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ในการป้องกันและแก้ไขปัญหาความมั่นคง</w:t>
      </w:r>
    </w:p>
    <w:p w14:paraId="222D8D8B" w14:textId="77777777" w:rsidR="002F6249" w:rsidRPr="00DD72DE" w:rsidRDefault="009B72DC" w:rsidP="002F6249">
      <w:pPr>
        <w:pStyle w:val="ListParagraph"/>
        <w:numPr>
          <w:ilvl w:val="0"/>
          <w:numId w:val="4"/>
        </w:numPr>
        <w:spacing w:after="1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 xml:space="preserve">ยุทธศาสตร์ชาติด้านการเพิ่มขีดความสามารถในการแข่งขัน </w:t>
      </w:r>
    </w:p>
    <w:p w14:paraId="34EBACA0" w14:textId="52F4A743" w:rsidR="00A24CD6" w:rsidRPr="00DD72DE" w:rsidRDefault="009B72DC" w:rsidP="002F6249">
      <w:pPr>
        <w:pStyle w:val="ListParagraph"/>
        <w:spacing w:after="160"/>
        <w:ind w:left="78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-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/>
        </w:rPr>
        <w:t>มีความเกี่ยวข้อง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ของการดำเนินการที่ส่งผลต่อการบรรลุเป้าหมายตามยุทธศาสตร์ด้านที่ </w:t>
      </w:r>
      <w:r w:rsidRPr="00DD72DE">
        <w:rPr>
          <w:rFonts w:ascii="TH SarabunPSK" w:eastAsia="TH SarabunPSK" w:hAnsi="TH SarabunPSK" w:cs="TH SarabunPSK"/>
          <w:sz w:val="32"/>
          <w:szCs w:val="32"/>
        </w:rPr>
        <w:t>2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การสร้างความสามารถ</w:t>
      </w:r>
      <w:r w:rsidR="002F6249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ในการแข่งขัน สามารถสรุปได้ดังตารางที่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 1</w:t>
      </w:r>
    </w:p>
    <w:p w14:paraId="504A45EC" w14:textId="31A81426" w:rsidR="00A24CD6" w:rsidRPr="00DD72DE" w:rsidRDefault="009B72DC" w:rsidP="00751108">
      <w:pPr>
        <w:keepNext/>
        <w:ind w:left="851" w:hanging="851"/>
        <w:jc w:val="center"/>
        <w:rPr>
          <w:rFonts w:ascii="TH SarabunPSK" w:eastAsia="TH SarabunPSK" w:hAnsi="TH SarabunPSK" w:cs="TH SarabunPSK"/>
          <w:b/>
          <w:bCs/>
          <w:cs/>
          <w:lang w:eastAsia="en-US"/>
        </w:rPr>
      </w:pPr>
      <w:bookmarkStart w:id="6" w:name="_Toc177544286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ประเด็นยุทธศาสตร์หลักและประเด็นย่อยยุทธศาสตร์ชาติด้านการเพิ่มขีดความสามารถในการแข่งขัน</w:t>
      </w:r>
      <w:bookmarkEnd w:id="6"/>
    </w:p>
    <w:tbl>
      <w:tblPr>
        <w:tblStyle w:val="TableGrid1"/>
        <w:tblW w:w="8818" w:type="dxa"/>
        <w:tblLayout w:type="fixed"/>
        <w:tblLook w:val="04A0" w:firstRow="1" w:lastRow="0" w:firstColumn="1" w:lastColumn="0" w:noHBand="0" w:noVBand="1"/>
      </w:tblPr>
      <w:tblGrid>
        <w:gridCol w:w="4865"/>
        <w:gridCol w:w="3953"/>
      </w:tblGrid>
      <w:tr w:rsidR="00DD72DE" w:rsidRPr="00DD72DE" w14:paraId="72377ACD" w14:textId="77777777" w:rsidTr="007548B7">
        <w:trPr>
          <w:trHeight w:val="20"/>
        </w:trPr>
        <w:tc>
          <w:tcPr>
            <w:tcW w:w="4865" w:type="dxa"/>
          </w:tcPr>
          <w:p w14:paraId="1A7E62C4" w14:textId="77777777" w:rsidR="002A571E" w:rsidRPr="00DD72DE" w:rsidRDefault="002A571E" w:rsidP="002F12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ประเด็นยุทธศาสตร์หลัก</w:t>
            </w:r>
          </w:p>
        </w:tc>
        <w:tc>
          <w:tcPr>
            <w:tcW w:w="3953" w:type="dxa"/>
          </w:tcPr>
          <w:p w14:paraId="7D9FB032" w14:textId="77777777" w:rsidR="002A571E" w:rsidRPr="00DD72DE" w:rsidRDefault="002A571E" w:rsidP="002F12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ประเด็นย่อย</w:t>
            </w:r>
          </w:p>
        </w:tc>
      </w:tr>
      <w:tr w:rsidR="00DD72DE" w:rsidRPr="00DD72DE" w14:paraId="50BB1EDB" w14:textId="77777777" w:rsidTr="007548B7">
        <w:trPr>
          <w:trHeight w:val="20"/>
        </w:trPr>
        <w:tc>
          <w:tcPr>
            <w:tcW w:w="4865" w:type="dxa"/>
          </w:tcPr>
          <w:p w14:paraId="556F086D" w14:textId="77777777" w:rsidR="002A571E" w:rsidRPr="00DD72DE" w:rsidRDefault="002A571E" w:rsidP="002F12D0">
            <w:pPr>
              <w:ind w:firstLine="77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อุตสาหกรรมและบริการแห่งอนาคต</w:t>
            </w:r>
          </w:p>
        </w:tc>
        <w:tc>
          <w:tcPr>
            <w:tcW w:w="3953" w:type="dxa"/>
          </w:tcPr>
          <w:p w14:paraId="1FA3247A" w14:textId="77777777" w:rsidR="002A571E" w:rsidRPr="00DD72DE" w:rsidRDefault="002A571E" w:rsidP="002F12D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อุตสาหกรรมความมั่นคงของประเทศ</w:t>
            </w:r>
          </w:p>
        </w:tc>
      </w:tr>
      <w:tr w:rsidR="00DD72DE" w:rsidRPr="00DD72DE" w14:paraId="3A3AE357" w14:textId="77777777" w:rsidTr="007548B7">
        <w:trPr>
          <w:trHeight w:val="20"/>
        </w:trPr>
        <w:tc>
          <w:tcPr>
            <w:tcW w:w="4865" w:type="dxa"/>
            <w:vMerge w:val="restart"/>
          </w:tcPr>
          <w:p w14:paraId="359B9CCA" w14:textId="77777777" w:rsidR="002A571E" w:rsidRPr="00DD72DE" w:rsidRDefault="002A571E" w:rsidP="002F12D0">
            <w:pPr>
              <w:ind w:firstLine="77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โครงสร้างพื้นฐานเชื่อมไทย เชื่อมโลก</w:t>
            </w:r>
          </w:p>
        </w:tc>
        <w:tc>
          <w:tcPr>
            <w:tcW w:w="3953" w:type="dxa"/>
          </w:tcPr>
          <w:p w14:paraId="2DDAB412" w14:textId="77777777" w:rsidR="002A571E" w:rsidRPr="00DD72DE" w:rsidRDefault="002A571E" w:rsidP="002F12D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สร้างและพัฒนาเขตเศรษฐกิจพิเศษ</w:t>
            </w:r>
          </w:p>
        </w:tc>
      </w:tr>
      <w:tr w:rsidR="002A571E" w:rsidRPr="00DD72DE" w14:paraId="73343236" w14:textId="77777777" w:rsidTr="007548B7">
        <w:trPr>
          <w:trHeight w:val="20"/>
        </w:trPr>
        <w:tc>
          <w:tcPr>
            <w:tcW w:w="4865" w:type="dxa"/>
            <w:vMerge/>
          </w:tcPr>
          <w:p w14:paraId="0030616B" w14:textId="77777777" w:rsidR="002A571E" w:rsidRPr="00DD72DE" w:rsidRDefault="002A571E" w:rsidP="002F12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53" w:type="dxa"/>
          </w:tcPr>
          <w:p w14:paraId="5B15ED0F" w14:textId="77777777" w:rsidR="002A571E" w:rsidRPr="00DD72DE" w:rsidRDefault="002A571E" w:rsidP="002F12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พัฒนาโครงสร้างพื้นฐานเทคโนโลยีสมัยใหม่</w:t>
            </w:r>
          </w:p>
        </w:tc>
      </w:tr>
    </w:tbl>
    <w:p w14:paraId="42A95F5F" w14:textId="77777777" w:rsidR="00A24CD6" w:rsidRPr="00DD72DE" w:rsidRDefault="00A24CD6" w:rsidP="00751108">
      <w:pPr>
        <w:spacing w:after="160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76BC8FAF" w14:textId="08447201" w:rsidR="00A24CD6" w:rsidRPr="00DD72DE" w:rsidRDefault="00706C66" w:rsidP="00651075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line="240" w:lineRule="auto"/>
        <w:ind w:left="284"/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</w:pPr>
      <w:r w:rsidRPr="00DD72DE">
        <w:rPr>
          <w:rFonts w:ascii="TH SarabunPSK" w:eastAsia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t xml:space="preserve"> </w:t>
      </w:r>
      <w:bookmarkStart w:id="7" w:name="_Toc187322573"/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แผนระดับที่ </w:t>
      </w:r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>2</w:t>
      </w:r>
      <w:bookmarkEnd w:id="7"/>
    </w:p>
    <w:p w14:paraId="3AE1140D" w14:textId="77777777" w:rsidR="00A24CD6" w:rsidRPr="00DD72DE" w:rsidRDefault="009B72DC" w:rsidP="00751108">
      <w:pPr>
        <w:pStyle w:val="ListParagraph"/>
        <w:numPr>
          <w:ilvl w:val="0"/>
          <w:numId w:val="5"/>
        </w:numPr>
        <w:spacing w:after="16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 xml:space="preserve">แผนแม่บทภายใต้ยุทธศาสตร์ชาติ ประเด็นความมั่นคง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4539E"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/>
        </w:rPr>
        <w:t xml:space="preserve">เป้าหมายที่ </w:t>
      </w:r>
      <w:r w:rsidR="0064539E" w:rsidRPr="00DD72DE">
        <w:rPr>
          <w:rFonts w:ascii="TH SarabunPSK" w:eastAsia="TH SarabunPSK" w:hAnsi="TH SarabunPSK" w:cs="TH SarabunPSK" w:hint="cs"/>
          <w:sz w:val="32"/>
          <w:szCs w:val="32"/>
          <w:u w:val="single"/>
          <w:cs/>
          <w:lang w:val="th-TH"/>
        </w:rPr>
        <w:t>1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ประเทศชาติมีความมั่นคงในทุกมิติ และทุกระดับเพิ่มขึ้น</w:t>
      </w:r>
    </w:p>
    <w:p w14:paraId="67CB0AB7" w14:textId="0A0894D8" w:rsidR="00A24CD6" w:rsidRPr="00DD72DE" w:rsidRDefault="0064539E" w:rsidP="00AE400D">
      <w:pPr>
        <w:pStyle w:val="ListParagraph"/>
        <w:ind w:left="1932" w:hanging="114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/>
        </w:rPr>
        <w:t xml:space="preserve">แผนย่อยที่ </w:t>
      </w:r>
      <w:r w:rsidRPr="00AE400D">
        <w:rPr>
          <w:rFonts w:ascii="TH SarabunPSK" w:eastAsia="TH SarabunPSK" w:hAnsi="TH SarabunPSK" w:cs="TH SarabunPSK" w:hint="cs"/>
          <w:spacing w:val="-8"/>
          <w:sz w:val="32"/>
          <w:szCs w:val="32"/>
          <w:u w:val="single"/>
          <w:cs/>
          <w:lang w:val="th-TH"/>
        </w:rPr>
        <w:t>3</w:t>
      </w:r>
      <w:r w:rsidR="009B72DC" w:rsidRPr="00AE400D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 xml:space="preserve"> แผนย่อยการพัฒนาศักยภาพของประเทศให้พร้อมเผชิญภัยคุกคามที่กระทบต่อความมั่นคง</w:t>
      </w:r>
      <w:r w:rsidR="009B72DC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ของชาติ</w:t>
      </w:r>
    </w:p>
    <w:p w14:paraId="73670012" w14:textId="3CE4D45E" w:rsidR="00A24CD6" w:rsidRPr="00DD72DE" w:rsidRDefault="009B72DC" w:rsidP="00751108">
      <w:pPr>
        <w:tabs>
          <w:tab w:val="left" w:pos="851"/>
        </w:tabs>
        <w:ind w:right="-29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ประเด็น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แผนแม่บทย่อยการบูรณาการความร่วมมือด้านความมั่นคงกับอาเซียน และนานาชาติรวมทั้งองค์กรภาครัฐและมิใช่ภาครัฐ </w:t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ที่เกี่ยวข้องกับการดำเนินงานของแผน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 2567 - 2570)</w:t>
      </w:r>
    </w:p>
    <w:p w14:paraId="31B401C7" w14:textId="77777777" w:rsidR="007548B7" w:rsidRPr="00DD72DE" w:rsidRDefault="007548B7" w:rsidP="00751108">
      <w:pPr>
        <w:tabs>
          <w:tab w:val="left" w:pos="851"/>
        </w:tabs>
        <w:ind w:right="-29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17A9A77" w14:textId="5354BE7D" w:rsidR="00A24CD6" w:rsidRPr="00DD72DE" w:rsidRDefault="009B72DC" w:rsidP="007548B7">
      <w:pPr>
        <w:keepNext/>
        <w:ind w:left="2291" w:hanging="2291"/>
        <w:jc w:val="center"/>
        <w:rPr>
          <w:rFonts w:ascii="TH SarabunPSK" w:eastAsia="TH SarabunPSK" w:hAnsi="TH SarabunPSK" w:cs="TH SarabunPSK"/>
          <w:b/>
          <w:bCs/>
          <w:cs/>
          <w:lang w:eastAsia="en-US"/>
        </w:rPr>
      </w:pPr>
      <w:bookmarkStart w:id="8" w:name="_Toc177544287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2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แผนแม่บทภายใต้ยุทธศาสตร์ชาติ ประเด็นความมั่นคง</w:t>
      </w:r>
      <w:bookmarkEnd w:id="8"/>
    </w:p>
    <w:tbl>
      <w:tblPr>
        <w:tblStyle w:val="TableGrid1"/>
        <w:tblW w:w="8959" w:type="dxa"/>
        <w:tblLayout w:type="fixed"/>
        <w:tblLook w:val="04A0" w:firstRow="1" w:lastRow="0" w:firstColumn="1" w:lastColumn="0" w:noHBand="0" w:noVBand="1"/>
      </w:tblPr>
      <w:tblGrid>
        <w:gridCol w:w="2722"/>
        <w:gridCol w:w="4111"/>
        <w:gridCol w:w="2126"/>
      </w:tblGrid>
      <w:tr w:rsidR="00DD72DE" w:rsidRPr="00DD72DE" w14:paraId="3DBB0035" w14:textId="77777777" w:rsidTr="007548B7">
        <w:trPr>
          <w:trHeight w:val="20"/>
        </w:trPr>
        <w:tc>
          <w:tcPr>
            <w:tcW w:w="2722" w:type="dxa"/>
          </w:tcPr>
          <w:p w14:paraId="4A408E1D" w14:textId="77777777" w:rsidR="002A571E" w:rsidRPr="00DD72DE" w:rsidRDefault="002A571E" w:rsidP="002F12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ชื่อแผน</w:t>
            </w:r>
            <w:r w:rsidRPr="00DD72D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แม่บท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ย่อย</w:t>
            </w:r>
          </w:p>
        </w:tc>
        <w:tc>
          <w:tcPr>
            <w:tcW w:w="4111" w:type="dxa"/>
          </w:tcPr>
          <w:p w14:paraId="2998D4BD" w14:textId="77777777" w:rsidR="002A571E" w:rsidRPr="00DD72DE" w:rsidRDefault="002A571E" w:rsidP="002F12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2126" w:type="dxa"/>
          </w:tcPr>
          <w:p w14:paraId="67262735" w14:textId="77777777" w:rsidR="002A571E" w:rsidRPr="00DD72DE" w:rsidRDefault="002A571E" w:rsidP="002F12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ค่าเป้าหมาย ปี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2580</w:t>
            </w:r>
          </w:p>
        </w:tc>
      </w:tr>
      <w:tr w:rsidR="002A571E" w:rsidRPr="00DD72DE" w14:paraId="4CCC731B" w14:textId="77777777" w:rsidTr="007548B7">
        <w:trPr>
          <w:trHeight w:val="20"/>
        </w:trPr>
        <w:tc>
          <w:tcPr>
            <w:tcW w:w="2722" w:type="dxa"/>
          </w:tcPr>
          <w:p w14:paraId="4A03D6EE" w14:textId="77777777" w:rsidR="002A571E" w:rsidRPr="00DD72DE" w:rsidRDefault="002A571E" w:rsidP="00AE400D">
            <w:pPr>
              <w:ind w:right="7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</w:pPr>
            <w:r w:rsidRPr="00DD72DE">
              <w:rPr>
                <w:rFonts w:ascii="TH SarabunPSK Bold" w:eastAsia="TH SarabunPSK" w:hAnsi="TH SarabunPSK Bold" w:cs="TH SarabunPSK"/>
                <w:spacing w:val="-6"/>
                <w:sz w:val="32"/>
                <w:szCs w:val="32"/>
                <w:cs/>
                <w:lang w:val="th-TH"/>
              </w:rPr>
              <w:t>การบูรณาการความร่วมมือด้านความมั่นคงกับอาเซียน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 Bold" w:eastAsia="TH SarabunPSK" w:hAnsi="TH SarabunPSK Bold" w:cs="TH SarabunPSK"/>
                <w:spacing w:val="-6"/>
                <w:sz w:val="32"/>
                <w:szCs w:val="32"/>
                <w:cs/>
                <w:lang w:val="th-TH"/>
              </w:rPr>
              <w:t>และนานาชาติรวมทั้งองค์กร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ภาครัฐและมิใช่ภาครัฐ</w:t>
            </w:r>
          </w:p>
        </w:tc>
        <w:tc>
          <w:tcPr>
            <w:tcW w:w="4111" w:type="dxa"/>
          </w:tcPr>
          <w:p w14:paraId="105954F6" w14:textId="77777777" w:rsidR="002A571E" w:rsidRPr="00DD72DE" w:rsidRDefault="002A571E" w:rsidP="00AE400D">
            <w:pPr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 xml:space="preserve">ประเทศไทยมีบทบาทเพิ่มขึ้นในการกำหนดทิศทางและส่งเสริมเสถียรภาพของภูมิภาคเอเชีย รวมทั้งเป็นประเทศแนวหน้าในภูมิภาคอาเซียน </w:t>
            </w:r>
          </w:p>
        </w:tc>
        <w:tc>
          <w:tcPr>
            <w:tcW w:w="2126" w:type="dxa"/>
          </w:tcPr>
          <w:p w14:paraId="4E1D1571" w14:textId="6AB051F1" w:rsidR="002A571E" w:rsidRPr="00DD72DE" w:rsidRDefault="002A571E" w:rsidP="00AE400D">
            <w:pPr>
              <w:ind w:left="104" w:right="62" w:hanging="10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*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อยู่ระหว่างพิจารณาจัดหาตัวชี้วัดใหม่</w:t>
            </w:r>
            <w:r w:rsidR="00AE400D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ที่เหมาะสมต่อไป</w:t>
            </w:r>
          </w:p>
        </w:tc>
      </w:tr>
    </w:tbl>
    <w:p w14:paraId="0E051256" w14:textId="7AC01533" w:rsidR="00B53C96" w:rsidRDefault="00B53C96">
      <w:pPr>
        <w:rPr>
          <w:rFonts w:ascii="TH SarabunPSK" w:eastAsia="TH SarabunPSK" w:hAnsi="TH SarabunPSK" w:cs="TH SarabunPSK"/>
          <w:sz w:val="32"/>
          <w:szCs w:val="32"/>
          <w:u w:val="single"/>
          <w:lang w:val="th-TH"/>
        </w:rPr>
      </w:pPr>
    </w:p>
    <w:p w14:paraId="35FA43A2" w14:textId="5D016C4D" w:rsidR="00AE400D" w:rsidRDefault="00AE400D">
      <w:pPr>
        <w:rPr>
          <w:rFonts w:ascii="TH SarabunPSK" w:eastAsia="TH SarabunPSK" w:hAnsi="TH SarabunPSK" w:cs="TH SarabunPSK"/>
          <w:sz w:val="32"/>
          <w:szCs w:val="32"/>
          <w:u w:val="single"/>
          <w:lang w:val="th-TH"/>
        </w:rPr>
      </w:pPr>
    </w:p>
    <w:p w14:paraId="1AA4A6A2" w14:textId="39995477" w:rsidR="00AE400D" w:rsidRDefault="00AE400D">
      <w:pPr>
        <w:rPr>
          <w:rFonts w:ascii="TH SarabunPSK" w:eastAsia="TH SarabunPSK" w:hAnsi="TH SarabunPSK" w:cs="TH SarabunPSK"/>
          <w:sz w:val="32"/>
          <w:szCs w:val="32"/>
          <w:u w:val="single"/>
          <w:lang w:val="th-TH"/>
        </w:rPr>
      </w:pPr>
    </w:p>
    <w:p w14:paraId="4A4A3B3D" w14:textId="1CCF5D1E" w:rsidR="00AE400D" w:rsidRDefault="00AE400D">
      <w:pPr>
        <w:rPr>
          <w:rFonts w:ascii="TH SarabunPSK" w:eastAsia="TH SarabunPSK" w:hAnsi="TH SarabunPSK" w:cs="TH SarabunPSK"/>
          <w:sz w:val="32"/>
          <w:szCs w:val="32"/>
          <w:u w:val="single"/>
          <w:lang w:val="th-TH"/>
        </w:rPr>
      </w:pPr>
    </w:p>
    <w:p w14:paraId="5A340616" w14:textId="18DA710E" w:rsidR="00AE400D" w:rsidRDefault="00AE400D">
      <w:pPr>
        <w:rPr>
          <w:rFonts w:ascii="TH SarabunPSK" w:eastAsia="TH SarabunPSK" w:hAnsi="TH SarabunPSK" w:cs="TH SarabunPSK"/>
          <w:sz w:val="32"/>
          <w:szCs w:val="32"/>
          <w:u w:val="single"/>
          <w:lang w:val="th-TH"/>
        </w:rPr>
      </w:pPr>
    </w:p>
    <w:p w14:paraId="0F2FF19E" w14:textId="77777777" w:rsidR="00AE400D" w:rsidRPr="00DD72DE" w:rsidRDefault="00AE400D">
      <w:pPr>
        <w:rPr>
          <w:rFonts w:ascii="TH SarabunPSK" w:eastAsia="TH SarabunPSK" w:hAnsi="TH SarabunPSK" w:cs="TH SarabunPSK"/>
          <w:sz w:val="32"/>
          <w:szCs w:val="32"/>
          <w:u w:val="single"/>
          <w:cs/>
          <w:lang w:val="th-TH"/>
        </w:rPr>
      </w:pPr>
    </w:p>
    <w:p w14:paraId="39501B41" w14:textId="6A02F1D9" w:rsidR="00A24CD6" w:rsidRPr="00DD72DE" w:rsidRDefault="009B72DC" w:rsidP="0051620E">
      <w:pPr>
        <w:tabs>
          <w:tab w:val="left" w:pos="1560"/>
        </w:tabs>
        <w:spacing w:before="200" w:line="410" w:lineRule="exact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u w:val="single"/>
        </w:rPr>
      </w:pP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/>
        </w:rPr>
        <w:lastRenderedPageBreak/>
        <w:t>แนวทางการพัฒนาที่เกี่ยวข้อง</w:t>
      </w:r>
    </w:p>
    <w:p w14:paraId="51325106" w14:textId="488AE428" w:rsidR="00A24CD6" w:rsidRPr="00DD72DE" w:rsidRDefault="009B72DC" w:rsidP="0051620E">
      <w:pPr>
        <w:pStyle w:val="ListParagraph"/>
        <w:numPr>
          <w:ilvl w:val="3"/>
          <w:numId w:val="6"/>
        </w:numPr>
        <w:tabs>
          <w:tab w:val="left" w:pos="851"/>
          <w:tab w:val="left" w:pos="1134"/>
        </w:tabs>
        <w:spacing w:line="410" w:lineRule="exact"/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การเสริมสร้างและรักษาดุลยภาพสภาวะแวดล้อมระหว่างประเทศ มุ่งให้ไทยในฐานะประเทศขนาดกลาง ดำเนินความร่วมมือกับต่างประเทศได้อย่างสมดุล และเชื่อมโยงกันทั้งในมิติด้านความมั่นคง เศรษฐกิจและสังคม นอกจากนี้ ยังต้องให้มีการกระจายความเสี่ยงและเพิ่มโอกาสโดยการกระชับความสัมพันธ์ กับประเทศมหาอำนาจและประเทศยุทธศาสตร์ต่าง ๆ ที่อยู่นอกภูมิภาค พร้อมคงบทบาทแนวหน้าของไทย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ในกรอบความร่วมมือระดับภูมิภาค เพื่อผนึกพลังในทุก ๆ ด้าน ให้นำมาสู่เสถียรภาพของภูมิภาค โดยเฉพาะ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ในกรอบอาเซียน ตลอดไปจนถึงส่งเสริมระบบพหุภาคี กฎหมายระหว่างประเทศ และระบบกฎเกณฑ์ที่เป็น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เสมือน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“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เกราะป้องกัน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”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สำหรับประเทศขนาดกลาง โดยมีแนวทางการดำเนินการที่สำคัญ ได้แก่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(1) </w:t>
      </w:r>
      <w:r w:rsidR="0064539E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สร้างเสริม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ความร่วมมือที่สมดุลกับนานาประเทศ เพื่อส่งเสริมสภาวะแวดล้อมระหว่างประเทศที่เหมาะสมสำหรับการรักษา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อำนาจอธิปไตยของรัฐไทย และเสริมสร้างความมั่นคงภายใน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(2)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ส่งเสริมให้ทุกภาคส่วนปฏิบัติตาม มาตรฐานสากลและพันธกรณีระหว่างประเทศ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ส่งเสริมความเชื่อมโยง โดยมุ่งพัฒนาความเชื่อมโยง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ในหลากหลายมิติ และ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(4)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ส่งเสริมการพัฒนาอย่างยั่งยืนในภูมิภาค</w:t>
      </w:r>
    </w:p>
    <w:p w14:paraId="4DEC5539" w14:textId="135FA2C8" w:rsidR="00A24CD6" w:rsidRPr="00DD72DE" w:rsidRDefault="009B72DC" w:rsidP="0051620E">
      <w:pPr>
        <w:pStyle w:val="ListParagraph"/>
        <w:numPr>
          <w:ilvl w:val="3"/>
          <w:numId w:val="6"/>
        </w:numPr>
        <w:tabs>
          <w:tab w:val="left" w:pos="851"/>
          <w:tab w:val="left" w:pos="1134"/>
        </w:tabs>
        <w:spacing w:before="200" w:line="410" w:lineRule="exact"/>
        <w:ind w:left="0"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การเสริมสร้างและธำรงไว้ซึ่งสันติภาพและความมั่นคงของภูมิภาค เน้นความเป็นปึกแผ่น </w:t>
      </w:r>
      <w:r w:rsidR="00AE400D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และความเป็นแกนกลางของอาเซียน ในการส่งเสริมเสถียรภาพของภูมิภาค และบทบาทเชิงรุกที่สร้างสรรค์ของ ไทยในกรอบการทูตทุกระดับ ให้สามารถสร้างศักยภาพและส่งเสริมความร่วมมือในกรอบทวิภาคี ภูมิภาค 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และพหุภาคีรวมทั้งส่งเสริมความมั่นคงที่ครอบคลุมในทุกมิติ โดยเฉพาะมิติการเมือง การทหาร เศรษฐกิจ 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และความมั่นคงของมนุษย์ ให้สามารถป้องกันและรับมือกับภัยความมั่นคงทุกรูปแบบ รวมถึงภัยความมั่นคงรูปแบบใหม่ เช่น อาชญากรรมข้ามชาติ การก่อการร้าย ภัยคุกคามทางไซเบอร์ การค้ามนุษย์ ยาเสพติด </w:t>
      </w:r>
      <w:r w:rsidR="005E171B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ภัยคุกคาม ด้านสุขภาพและภัยพิบัติ เป็นต้น โดยมีแนวทางการดำเนินการที่สำคัญ ได้แก่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(1)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ส่งเสริมความร่วมมือ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ด้านความมั่นคง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/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ข่าวกรองกับประเทศเพื่อนบ้าน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(2)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ป้องกันการแพร่ขยายของแนวคิดสุดโต่งที่นิยมใช้ ความรุนแรง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ทั้งภายในประเทศและในภูมิภาคอาเซียนในเชิงรุก โดยการแลกเปลี่ยนข่าวกรองและกรณีศึกษากับ ต่างประเทศ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การประชาสัมพันธ์ข้อมูลที่ถูกต้องและเป็นกลางเกี่ยวกับความเชื่อต่าง ๆ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ผลักดันความร่วมมือ เพื่อแก้ไขปัญหาการโยกย้ายถิ่นฐานแบบไม่ปกติซึ่งรวมถึงการส่งเสริมการพัฒนาทางเศรษฐกิจและสังคมในประเทศ</w:t>
      </w:r>
      <w:r w:rsidR="0051620E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ต้นทาง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(4)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สร้างเสริมความมั่นคงปลอดภัยทางทะเลในภูมิภาค เพื่อส่งเสริมความเชื่อมโยงทางทะเล การค้าทางทะเล และการใช้ทรัพยากรทางทะเลอย่างยั่งยืน และ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(5)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ดำเนินความร่วมมือกับต่างประเทศในการพัฒนาจังหวัดชายแดนภาคใต้ในบริบทที่เหมาะสม</w:t>
      </w:r>
    </w:p>
    <w:p w14:paraId="5AF0590D" w14:textId="77777777" w:rsidR="00BE23F4" w:rsidRPr="00BE23F4" w:rsidRDefault="009B72DC" w:rsidP="00BE23F4">
      <w:pPr>
        <w:pStyle w:val="ListParagraph"/>
        <w:numPr>
          <w:ilvl w:val="0"/>
          <w:numId w:val="5"/>
        </w:numPr>
        <w:tabs>
          <w:tab w:val="left" w:pos="142"/>
        </w:tabs>
        <w:ind w:left="0" w:firstLine="425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E400D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>แผนแม่บทภายใต้ยุทธศาสตร์ชาติ ประเด็นโครงสร้างพื้นฐาน ระบบ</w:t>
      </w:r>
      <w:proofErr w:type="spellStart"/>
      <w:r w:rsidRPr="00AE400D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>โล</w:t>
      </w:r>
      <w:proofErr w:type="spellEnd"/>
      <w:r w:rsidRPr="00AE400D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>จิสติ</w:t>
      </w:r>
      <w:proofErr w:type="spellStart"/>
      <w:r w:rsidRPr="00AE400D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>กส์</w:t>
      </w:r>
      <w:proofErr w:type="spellEnd"/>
      <w:r w:rsidRPr="00AE400D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 xml:space="preserve"> และดิจิทัล</w:t>
      </w:r>
    </w:p>
    <w:p w14:paraId="7E8E41DF" w14:textId="3661A47E" w:rsidR="00A24CD6" w:rsidRPr="00BE23F4" w:rsidRDefault="009B72DC" w:rsidP="00BE23F4">
      <w:pPr>
        <w:spacing w:after="160" w:line="410" w:lineRule="exact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E23F4">
        <w:rPr>
          <w:rFonts w:ascii="TH SarabunPSK Bold" w:eastAsia="TH SarabunPSK" w:hAnsi="TH SarabunPSK Bold" w:cs="TH SarabunPSK"/>
          <w:b/>
          <w:bCs/>
          <w:spacing w:val="-8"/>
          <w:sz w:val="32"/>
          <w:szCs w:val="32"/>
          <w:cs/>
          <w:lang w:val="th-TH"/>
        </w:rPr>
        <w:t>แผนย่</w:t>
      </w:r>
      <w:r w:rsidRPr="00BE23F4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อยโครงสร้างพื้นฐานด้านพลังงาน</w:t>
      </w:r>
      <w:r w:rsidRPr="00BE23F4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มุ่งเน้นการจัดหาพลังงานและระบบโครงสร้างพื้นฐานด้านพลังงาน</w:t>
      </w:r>
      <w:r w:rsidRPr="00BE23F4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t>ให้รองรับความต้องการใช้พลังงานของประเทศ และมีการกระจายชนิดของเชื้อเพลิงในการผลิตไฟฟ้า เพื่อให้สามารถ</w:t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พึ่งพาตนเองได้อย่างยั่งยืน สนับสนุนการจัดหาแหล่งพลังงานใหม่ การพัฒนาระบบการบริหารจัดการพลังงาน</w:t>
      </w:r>
      <w:r w:rsidRPr="00BE23F4">
        <w:rPr>
          <w:rFonts w:ascii="TH SarabunPSK" w:eastAsia="TH SarabunPSK" w:hAnsi="TH SarabunPSK" w:cs="TH SarabunPSK"/>
          <w:spacing w:val="-10"/>
          <w:sz w:val="32"/>
          <w:szCs w:val="32"/>
          <w:cs/>
          <w:lang w:val="th-TH"/>
        </w:rPr>
        <w:t>อัจฉริยะ เพื่อนำไปสู่การผลิตและการใช้พลังงานที่มีประสิทธิภาพ มีเสถียรภาพ และทันกับแนวโน้มการเปลี่ยนแปลง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ทางเทคโนโลยีด้านพลังงานในอนาคต สนับสนุนการผลิตและการใช้พลังงานทดแทนในสัดส่วนที่สูงขึ้นตามศักยภาพของแหล่งเชื้อเพลิงในพื้นที่ ตลอดจนพัฒนาระบบกำกับดูแลด้านพลังงานให้มีการแข่งขัน อย่างเสรีและเป็นธรรม</w:t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สร้างความสามารถในการแข่งขันของประเทศ</w:t>
      </w:r>
    </w:p>
    <w:p w14:paraId="328203DF" w14:textId="53B8C3DF" w:rsidR="00A24CD6" w:rsidRPr="00DD72DE" w:rsidRDefault="009B72DC" w:rsidP="005E171B">
      <w:pPr>
        <w:pStyle w:val="ListParagraph"/>
        <w:tabs>
          <w:tab w:val="left" w:pos="851"/>
        </w:tabs>
        <w:ind w:left="0" w:right="-29" w:firstLine="78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E23F4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/>
        </w:rPr>
        <w:lastRenderedPageBreak/>
        <w:t>ประเด็นแผนแม่บทย่อยโครงสร้างพื้นฐานด้านพลังงานที่เกี่ยวข้องกับการดำเนินงานของแผนปฏิบัติกา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 2567 - 2570)</w:t>
      </w:r>
    </w:p>
    <w:p w14:paraId="40DB3F3A" w14:textId="77777777" w:rsidR="00A24CD6" w:rsidRPr="00DD72DE" w:rsidRDefault="00A24CD6" w:rsidP="00751108">
      <w:pPr>
        <w:pStyle w:val="ListParagraph"/>
        <w:tabs>
          <w:tab w:val="left" w:pos="851"/>
        </w:tabs>
        <w:ind w:left="786" w:right="-29"/>
        <w:jc w:val="thaiDistribute"/>
        <w:rPr>
          <w:rFonts w:ascii="TH SarabunPSK" w:eastAsia="TH SarabunPSK" w:hAnsi="TH SarabunPSK" w:cs="TH SarabunPSK"/>
          <w:sz w:val="22"/>
          <w:szCs w:val="22"/>
        </w:rPr>
      </w:pPr>
    </w:p>
    <w:p w14:paraId="36157D45" w14:textId="59CC9ECC" w:rsidR="00A24CD6" w:rsidRPr="00DD72DE" w:rsidRDefault="009B72DC" w:rsidP="00034EA8">
      <w:pPr>
        <w:keepNext/>
        <w:ind w:left="851" w:hanging="851"/>
        <w:jc w:val="center"/>
        <w:rPr>
          <w:rFonts w:ascii="TH SarabunPSK" w:eastAsia="TH SarabunPSK" w:hAnsi="TH SarabunPSK" w:cs="TH SarabunPSK"/>
          <w:lang w:eastAsia="en-US"/>
        </w:rPr>
      </w:pPr>
      <w:bookmarkStart w:id="9" w:name="_Toc177544288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3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แผนแม่บทภายใต้ยุทธศาสตร์ชาติ ประเด็นโครงสร้างพื้นฐาน ระบบ</w:t>
      </w:r>
      <w:proofErr w:type="spellStart"/>
      <w:r w:rsidRPr="00DD72DE">
        <w:rPr>
          <w:rFonts w:ascii="TH SarabunPSK" w:eastAsia="TH SarabunPSK" w:hAnsi="TH SarabunPSK" w:cs="TH SarabunPSK"/>
          <w:cs/>
          <w:lang w:val="th-TH" w:eastAsia="en-US"/>
        </w:rPr>
        <w:t>โล</w:t>
      </w:r>
      <w:proofErr w:type="spellEnd"/>
      <w:r w:rsidRPr="00DD72DE">
        <w:rPr>
          <w:rFonts w:ascii="TH SarabunPSK" w:eastAsia="TH SarabunPSK" w:hAnsi="TH SarabunPSK" w:cs="TH SarabunPSK"/>
          <w:cs/>
          <w:lang w:val="th-TH" w:eastAsia="en-US"/>
        </w:rPr>
        <w:t>จิสติ</w:t>
      </w:r>
      <w:proofErr w:type="spellStart"/>
      <w:r w:rsidRPr="00DD72DE">
        <w:rPr>
          <w:rFonts w:ascii="TH SarabunPSK" w:eastAsia="TH SarabunPSK" w:hAnsi="TH SarabunPSK" w:cs="TH SarabunPSK"/>
          <w:cs/>
          <w:lang w:val="th-TH" w:eastAsia="en-US"/>
        </w:rPr>
        <w:t>กส์</w:t>
      </w:r>
      <w:proofErr w:type="spellEnd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 และดิจิทัล                             แผนย่อยโครงสร้างพื้นฐานด้านพลังงาน</w:t>
      </w:r>
      <w:bookmarkEnd w:id="9"/>
    </w:p>
    <w:tbl>
      <w:tblPr>
        <w:tblStyle w:val="TableGrid1"/>
        <w:tblW w:w="9243" w:type="dxa"/>
        <w:tblLayout w:type="fixed"/>
        <w:tblLook w:val="04A0" w:firstRow="1" w:lastRow="0" w:firstColumn="1" w:lastColumn="0" w:noHBand="0" w:noVBand="1"/>
      </w:tblPr>
      <w:tblGrid>
        <w:gridCol w:w="1305"/>
        <w:gridCol w:w="3118"/>
        <w:gridCol w:w="4820"/>
      </w:tblGrid>
      <w:tr w:rsidR="00DD72DE" w:rsidRPr="00DD72DE" w14:paraId="5FBB192F" w14:textId="77777777" w:rsidTr="007548B7">
        <w:trPr>
          <w:trHeight w:val="371"/>
        </w:trPr>
        <w:tc>
          <w:tcPr>
            <w:tcW w:w="1305" w:type="dxa"/>
          </w:tcPr>
          <w:p w14:paraId="71739ACD" w14:textId="77777777" w:rsidR="00A24CD6" w:rsidRPr="00DD72DE" w:rsidRDefault="009B72DC" w:rsidP="00751108">
            <w:pPr>
              <w:pStyle w:val="ListParagraph"/>
              <w:tabs>
                <w:tab w:val="left" w:pos="851"/>
                <w:tab w:val="left" w:pos="2552"/>
              </w:tabs>
              <w:ind w:left="0" w:right="-22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ชื่อแผนย่อย</w:t>
            </w:r>
          </w:p>
        </w:tc>
        <w:tc>
          <w:tcPr>
            <w:tcW w:w="3118" w:type="dxa"/>
          </w:tcPr>
          <w:p w14:paraId="73A653CA" w14:textId="4EE96F48" w:rsidR="00A24CD6" w:rsidRPr="00DD72DE" w:rsidRDefault="009B72DC" w:rsidP="008E6E06">
            <w:pPr>
              <w:pStyle w:val="ListParagraph"/>
              <w:tabs>
                <w:tab w:val="left" w:pos="851"/>
                <w:tab w:val="left" w:pos="2552"/>
              </w:tabs>
              <w:ind w:left="0" w:right="-22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</w:p>
        </w:tc>
        <w:tc>
          <w:tcPr>
            <w:tcW w:w="4820" w:type="dxa"/>
          </w:tcPr>
          <w:p w14:paraId="18B06BC5" w14:textId="43231FD6" w:rsidR="00A24CD6" w:rsidRPr="00DD72DE" w:rsidRDefault="009B72DC" w:rsidP="008E6E06">
            <w:pPr>
              <w:pStyle w:val="ListParagraph"/>
              <w:tabs>
                <w:tab w:val="left" w:pos="851"/>
                <w:tab w:val="left" w:pos="2552"/>
              </w:tabs>
              <w:ind w:left="0" w:right="-22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ค่าเป้าหมาย </w:t>
            </w:r>
            <w:r w:rsidR="0064539E"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ปี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2580</w:t>
            </w:r>
          </w:p>
        </w:tc>
      </w:tr>
      <w:tr w:rsidR="00DD72DE" w:rsidRPr="00DD72DE" w14:paraId="4E2CD81F" w14:textId="77777777" w:rsidTr="007548B7">
        <w:trPr>
          <w:trHeight w:val="651"/>
        </w:trPr>
        <w:tc>
          <w:tcPr>
            <w:tcW w:w="1305" w:type="dxa"/>
            <w:vMerge w:val="restart"/>
          </w:tcPr>
          <w:p w14:paraId="27C1FDF6" w14:textId="723F18DA" w:rsidR="00A24CD6" w:rsidRPr="00DD72DE" w:rsidRDefault="009B72DC" w:rsidP="00751108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โครงสร้างพื้นฐาน</w:t>
            </w:r>
            <w:r w:rsid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ด้านพลังงาน</w:t>
            </w:r>
          </w:p>
        </w:tc>
        <w:tc>
          <w:tcPr>
            <w:tcW w:w="3118" w:type="dxa"/>
          </w:tcPr>
          <w:p w14:paraId="583890B2" w14:textId="77777777" w:rsidR="00A24CD6" w:rsidRPr="00DD72DE" w:rsidRDefault="009B72DC" w:rsidP="00BE23F4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การใช้ก๊าซธรรมชาติในการผลิตกระแสไฟฟ้าลดลง</w:t>
            </w:r>
          </w:p>
        </w:tc>
        <w:tc>
          <w:tcPr>
            <w:tcW w:w="4820" w:type="dxa"/>
          </w:tcPr>
          <w:p w14:paraId="0D13DDB3" w14:textId="77777777" w:rsidR="00A24CD6" w:rsidRPr="00DD72DE" w:rsidRDefault="009B72DC" w:rsidP="0051620E">
            <w:pPr>
              <w:autoSpaceDE w:val="0"/>
              <w:autoSpaceDN w:val="0"/>
              <w:adjustRightInd w:val="0"/>
              <w:ind w:right="-22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สัดส่วนของการใช้ก๊าซธรรมชาติ ในการผลิตไฟฟ้า</w:t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 xml:space="preserve">ไม่เกินร้อยละ </w:t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50</w:t>
            </w:r>
          </w:p>
        </w:tc>
      </w:tr>
      <w:tr w:rsidR="00DD72DE" w:rsidRPr="00DD72DE" w14:paraId="3D475D73" w14:textId="77777777" w:rsidTr="007548B7">
        <w:trPr>
          <w:trHeight w:val="332"/>
        </w:trPr>
        <w:tc>
          <w:tcPr>
            <w:tcW w:w="1305" w:type="dxa"/>
            <w:vMerge/>
          </w:tcPr>
          <w:p w14:paraId="296BEAAA" w14:textId="77777777" w:rsidR="00A24CD6" w:rsidRPr="00DD72DE" w:rsidRDefault="00A24CD6" w:rsidP="00751108">
            <w:pPr>
              <w:pStyle w:val="ListParagraph"/>
              <w:tabs>
                <w:tab w:val="left" w:pos="851"/>
                <w:tab w:val="left" w:pos="1677"/>
              </w:tabs>
              <w:ind w:left="0" w:right="-29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2C164796" w14:textId="73BD870B" w:rsidR="00A24CD6" w:rsidRPr="00BE23F4" w:rsidRDefault="009B72DC" w:rsidP="00BE23F4">
            <w:pPr>
              <w:pStyle w:val="ListParagraph"/>
              <w:tabs>
                <w:tab w:val="left" w:pos="851"/>
                <w:tab w:val="left" w:pos="1677"/>
              </w:tabs>
              <w:ind w:left="0" w:right="-2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การใช้พลังงานทดแทนที่ผลิ</w:t>
            </w:r>
            <w:r w:rsidR="00BE23F4" w:rsidRPr="00BE23F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/>
              </w:rPr>
              <w:t>ต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ภายในประเทศเพิ่มมากขึ้น</w:t>
            </w:r>
          </w:p>
        </w:tc>
        <w:tc>
          <w:tcPr>
            <w:tcW w:w="4820" w:type="dxa"/>
          </w:tcPr>
          <w:p w14:paraId="6DC5186F" w14:textId="79A95109" w:rsidR="00A24CD6" w:rsidRPr="00DD72DE" w:rsidRDefault="009B72DC" w:rsidP="0051620E">
            <w:pPr>
              <w:autoSpaceDE w:val="0"/>
              <w:autoSpaceDN w:val="0"/>
              <w:adjustRightInd w:val="0"/>
              <w:ind w:right="-2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สัดส่วนของการใช้พลังงานทดแทนที่ผลิตได้ภายในประเทศ</w:t>
            </w:r>
            <w:r w:rsidRPr="00BE23F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ในการผลิตไฟฟ้า ความร้อน และเชื้อเพลิงชีวภาพ ร้อยละ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26 -</w:t>
            </w:r>
            <w:r w:rsidR="0064539E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DD72DE" w:rsidRPr="00DD72DE" w14:paraId="2280B774" w14:textId="77777777" w:rsidTr="007548B7">
        <w:trPr>
          <w:trHeight w:val="431"/>
        </w:trPr>
        <w:tc>
          <w:tcPr>
            <w:tcW w:w="1305" w:type="dxa"/>
            <w:vMerge/>
          </w:tcPr>
          <w:p w14:paraId="75D8D9D1" w14:textId="77777777" w:rsidR="00A24CD6" w:rsidRPr="00DD72DE" w:rsidRDefault="00A24CD6" w:rsidP="00751108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1B292D5A" w14:textId="48F29ACB" w:rsidR="00A24CD6" w:rsidRPr="00DD72DE" w:rsidRDefault="009B72DC" w:rsidP="00BE23F4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ประสิทธิภาพการใช้พลังงาน</w:t>
            </w:r>
            <w:r w:rsid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ของประเทศเพิ่มขึ้น</w:t>
            </w:r>
          </w:p>
        </w:tc>
        <w:tc>
          <w:tcPr>
            <w:tcW w:w="4820" w:type="dxa"/>
          </w:tcPr>
          <w:p w14:paraId="15BD8414" w14:textId="2A706004" w:rsidR="00A24CD6" w:rsidRPr="00DD72DE" w:rsidRDefault="009B72DC" w:rsidP="0051620E">
            <w:pPr>
              <w:autoSpaceDE w:val="0"/>
              <w:autoSpaceDN w:val="0"/>
              <w:adjustRightInd w:val="0"/>
              <w:ind w:right="-22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 xml:space="preserve">ค่าความเข้มข้นการใช้พลังงาน ไม่เกิน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5.98</w:t>
            </w:r>
            <w:r w:rsidR="007548B7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พันตัน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เทียบเท่าน้ำมันดิบ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พันล้านบาท</w:t>
            </w:r>
          </w:p>
        </w:tc>
      </w:tr>
      <w:tr w:rsidR="00A24CD6" w:rsidRPr="00DD72DE" w14:paraId="5B4E7D1A" w14:textId="77777777" w:rsidTr="007548B7">
        <w:trPr>
          <w:trHeight w:val="668"/>
        </w:trPr>
        <w:tc>
          <w:tcPr>
            <w:tcW w:w="1305" w:type="dxa"/>
            <w:vMerge/>
          </w:tcPr>
          <w:p w14:paraId="3F0A9BDB" w14:textId="77777777" w:rsidR="00A24CD6" w:rsidRPr="00DD72DE" w:rsidRDefault="00A24CD6" w:rsidP="00751108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1509FBAD" w14:textId="77777777" w:rsidR="00A24CD6" w:rsidRPr="00DD72DE" w:rsidRDefault="009B72DC" w:rsidP="00BE23F4">
            <w:pPr>
              <w:pStyle w:val="ListParagraph"/>
              <w:tabs>
                <w:tab w:val="left" w:pos="851"/>
                <w:tab w:val="left" w:pos="1677"/>
              </w:tabs>
              <w:ind w:left="0" w:right="-2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4.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การปรับปรุงและพัฒนาระบบ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ไฟฟ้าของประเทศให้มีประสิทธิภาพ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ด้วยเทคโนโลยีระบบโครงข่ายสมาร์ทก</w:t>
            </w:r>
            <w:proofErr w:type="spellStart"/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ริด</w:t>
            </w:r>
            <w:proofErr w:type="spellEnd"/>
          </w:p>
        </w:tc>
        <w:tc>
          <w:tcPr>
            <w:tcW w:w="4820" w:type="dxa"/>
          </w:tcPr>
          <w:p w14:paraId="3B08CA87" w14:textId="77777777" w:rsidR="00A24CD6" w:rsidRPr="00DD72DE" w:rsidRDefault="009B72DC" w:rsidP="0051620E">
            <w:pPr>
              <w:autoSpaceDE w:val="0"/>
              <w:autoSpaceDN w:val="0"/>
              <w:adjustRightInd w:val="0"/>
              <w:ind w:right="-22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จำนวนแผนงานและ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โครงการที่กำลังพัฒนา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โครงการนำร่อง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โครงการที่มีการใช้งานที่เกี่ยวข้องกับการเพิ่มประสิทธิภาพระบบไฟฟ้าในแต่ละระยะโดยพัฒนา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โครงสร้างพื้นฐานระบบสมาร์ทก</w:t>
            </w:r>
            <w:proofErr w:type="spellStart"/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ริด</w:t>
            </w:r>
            <w:proofErr w:type="spellEnd"/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 xml:space="preserve"> อย่างน้อย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แผนงาน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โครงการ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รวมเป็น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18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แผนงาน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โครงการ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6D222309" w14:textId="77777777" w:rsidR="00A24CD6" w:rsidRPr="00DD72DE" w:rsidRDefault="00A24CD6" w:rsidP="00751108">
      <w:pPr>
        <w:pStyle w:val="ListParagraph"/>
        <w:tabs>
          <w:tab w:val="left" w:pos="1418"/>
        </w:tabs>
        <w:ind w:left="786"/>
        <w:rPr>
          <w:rFonts w:ascii="TH SarabunPSK" w:eastAsia="TH SarabunPSK" w:hAnsi="TH SarabunPSK" w:cs="TH SarabunPSK"/>
          <w:b/>
          <w:bCs/>
          <w:spacing w:val="-14"/>
          <w:sz w:val="32"/>
          <w:szCs w:val="32"/>
        </w:rPr>
      </w:pPr>
    </w:p>
    <w:p w14:paraId="51A7133E" w14:textId="77777777" w:rsidR="00A24CD6" w:rsidRPr="00DD72DE" w:rsidRDefault="009B72DC" w:rsidP="00751108">
      <w:pPr>
        <w:pStyle w:val="ListParagraph"/>
        <w:numPr>
          <w:ilvl w:val="0"/>
          <w:numId w:val="4"/>
        </w:numPr>
        <w:spacing w:after="16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 xml:space="preserve">แผนพัฒนาเศรษฐกิจและสังคมแห่งชาติ ฉบับที่ 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13 (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="0064539E"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. 2566 </w:t>
      </w:r>
      <w:r w:rsidR="0064539E" w:rsidRPr="00DD72DE">
        <w:rPr>
          <w:rFonts w:ascii="TH SarabunPSK" w:eastAsia="TH SarabunPSK" w:hAnsi="TH SarabunPSK" w:cs="TH SarabunPSK"/>
          <w:b/>
          <w:bCs/>
          <w:sz w:val="32"/>
          <w:szCs w:val="32"/>
        </w:rPr>
        <w:t>-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2570)</w:t>
      </w:r>
    </w:p>
    <w:p w14:paraId="119A1ED9" w14:textId="77777777" w:rsidR="00A24CD6" w:rsidRPr="00DD72DE" w:rsidRDefault="009B72DC" w:rsidP="00DA2EA2">
      <w:pPr>
        <w:pStyle w:val="ListParagraph"/>
        <w:spacing w:after="160"/>
        <w:ind w:left="0" w:firstLine="78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แผนพัฒนาฯ ฉบับที่ </w:t>
      </w:r>
      <w:r w:rsidRPr="00DD72DE">
        <w:rPr>
          <w:rFonts w:ascii="TH SarabunPSK" w:eastAsia="TH SarabunPSK" w:hAnsi="TH SarabunPSK" w:cs="TH SarabunPSK"/>
          <w:sz w:val="32"/>
          <w:szCs w:val="32"/>
        </w:rPr>
        <w:t>13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ในส่วนที่เกี่ยวข้องกับแผนปฏิบัติการด้านการเตรียมพร้อมและการบริหาร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วิกฤตการณ์พลังงาน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-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) 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ได้แก่ หมุดหมายที่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13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ไทยมีภาครัฐที่ทันสมัย มี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ประสิทธิภาพ และตอบโจทย์ประชาชน โดยมีรายละเอียดดังนี้</w:t>
      </w:r>
    </w:p>
    <w:p w14:paraId="609E1ED5" w14:textId="77777777" w:rsidR="00A24CD6" w:rsidRPr="00DD72DE" w:rsidRDefault="009B72DC" w:rsidP="00751108">
      <w:pPr>
        <w:pStyle w:val="ListParagraph"/>
        <w:spacing w:after="160"/>
        <w:ind w:left="786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เป้าหมายการพัฒนา</w:t>
      </w:r>
    </w:p>
    <w:p w14:paraId="2D11AD78" w14:textId="03DD4DCE" w:rsidR="00A24CD6" w:rsidRPr="00DD72DE" w:rsidRDefault="009B72DC" w:rsidP="00751108">
      <w:pPr>
        <w:pStyle w:val="ListParagraph"/>
        <w:spacing w:after="160"/>
        <w:ind w:left="144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u w:val="single"/>
          <w:cs/>
          <w:lang w:val="th-TH"/>
        </w:rPr>
        <w:t xml:space="preserve">หมุดหมายที่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u w:val="single"/>
        </w:rPr>
        <w:t>13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  <w:lang w:val="th-TH"/>
        </w:rPr>
        <w:t>ไทยมีภาครัฐที่ทันสมัย มีประสิทธิภาพ และตอบโจทย์ประชาชน มีความสอดคล้อง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กับเป้าหมายหลักของแผนพัฒนาเศรษฐกิจและสังคมแห่งชาติฉบับที่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13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จำนวน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2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เป้าหมาย ได้แก่ การมุ่งสู่สังคมแห่งโอกาสและความเป็นธรรม และการเสริมสร้างความสามารถของประเทศในการรับมือกับความเสี่ยงและการเปลี่ยนแปลงภายใต้บริบทโลกใหม่ </w:t>
      </w:r>
    </w:p>
    <w:p w14:paraId="1A389123" w14:textId="77777777" w:rsidR="00A24CD6" w:rsidRPr="00DD72DE" w:rsidRDefault="009B72DC" w:rsidP="00751108">
      <w:pPr>
        <w:pStyle w:val="ListParagraph"/>
        <w:spacing w:after="160"/>
        <w:ind w:left="786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เป้าหมายและตัวชี้วัด ที่เกี่ยวข้องกับแผนปฏิบัติการด้านการเตรียมพร้อมและการบริหารวิกฤตการณ์พลังงาน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2567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- </w:t>
      </w:r>
      <w:r w:rsidRPr="00DD72DE">
        <w:rPr>
          <w:rFonts w:ascii="TH SarabunPSK" w:eastAsia="TH SarabunPSK" w:hAnsi="TH SarabunPSK" w:cs="TH SarabunPSK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ได้แก่</w:t>
      </w:r>
    </w:p>
    <w:p w14:paraId="0724BC91" w14:textId="77777777" w:rsidR="00A24CD6" w:rsidRPr="00DD72DE" w:rsidRDefault="009B72DC" w:rsidP="00751108">
      <w:pPr>
        <w:pStyle w:val="ListParagraph"/>
        <w:numPr>
          <w:ilvl w:val="1"/>
          <w:numId w:val="6"/>
        </w:numPr>
        <w:spacing w:after="160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10"/>
          <w:sz w:val="32"/>
          <w:szCs w:val="32"/>
          <w:u w:val="single"/>
          <w:cs/>
          <w:lang w:val="th-TH"/>
        </w:rPr>
        <w:t xml:space="preserve">เป้าหมายที่ 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u w:val="single"/>
        </w:rPr>
        <w:t>1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  <w:lang w:val="th-TH"/>
        </w:rPr>
        <w:t>การบริการภาครัฐ มีคุณภาพ เข้าถึงได้ โดยมีตัวชี้วัดและค่าเป้าหมายในปี พ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. </w:t>
      </w:r>
      <w:r w:rsidRPr="00DD72DE">
        <w:rPr>
          <w:rFonts w:ascii="TH SarabunPSK" w:eastAsia="TH SarabunPSK" w:hAnsi="TH SarabunPSK" w:cs="TH SarabunPSK"/>
          <w:spacing w:val="-10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ที่เกี่ยวข้องคือ </w:t>
      </w:r>
    </w:p>
    <w:p w14:paraId="2762B9C7" w14:textId="77777777" w:rsidR="00A24CD6" w:rsidRPr="00DD72DE" w:rsidRDefault="009B72DC" w:rsidP="00751108">
      <w:pPr>
        <w:pStyle w:val="ListParagraph"/>
        <w:spacing w:after="160"/>
        <w:ind w:left="1440" w:firstLine="720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ตัวชี้วัดที่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1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1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ความพึงพอใจในคุณภาพการให้บริการของภาครัฐ ไม่น้อยกว่าร้อยละ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</w:rPr>
        <w:t>90</w:t>
      </w:r>
    </w:p>
    <w:p w14:paraId="117DDC7D" w14:textId="77777777" w:rsidR="00A24CD6" w:rsidRPr="00DD72DE" w:rsidRDefault="009B72DC" w:rsidP="00BE23F4">
      <w:pPr>
        <w:pStyle w:val="ListParagraph"/>
        <w:numPr>
          <w:ilvl w:val="1"/>
          <w:numId w:val="6"/>
        </w:numPr>
        <w:spacing w:after="16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E23F4">
        <w:rPr>
          <w:rFonts w:ascii="TH SarabunPSK" w:eastAsia="TH SarabunPSK" w:hAnsi="TH SarabunPSK" w:cs="TH SarabunPSK"/>
          <w:spacing w:val="-6"/>
          <w:sz w:val="32"/>
          <w:szCs w:val="32"/>
          <w:u w:val="single"/>
          <w:cs/>
          <w:lang w:val="th-TH"/>
        </w:rPr>
        <w:t xml:space="preserve">เป้าหมายที่ 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u w:val="single"/>
        </w:rPr>
        <w:t>2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ภาครัฐที่มีขีดสมรรถนะสูง คล่องตัว โดยมีตัวชี้วัดและค่าเป้าหมายในปี พ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. </w:t>
      </w:r>
      <w:r w:rsidRPr="00BE23F4">
        <w:rPr>
          <w:rFonts w:ascii="TH SarabunPSK" w:eastAsia="TH SarabunPSK" w:hAnsi="TH SarabunPSK" w:cs="TH SarabunPSK"/>
          <w:spacing w:val="-6"/>
          <w:sz w:val="32"/>
          <w:szCs w:val="32"/>
        </w:rPr>
        <w:t>2570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ที่เกี่ยวข้องคือ </w:t>
      </w:r>
    </w:p>
    <w:p w14:paraId="24806F0B" w14:textId="5BFE7CA0" w:rsidR="00A24CD6" w:rsidRDefault="009B72DC" w:rsidP="00751108">
      <w:pPr>
        <w:pStyle w:val="ListParagraph"/>
        <w:spacing w:after="160"/>
        <w:ind w:left="2160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ตัวชี้วัดที่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2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1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ผลการสำรวจรัฐบาลอิเล็กทรอนิกส์ ในองค์ประกอบ ดัชนีรัฐบาลอิเล็กทรอนิกส์ ดัชนีการมีส่วนร่วมทางอิเล็กทรอนิกส์ ดัชนีทุนมนุษย์ และดัชนีการให้บริการภาครัฐออนไลน์ ไม่ต่ำกว่าอันดับที่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40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ของโลก และมีคะแนนไม่ต่ำกว่า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0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>82</w:t>
      </w:r>
    </w:p>
    <w:p w14:paraId="4CFFE715" w14:textId="77777777" w:rsidR="00BE23F4" w:rsidRPr="00DD72DE" w:rsidRDefault="00BE23F4" w:rsidP="00751108">
      <w:pPr>
        <w:pStyle w:val="ListParagraph"/>
        <w:spacing w:after="160"/>
        <w:ind w:left="2160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</w:p>
    <w:p w14:paraId="6E30C558" w14:textId="77777777" w:rsidR="00A24CD6" w:rsidRPr="00DD72DE" w:rsidRDefault="009B72DC" w:rsidP="00BE23F4">
      <w:pPr>
        <w:pStyle w:val="ListParagraph"/>
        <w:numPr>
          <w:ilvl w:val="0"/>
          <w:numId w:val="4"/>
        </w:numPr>
        <w:spacing w:after="160" w:line="233" w:lineRule="auto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นโยบายและแผนระดับชาติว่าด้วยความมั่นคงแห่งชาติ 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="0064539E"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. 2566 </w:t>
      </w:r>
      <w:r w:rsidR="0064539E" w:rsidRPr="00DD72DE">
        <w:rPr>
          <w:rFonts w:ascii="TH SarabunPSK" w:eastAsia="TH SarabunPSK" w:hAnsi="TH SarabunPSK" w:cs="TH SarabunPSK"/>
          <w:b/>
          <w:bCs/>
          <w:sz w:val="32"/>
          <w:szCs w:val="32"/>
        </w:rPr>
        <w:t>-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2570)</w:t>
      </w:r>
    </w:p>
    <w:p w14:paraId="600FC4B1" w14:textId="0B5185AE" w:rsidR="00A24CD6" w:rsidRPr="00DD72DE" w:rsidRDefault="009B72DC" w:rsidP="00BE23F4">
      <w:pPr>
        <w:pStyle w:val="ListParagraph"/>
        <w:autoSpaceDE w:val="0"/>
        <w:autoSpaceDN w:val="0"/>
        <w:adjustRightInd w:val="0"/>
        <w:spacing w:line="233" w:lineRule="auto"/>
        <w:ind w:left="0" w:firstLine="786"/>
        <w:jc w:val="thaiDistribute"/>
        <w:rPr>
          <w:rFonts w:ascii="TH SarabunPSK" w:eastAsia="TH SarabunPSK" w:hAnsi="TH SarabunPSK" w:cs="TH SarabunPSK"/>
          <w:spacing w:val="-6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มีนโยบายและแผนความมั่นคงที่เกี่ยวข้องหลักกับ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. 2567 - 2570)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จำนวน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3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นโยบายและแผนความมั่นคง คือ นโยบายและแผนความมั่นคงที่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4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การรักษาความมั่นคงและผลประโยชน์ของชาติทางทะเล นโยบายและแผนความมั่นคงที่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12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การสร้างดุลยภาพระหว่างประเทศ และนโยบายและแผนความมั่นคงที่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14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การพัฒนาศักยภาพการเตรียมพร้อมแห่งชาติ </w:t>
      </w:r>
      <w:r w:rsidR="00DA2EA2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และการบริหารจัดการวิกฤตการณ์ระดับชาติ โดยกลยุทธ์ของนโยบายและแผนความมั่นคง ที่เกี่ยวข้องกับ</w:t>
      </w:r>
      <w:r w:rsidR="00DA2EA2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การดำเนินงานของแผนปฏิบัติการด้านการเตรียมพร้อม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. 2567 - 2570)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ดังแสดงในตารางที่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4</w:t>
      </w:r>
    </w:p>
    <w:p w14:paraId="57F9A0BA" w14:textId="0B7F0C6D" w:rsidR="00A24CD6" w:rsidRPr="00BE23F4" w:rsidRDefault="009B72DC" w:rsidP="00BE23F4">
      <w:pPr>
        <w:pStyle w:val="ListParagraph"/>
        <w:tabs>
          <w:tab w:val="left" w:pos="851"/>
        </w:tabs>
        <w:spacing w:line="233" w:lineRule="auto"/>
        <w:ind w:left="0" w:firstLine="78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กลยุทธ์ของนโยบายและแผนความมั่นคง ที่เกี่ยวข้องกับการดำเนินงานของแผนปฏิบัติการด้านการ</w:t>
      </w:r>
      <w:r w:rsidR="00BE23F4"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เตรียมพร้อมและการบริหารวิกฤตการณ์พลังงาน </w:t>
      </w:r>
      <w:r w:rsidRPr="00BE23F4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Pr="00BE23F4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BE23F4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BE23F4">
        <w:rPr>
          <w:rFonts w:ascii="TH SarabunPSK" w:eastAsia="TH SarabunPSK" w:hAnsi="TH SarabunPSK" w:cs="TH SarabunPSK"/>
          <w:sz w:val="32"/>
          <w:szCs w:val="32"/>
          <w:cs/>
        </w:rPr>
        <w:t>. 2567 - 2570)</w:t>
      </w:r>
    </w:p>
    <w:p w14:paraId="1E97E507" w14:textId="77777777" w:rsidR="00A24CD6" w:rsidRPr="00DD72DE" w:rsidRDefault="00A24CD6" w:rsidP="00BE23F4">
      <w:pPr>
        <w:pStyle w:val="ListParagraph"/>
        <w:tabs>
          <w:tab w:val="left" w:pos="851"/>
        </w:tabs>
        <w:spacing w:line="233" w:lineRule="auto"/>
        <w:ind w:left="786"/>
        <w:jc w:val="thaiDistribute"/>
        <w:rPr>
          <w:rFonts w:ascii="TH SarabunPSK" w:eastAsia="TH SarabunPSK" w:hAnsi="TH SarabunPSK" w:cs="TH SarabunPSK"/>
          <w:spacing w:val="-6"/>
          <w:sz w:val="16"/>
          <w:szCs w:val="16"/>
        </w:rPr>
      </w:pPr>
    </w:p>
    <w:p w14:paraId="4439EEC5" w14:textId="62E35B0C" w:rsidR="00A24CD6" w:rsidRPr="00DD72DE" w:rsidRDefault="009B72DC" w:rsidP="00BE23F4">
      <w:pPr>
        <w:keepNext/>
        <w:spacing w:line="233" w:lineRule="auto"/>
        <w:ind w:left="851" w:hanging="851"/>
        <w:jc w:val="center"/>
        <w:rPr>
          <w:rFonts w:ascii="TH SarabunPSK" w:eastAsia="TH SarabunPSK" w:hAnsi="TH SarabunPSK" w:cs="TH SarabunPSK"/>
          <w:lang w:eastAsia="en-US"/>
        </w:rPr>
      </w:pPr>
      <w:bookmarkStart w:id="10" w:name="_Toc177544289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4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ประเด็นนโยบายและแผนระดับชาติว่าด้วยความมั่นคงแห่งชาติ</w:t>
      </w:r>
      <w:bookmarkEnd w:id="10"/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2127"/>
        <w:gridCol w:w="4677"/>
      </w:tblGrid>
      <w:tr w:rsidR="00DD72DE" w:rsidRPr="00DD72DE" w14:paraId="77E4B994" w14:textId="77777777" w:rsidTr="00034EA8">
        <w:trPr>
          <w:trHeight w:val="77"/>
          <w:tblHeader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E25D" w14:textId="77777777" w:rsidR="00A24CD6" w:rsidRPr="00DD72DE" w:rsidRDefault="009B72DC" w:rsidP="00BE23F4">
            <w:pPr>
              <w:pStyle w:val="ListParagraph"/>
              <w:tabs>
                <w:tab w:val="left" w:pos="851"/>
                <w:tab w:val="left" w:pos="2552"/>
              </w:tabs>
              <w:spacing w:line="233" w:lineRule="auto"/>
              <w:ind w:left="0" w:right="-22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นโยบายและแผนความมั่นคง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1215" w14:textId="77777777" w:rsidR="00A24CD6" w:rsidRPr="00DD72DE" w:rsidRDefault="009B72DC" w:rsidP="00BE23F4">
            <w:pPr>
              <w:tabs>
                <w:tab w:val="left" w:pos="2552"/>
              </w:tabs>
              <w:spacing w:line="233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กลยุทธ์หลัก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72B0" w14:textId="77777777" w:rsidR="00A24CD6" w:rsidRPr="00DD72DE" w:rsidRDefault="009B72DC" w:rsidP="00BE23F4">
            <w:pPr>
              <w:tabs>
                <w:tab w:val="left" w:pos="2552"/>
              </w:tabs>
              <w:spacing w:line="233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กลยุทธ์ย่อย</w:t>
            </w:r>
          </w:p>
        </w:tc>
      </w:tr>
      <w:tr w:rsidR="00DD72DE" w:rsidRPr="00DD72DE" w14:paraId="01F6EFD7" w14:textId="77777777">
        <w:trPr>
          <w:trHeight w:val="89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557C" w14:textId="1D6AAF7C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ind w:right="-2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นโยบายและแผนความมั่นคงที่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="00034EA8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การรักษาความมั่นคงและผลประโยชน์ของชาติทางทะเล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2D1F" w14:textId="77777777" w:rsidR="00A24CD6" w:rsidRPr="00DD72DE" w:rsidRDefault="009B72DC" w:rsidP="00BE23F4">
            <w:pPr>
              <w:pStyle w:val="ListParagraph"/>
              <w:tabs>
                <w:tab w:val="left" w:pos="2410"/>
              </w:tabs>
              <w:spacing w:line="233" w:lineRule="auto"/>
              <w:ind w:left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กลยุทธ์หลักที่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การส่งเสริมการใช้ประโยชน์จากทะเลอย่างสมดุลและยั่งยืน ภายใต้แนวคิดเศรษฐกิจสีน้ำเงิน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B796" w14:textId="77777777" w:rsidR="00034EA8" w:rsidRPr="00DD72DE" w:rsidRDefault="009B72DC" w:rsidP="00BE23F4">
            <w:pPr>
              <w:tabs>
                <w:tab w:val="left" w:pos="2410"/>
              </w:tabs>
              <w:spacing w:line="233" w:lineRule="auto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กลยุทธ์ย่อยที่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2.1</w:t>
            </w:r>
          </w:p>
          <w:p w14:paraId="3AEBC525" w14:textId="48D8A89B" w:rsidR="00A24CD6" w:rsidRPr="00DD72DE" w:rsidRDefault="009B72DC" w:rsidP="00BE23F4">
            <w:pPr>
              <w:tabs>
                <w:tab w:val="left" w:pos="2410"/>
              </w:tabs>
              <w:spacing w:line="233" w:lineRule="auto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ส่งเสริมการดำเนินกิจกรรมทางเศรษฐกิจภาคทะเลอย่างเป็นมิตรต่อสิ่งแวดล้อมโดยเฉพาะการท่องเที่ยว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การประมง การพาณิชยนาวี และการขุดเจาะหรือสำรวจ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แหล่งพลังงานใต้ทะเล</w:t>
            </w:r>
          </w:p>
        </w:tc>
      </w:tr>
      <w:tr w:rsidR="00DD72DE" w:rsidRPr="00DD72DE" w14:paraId="73FF363D" w14:textId="77777777">
        <w:trPr>
          <w:trHeight w:val="89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BC4F2" w14:textId="20C4151D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ind w:right="-2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นโยบายและแผน</w:t>
            </w:r>
            <w:r w:rsidR="00034EA8"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ความมั่นคงที่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12 </w:t>
            </w:r>
            <w:r w:rsidR="00034EA8"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การสร้างดุลยภาพระหว่างประเทศ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F80CF" w14:textId="77777777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กลยุทธ์หลักที่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121D7093" w14:textId="77777777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การส่งเสริมความเข้าใจ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และพัฒนาความร่วมมือ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ด้านความมั่นคงกับประเทศรอบบ้าน</w:t>
            </w:r>
          </w:p>
          <w:p w14:paraId="0E74760C" w14:textId="77777777" w:rsidR="00A24CD6" w:rsidRPr="00DD72DE" w:rsidRDefault="009B72DC" w:rsidP="00BE23F4">
            <w:pPr>
              <w:pStyle w:val="ListParagraph"/>
              <w:tabs>
                <w:tab w:val="left" w:pos="2410"/>
              </w:tabs>
              <w:spacing w:line="233" w:lineRule="auto"/>
              <w:ind w:left="0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และอนุภูมิภาคลุ่มน้ำโขง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21306" w14:textId="77777777" w:rsidR="00034EA8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กลยุทธ์ย่อยที่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3.2</w:t>
            </w:r>
          </w:p>
          <w:p w14:paraId="24E15824" w14:textId="20029731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ผลักดันกลไกความร่วมมือด้านความมั่นคงที่มีอยู่ใน</w:t>
            </w:r>
            <w:r w:rsidR="00034EA8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อนุภูมิภาคลุ่มน้ำโขง เพื่อป้องกันและแก้ไขประเด็น</w:t>
            </w:r>
            <w:r w:rsidR="00034EA8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ความมั่นคงที่สำคัญ อาทิ ประเด็นการบริหารจัดการน้ำ ทรัพยากรธรรมชาติและสิ่งแวดล้อมและการเปลี่ยนแปลงสภาพภูมิอากาศ ประเด็นยาเสพติด ประเด็นการค้ามนุษย์</w:t>
            </w:r>
            <w:r w:rsidR="00034EA8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และประเด็นการบริหารจัดการความเสี่ยงโรคติดต่ออุบัติใหม่และโรคระบาดข้ามพรมแดน</w:t>
            </w:r>
          </w:p>
        </w:tc>
      </w:tr>
      <w:tr w:rsidR="00A24CD6" w:rsidRPr="00DD72DE" w14:paraId="10478920" w14:textId="77777777">
        <w:trPr>
          <w:trHeight w:val="89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0C836" w14:textId="5C0C22A2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ind w:right="-2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นโยบายและแผน</w:t>
            </w:r>
            <w:r w:rsidR="00034EA8"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ความมั่นคงที่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14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การพัฒนาศักยภาพ</w:t>
            </w:r>
            <w:r w:rsidR="00034EA8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การเตรียมพร้อมแห่งชาติ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 และการบริหารจัดการวิกฤตการณ์ระดับชาติ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D7173" w14:textId="240C56B0" w:rsidR="00A24CD6" w:rsidRPr="00DD72DE" w:rsidRDefault="009B72DC" w:rsidP="00BE23F4">
            <w:pPr>
              <w:pStyle w:val="ListParagraph"/>
              <w:tabs>
                <w:tab w:val="left" w:pos="2410"/>
              </w:tabs>
              <w:spacing w:line="233" w:lineRule="auto"/>
              <w:ind w:left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กลยุทธ์หลักที่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การเสริมสร้าง</w:t>
            </w:r>
            <w:r w:rsidRPr="00BE23F4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ศักยภาพการเตรียมพร้อม</w:t>
            </w:r>
            <w:r w:rsidR="00BE23F4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เพื่อรองรับภัยคุกคาม และวิกฤตการณ์ระดับชาติ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241A0" w14:textId="77777777" w:rsidR="00034EA8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กลยุทธ์ย่อยที่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1.5</w:t>
            </w:r>
          </w:p>
          <w:p w14:paraId="2715F43D" w14:textId="710E2E9F" w:rsidR="00A24CD6" w:rsidRPr="00DD72DE" w:rsidRDefault="009B72DC" w:rsidP="00BE23F4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ส่งเสริมการบริหารจัดการพลังงาน ด้วยการพัฒนาแหล่งพลังงานที่มีการผลิตและใช้พลังงานทดแทนในประเทศ อาทิ พลังงานแสงอาทิตย์ พลังงานลม พลังงานชีวมวล พลังงานน้ำ รวมถึงควรมีการศึกษาความเป็นไปได้การใช้พลังงานนิวเคลียร์ ตลอดจนสนับสนุนความร่วมมือ</w:t>
            </w:r>
            <w:r w:rsidR="00034EA8"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ด้านพลังงานกับต่างประเทศ และส่งเสริมพัฒนาต่อยอดการวิจัยด้านพลังงานนำไปสู่การสร้างความตระหนักรู้</w:t>
            </w:r>
            <w:r w:rsidR="00034EA8"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val="th-TH"/>
              </w:rPr>
              <w:t>การใช้พลังงานแก่ผู้ประกอบการ ผู้มีส่วนได้เสีย และ</w:t>
            </w:r>
            <w:r w:rsidR="00034EA8" w:rsidRPr="00DD72DE">
              <w:rPr>
                <w:rFonts w:ascii="TH SarabunPSK" w:eastAsia="TH SarabunPSK" w:hAnsi="TH SarabunPSK" w:cs="TH SarabunPSK" w:hint="cs"/>
                <w:spacing w:val="-18"/>
                <w:sz w:val="32"/>
                <w:szCs w:val="32"/>
                <w:cs/>
                <w:lang w:val="th-TH"/>
              </w:rPr>
              <w:t>ป</w:t>
            </w:r>
            <w:r w:rsidRPr="00DD72DE">
              <w:rPr>
                <w:rFonts w:ascii="TH SarabunPSK" w:eastAsia="TH SarabunPSK" w:hAnsi="TH SarabunPSK" w:cs="TH SarabunPSK"/>
                <w:spacing w:val="-18"/>
                <w:sz w:val="32"/>
                <w:szCs w:val="32"/>
                <w:cs/>
                <w:lang w:val="th-TH"/>
              </w:rPr>
              <w:t>ระชาชน</w:t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 xml:space="preserve"> รวมทั้งให้มีการจัดเตรียมแผนเตรียมพร้อมและแผนบริหารวิกฤตการณ์ความมั่นคงด้านพลังงาน เพื่อไม่ส่งผลต่อการขาดแคลนพลังงานในประเทศตั้งแต่ในภาวะปกติ</w:t>
            </w:r>
          </w:p>
        </w:tc>
      </w:tr>
    </w:tbl>
    <w:p w14:paraId="2364569C" w14:textId="77777777" w:rsidR="00A24CD6" w:rsidRPr="00DD72DE" w:rsidRDefault="00A24CD6" w:rsidP="00751108">
      <w:pPr>
        <w:pStyle w:val="ListParagraph"/>
        <w:tabs>
          <w:tab w:val="left" w:pos="1560"/>
        </w:tabs>
        <w:ind w:left="786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B5B6B2C" w14:textId="481F8C10" w:rsidR="00A24CD6" w:rsidRPr="00DD72DE" w:rsidRDefault="00034EA8" w:rsidP="00BE23F4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line="240" w:lineRule="auto"/>
        <w:ind w:left="426"/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</w:pPr>
      <w:bookmarkStart w:id="11" w:name="_Toc161136953"/>
      <w:r w:rsidRPr="00DD72DE">
        <w:rPr>
          <w:rFonts w:ascii="TH SarabunPSK" w:eastAsia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lastRenderedPageBreak/>
        <w:t xml:space="preserve"> </w:t>
      </w:r>
      <w:bookmarkStart w:id="12" w:name="_Toc187322574"/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แผนระดับที่ </w:t>
      </w:r>
      <w:r w:rsidR="009B72DC"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>3</w:t>
      </w:r>
      <w:bookmarkEnd w:id="11"/>
      <w:bookmarkEnd w:id="12"/>
    </w:p>
    <w:p w14:paraId="5D2B6248" w14:textId="5BF83E40" w:rsidR="00A24CD6" w:rsidRPr="00DD72DE" w:rsidRDefault="009B72DC" w:rsidP="00BE23F4">
      <w:pPr>
        <w:pStyle w:val="Default"/>
        <w:tabs>
          <w:tab w:val="left" w:pos="993"/>
        </w:tabs>
        <w:spacing w:before="200"/>
        <w:ind w:firstLine="709"/>
        <w:jc w:val="thaiDistribute"/>
        <w:rPr>
          <w:rFonts w:eastAsia="TH SarabunPSK"/>
          <w:color w:val="auto"/>
          <w:sz w:val="32"/>
          <w:szCs w:val="32"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ถือเป็นแผนระดับที่ 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3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ในหมวดของแผนปฏิบัติการซึ่งแผนดังกล่าวมีจุดมุ่งหมายเพื่อพัฒนาประเด็นพลังงาน โดยมีการดำเนินการร่วมกันของหน่วยงานภาครัฐ ภาครัฐวิสาหกิจและภาคเอกชนที่เกี่ยวข้อง เพื่อขับเคลื่อนแผนดัง</w:t>
      </w:r>
      <w:r w:rsidR="00DA2EA2" w:rsidRPr="00DD72DE">
        <w:rPr>
          <w:rFonts w:eastAsia="TH SarabunPSK" w:hint="cs"/>
          <w:color w:val="auto"/>
          <w:sz w:val="32"/>
          <w:szCs w:val="32"/>
          <w:cs/>
          <w:lang w:val="th-TH"/>
        </w:rPr>
        <w:t>กล่าว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ให้บรรลุเป้าหมายตามที่กำหนด</w:t>
      </w:r>
    </w:p>
    <w:p w14:paraId="64664230" w14:textId="77777777" w:rsidR="00A24CD6" w:rsidRPr="00DD72DE" w:rsidRDefault="009B72DC" w:rsidP="00BE23F4">
      <w:pPr>
        <w:pStyle w:val="Default"/>
        <w:spacing w:after="200"/>
        <w:ind w:firstLine="720"/>
        <w:jc w:val="thaiDistribute"/>
        <w:rPr>
          <w:rFonts w:eastAsia="TH SarabunPSK"/>
          <w:color w:val="auto"/>
          <w:sz w:val="32"/>
          <w:szCs w:val="32"/>
          <w:cs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>การดำเนินการวิเคราะห์ความเชื่อมโยงของแผนปฏิบัติการด้านการเตรียมพร้อมและการบริหาร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 xml:space="preserve">วิกฤตการณ์พลังงาน </w:t>
      </w:r>
      <w:r w:rsidRPr="00DD72DE">
        <w:rPr>
          <w:rFonts w:eastAsia="TH SarabunPSK"/>
          <w:color w:val="auto"/>
          <w:spacing w:val="-4"/>
          <w:sz w:val="32"/>
          <w:szCs w:val="32"/>
          <w:cs/>
        </w:rPr>
        <w:t>(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pacing w:val="-4"/>
          <w:sz w:val="32"/>
          <w:szCs w:val="32"/>
          <w:cs/>
        </w:rPr>
        <w:t>.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pacing w:val="-4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 xml:space="preserve">กับแผนระดับ </w:t>
      </w:r>
      <w:r w:rsidRPr="00DD72DE">
        <w:rPr>
          <w:rFonts w:eastAsia="TH SarabunPSK"/>
          <w:color w:val="auto"/>
          <w:spacing w:val="-4"/>
          <w:sz w:val="32"/>
          <w:szCs w:val="32"/>
          <w:cs/>
        </w:rPr>
        <w:t xml:space="preserve">3 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 xml:space="preserve">ที่เกี่ยวข้อง แบ่งการดำเนินการเป็น </w:t>
      </w:r>
      <w:r w:rsidRPr="00DD72DE">
        <w:rPr>
          <w:rFonts w:eastAsia="TH SarabunPSK"/>
          <w:color w:val="auto"/>
          <w:spacing w:val="-4"/>
          <w:sz w:val="32"/>
          <w:szCs w:val="32"/>
          <w:cs/>
        </w:rPr>
        <w:t xml:space="preserve">2 </w:t>
      </w:r>
      <w:r w:rsidRPr="00DD72DE">
        <w:rPr>
          <w:rFonts w:eastAsia="TH SarabunPSK"/>
          <w:color w:val="auto"/>
          <w:spacing w:val="-4"/>
          <w:sz w:val="32"/>
          <w:szCs w:val="32"/>
          <w:cs/>
          <w:lang w:val="th-TH"/>
        </w:rPr>
        <w:t>กรณี ดังต่อไปนี้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 </w:t>
      </w:r>
    </w:p>
    <w:p w14:paraId="42062A11" w14:textId="18E09B4B" w:rsidR="00A24CD6" w:rsidRPr="00DD72DE" w:rsidRDefault="009B72DC" w:rsidP="00BE23F4">
      <w:pPr>
        <w:pStyle w:val="Default"/>
        <w:numPr>
          <w:ilvl w:val="0"/>
          <w:numId w:val="7"/>
        </w:numPr>
        <w:jc w:val="thaiDistribute"/>
        <w:rPr>
          <w:rFonts w:eastAsia="TH SarabunPSK"/>
          <w:color w:val="auto"/>
          <w:sz w:val="32"/>
          <w:szCs w:val="32"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ความเชื่อมโยงระหว่างแผนปฏิบัติการด้านการเตรียมพร้อมและการบริหารวิกฤตการณ์พลังงาน </w:t>
      </w:r>
      <w:r w:rsidR="00DA2EA2" w:rsidRPr="00DD72DE">
        <w:rPr>
          <w:rFonts w:eastAsia="TH SarabunPSK"/>
          <w:color w:val="auto"/>
          <w:sz w:val="32"/>
          <w:szCs w:val="32"/>
          <w:cs/>
          <w:lang w:val="th-TH"/>
        </w:rPr>
        <w:br/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กับแผนปฏิบัติราชการ</w:t>
      </w:r>
    </w:p>
    <w:p w14:paraId="0188A6F8" w14:textId="77777777" w:rsidR="00A24CD6" w:rsidRPr="00DD72DE" w:rsidRDefault="009B72DC" w:rsidP="00BE23F4">
      <w:pPr>
        <w:pStyle w:val="Default"/>
        <w:ind w:left="720"/>
        <w:jc w:val="thaiDistribute"/>
        <w:rPr>
          <w:rFonts w:eastAsia="TH SarabunPSK"/>
          <w:b/>
          <w:bCs/>
          <w:color w:val="auto"/>
          <w:sz w:val="32"/>
          <w:szCs w:val="32"/>
        </w:rPr>
      </w:pPr>
      <w:r w:rsidRPr="00BE23F4">
        <w:rPr>
          <w:rFonts w:eastAsia="TH SarabunPSK"/>
          <w:color w:val="auto"/>
          <w:spacing w:val="-10"/>
          <w:sz w:val="32"/>
          <w:szCs w:val="32"/>
          <w:cs/>
          <w:lang w:val="th-TH"/>
        </w:rPr>
        <w:t xml:space="preserve">ความเกี่ยวข้องระหว่างภารกิจของหน่วยงานตามแผนปฏิบัติราชการรายปี และราย </w:t>
      </w:r>
      <w:r w:rsidRPr="00BE23F4">
        <w:rPr>
          <w:rFonts w:eastAsia="TH SarabunPSK"/>
          <w:color w:val="auto"/>
          <w:spacing w:val="-10"/>
          <w:sz w:val="32"/>
          <w:szCs w:val="32"/>
          <w:cs/>
        </w:rPr>
        <w:t xml:space="preserve">5 </w:t>
      </w:r>
      <w:r w:rsidRPr="00BE23F4">
        <w:rPr>
          <w:rFonts w:eastAsia="TH SarabunPSK"/>
          <w:color w:val="auto"/>
          <w:spacing w:val="-10"/>
          <w:sz w:val="32"/>
          <w:szCs w:val="32"/>
          <w:cs/>
          <w:lang w:val="th-TH"/>
        </w:rPr>
        <w:t>ปี ตั้งแต่ปีงบประมาณ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 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2566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เป็นต้นไป กับแผนปฏิบัติการด้านการเตรียมพร้อมและการบริหารวิกฤตการณ์พลังงาน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ดังแสดงในตารางที่ </w:t>
      </w:r>
      <w:r w:rsidRPr="00DD72DE">
        <w:rPr>
          <w:rFonts w:eastAsia="TH SarabunPSK"/>
          <w:color w:val="auto"/>
          <w:sz w:val="32"/>
          <w:szCs w:val="32"/>
          <w:cs/>
        </w:rPr>
        <w:t>5</w:t>
      </w:r>
    </w:p>
    <w:p w14:paraId="727A34EF" w14:textId="77777777" w:rsidR="00A24CD6" w:rsidRPr="00DD72DE" w:rsidRDefault="00A24CD6" w:rsidP="00BE23F4">
      <w:pPr>
        <w:pStyle w:val="Default"/>
        <w:ind w:left="360"/>
        <w:jc w:val="thaiDistribute"/>
        <w:rPr>
          <w:rFonts w:eastAsia="TH SarabunPSK"/>
          <w:color w:val="auto"/>
          <w:sz w:val="32"/>
          <w:szCs w:val="32"/>
        </w:rPr>
      </w:pPr>
    </w:p>
    <w:p w14:paraId="554DA18C" w14:textId="0C5D0F4A" w:rsidR="00A24CD6" w:rsidRPr="00DD72DE" w:rsidRDefault="009B72DC" w:rsidP="00BE23F4">
      <w:pPr>
        <w:keepNext/>
        <w:jc w:val="center"/>
        <w:rPr>
          <w:rFonts w:ascii="TH SarabunPSK" w:eastAsia="TH SarabunPSK" w:hAnsi="TH SarabunPSK" w:cs="TH SarabunPSK"/>
          <w:lang w:eastAsia="en-US"/>
        </w:rPr>
      </w:pPr>
      <w:bookmarkStart w:id="13" w:name="_Toc177544290"/>
      <w:bookmarkStart w:id="14" w:name="_Hlk172790189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5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ค</w:t>
      </w:r>
      <w:r w:rsidRPr="00DD72DE">
        <w:rPr>
          <w:rFonts w:ascii="TH SarabunPSK" w:eastAsia="TH SarabunPSK" w:hAnsi="TH SarabunPSK" w:cs="TH SarabunPSK"/>
          <w:cs/>
          <w:lang w:val="th-TH"/>
        </w:rPr>
        <w:t>วามเกี่ยวข้องระหว่างแผนปฏิบัติราชการของ</w:t>
      </w:r>
      <w:r w:rsidR="002D5B3E" w:rsidRPr="00DD72DE">
        <w:rPr>
          <w:rFonts w:ascii="TH SarabunPSK" w:eastAsia="TH SarabunPSK" w:hAnsi="TH SarabunPSK" w:cs="TH SarabunPSK" w:hint="cs"/>
          <w:cs/>
          <w:lang w:val="th-TH"/>
        </w:rPr>
        <w:t>กระทรวงพลังงาน</w:t>
      </w:r>
      <w:r w:rsidR="002D5B3E" w:rsidRPr="00DD72DE">
        <w:rPr>
          <w:rFonts w:ascii="TH SarabunPSK" w:eastAsia="TH SarabunPSK" w:hAnsi="TH SarabunPSK" w:cs="TH SarabunPSK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cs/>
          <w:lang w:val="th-TH"/>
        </w:rPr>
        <w:t xml:space="preserve">กับแผนปฏิบัติการด้านการเตรียมพร้อมและการบริหารวิกฤตการณ์พลังงาน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cs/>
        </w:rPr>
        <w:t>(</w:t>
      </w:r>
      <w:r w:rsidRPr="00DD72DE">
        <w:rPr>
          <w:rFonts w:ascii="TH SarabunPSK" w:eastAsia="TH SarabunPSK" w:hAnsi="TH SarabunPSK" w:cs="TH SarabunPSK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cs/>
        </w:rPr>
        <w:t>.</w:t>
      </w:r>
      <w:r w:rsidRPr="00DD72DE">
        <w:rPr>
          <w:rFonts w:ascii="TH SarabunPSK" w:eastAsia="TH SarabunPSK" w:hAnsi="TH SarabunPSK" w:cs="TH SarabunPSK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cs/>
        </w:rPr>
        <w:t>. 2567 - 2570)</w:t>
      </w:r>
      <w:bookmarkEnd w:id="13"/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6469"/>
      </w:tblGrid>
      <w:tr w:rsidR="00DD72DE" w:rsidRPr="00DD72DE" w14:paraId="2A04E512" w14:textId="77777777" w:rsidTr="00DA2EA2">
        <w:trPr>
          <w:tblHeader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14"/>
          <w:p w14:paraId="1E3B4C75" w14:textId="77777777" w:rsidR="00A24CD6" w:rsidRPr="00DD72DE" w:rsidRDefault="009B72DC" w:rsidP="00BE23F4">
            <w:pPr>
              <w:tabs>
                <w:tab w:val="left" w:pos="1560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ชื่อแผน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DAC0" w14:textId="63D54A5B" w:rsidR="00A24CD6" w:rsidRPr="00DD72DE" w:rsidRDefault="009B72DC" w:rsidP="00BE23F4">
            <w:pPr>
              <w:tabs>
                <w:tab w:val="left" w:pos="1418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ประเด็นความเชื่อมโยงของแผนปฏิบัติราชการกับ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แผนปฏิบัติการด้านการเตรียมพร้อม</w:t>
            </w:r>
            <w:r w:rsidR="00BE23F4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และการบริหารวิกฤตการณ์พลังงาน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 2567 - 2570)</w:t>
            </w:r>
          </w:p>
        </w:tc>
      </w:tr>
      <w:tr w:rsidR="00DD72DE" w:rsidRPr="00DD72DE" w14:paraId="50C25FD3" w14:textId="77777777">
        <w:trPr>
          <w:trHeight w:val="1279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4BDE8" w14:textId="77777777" w:rsidR="00A24CD6" w:rsidRPr="00DD72DE" w:rsidRDefault="009B72DC" w:rsidP="00BE23F4">
            <w:pPr>
              <w:tabs>
                <w:tab w:val="left" w:pos="1418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แผนปฏิบัติราชการระยะ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ปี ของกระทรวงพลังงาน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="00173BE0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2566 </w:t>
            </w:r>
            <w:r w:rsidR="00173BE0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2570)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2302" w14:textId="77777777" w:rsidR="00A24CD6" w:rsidRPr="00DD72DE" w:rsidRDefault="009B72DC" w:rsidP="00BE23F4">
            <w:pPr>
              <w:pStyle w:val="Default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>แผนย่อย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>: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แผนปฏิบัติราชการเรื่อง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1 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การสร้างความมั่นคงด้านพลังงาน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 </w:t>
            </w:r>
          </w:p>
          <w:p w14:paraId="18F9C045" w14:textId="77777777" w:rsidR="00A24CD6" w:rsidRPr="00DD72DE" w:rsidRDefault="009B72DC" w:rsidP="00BE23F4">
            <w:pPr>
              <w:pStyle w:val="Default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>แนวทาง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: </w:t>
            </w:r>
          </w:p>
          <w:p w14:paraId="4051E7EA" w14:textId="77777777" w:rsidR="00A24CD6" w:rsidRPr="00DD72DE" w:rsidRDefault="009B72DC" w:rsidP="00BE23F4">
            <w:pPr>
              <w:pStyle w:val="Default"/>
              <w:numPr>
                <w:ilvl w:val="1"/>
                <w:numId w:val="8"/>
              </w:numPr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จัดหาพลังงานให้เพียงพอความต้องการ</w:t>
            </w:r>
          </w:p>
          <w:p w14:paraId="213AD579" w14:textId="77777777" w:rsidR="00A24CD6" w:rsidRPr="00DD72DE" w:rsidRDefault="009B72DC" w:rsidP="00BE23F4">
            <w:pPr>
              <w:pStyle w:val="Default"/>
              <w:numPr>
                <w:ilvl w:val="1"/>
                <w:numId w:val="8"/>
              </w:numPr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วางโครงสร้างพื้นฐานพลังงานที่มีประสิทธิภาพ</w:t>
            </w:r>
          </w:p>
          <w:p w14:paraId="691C5826" w14:textId="77777777" w:rsidR="00A24CD6" w:rsidRPr="00DD72DE" w:rsidRDefault="009B72DC" w:rsidP="00BE23F4">
            <w:pPr>
              <w:pStyle w:val="Default"/>
              <w:numPr>
                <w:ilvl w:val="1"/>
                <w:numId w:val="8"/>
              </w:numPr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ส่งเสริมการลงทุนด้านพลังงาน</w:t>
            </w:r>
          </w:p>
          <w:p w14:paraId="7F6E97CC" w14:textId="77777777" w:rsidR="00A24CD6" w:rsidRPr="00DD72DE" w:rsidRDefault="009B72DC" w:rsidP="00BE23F4">
            <w:pPr>
              <w:pStyle w:val="Default"/>
              <w:ind w:left="370" w:hanging="370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</w:rPr>
              <w:t>1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.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 xml:space="preserve">4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พัฒนาและส่งเสริมระบบบริหารจัดการที่สอดรับการแนวโน้มการพึ่งพาพลังงานไฟฟ้าในอนาคต </w:t>
            </w:r>
          </w:p>
        </w:tc>
      </w:tr>
    </w:tbl>
    <w:p w14:paraId="4BE2FF16" w14:textId="77777777" w:rsidR="00A24CD6" w:rsidRPr="00DD72DE" w:rsidRDefault="009B72DC" w:rsidP="00BE23F4">
      <w:pPr>
        <w:pStyle w:val="Default"/>
        <w:numPr>
          <w:ilvl w:val="0"/>
          <w:numId w:val="9"/>
        </w:numPr>
        <w:spacing w:before="200"/>
        <w:jc w:val="thaiDistribute"/>
        <w:rPr>
          <w:rFonts w:eastAsia="TH SarabunPSK"/>
          <w:color w:val="auto"/>
          <w:sz w:val="32"/>
          <w:szCs w:val="32"/>
        </w:rPr>
      </w:pPr>
      <w:r w:rsidRPr="00BE23F4">
        <w:rPr>
          <w:rFonts w:eastAsia="TH SarabunPSK"/>
          <w:color w:val="auto"/>
          <w:spacing w:val="-10"/>
          <w:sz w:val="32"/>
          <w:szCs w:val="32"/>
          <w:cs/>
          <w:lang w:val="th-TH"/>
        </w:rPr>
        <w:t xml:space="preserve">ความเชื่อมโยงระหว่างแผนปฏิบัติการด้านการเตรียมพร้อมและการบริหารวิกฤตการณ์พลังงาน </w:t>
      </w:r>
      <w:r w:rsidRPr="00BE23F4">
        <w:rPr>
          <w:rFonts w:eastAsia="TH SarabunPSK"/>
          <w:color w:val="auto"/>
          <w:spacing w:val="-10"/>
          <w:sz w:val="32"/>
          <w:szCs w:val="32"/>
          <w:cs/>
        </w:rPr>
        <w:t>(</w:t>
      </w:r>
      <w:r w:rsidRPr="00BE23F4">
        <w:rPr>
          <w:rFonts w:eastAsia="TH SarabunPSK"/>
          <w:color w:val="auto"/>
          <w:spacing w:val="-10"/>
          <w:sz w:val="32"/>
          <w:szCs w:val="32"/>
          <w:cs/>
          <w:lang w:val="th-TH"/>
        </w:rPr>
        <w:t>พ</w:t>
      </w:r>
      <w:r w:rsidRPr="00BE23F4">
        <w:rPr>
          <w:rFonts w:eastAsia="TH SarabunPSK"/>
          <w:color w:val="auto"/>
          <w:spacing w:val="-10"/>
          <w:sz w:val="32"/>
          <w:szCs w:val="32"/>
          <w:cs/>
        </w:rPr>
        <w:t>.</w:t>
      </w:r>
      <w:r w:rsidRPr="00BE23F4">
        <w:rPr>
          <w:rFonts w:eastAsia="TH SarabunPSK"/>
          <w:color w:val="auto"/>
          <w:spacing w:val="-10"/>
          <w:sz w:val="32"/>
          <w:szCs w:val="32"/>
          <w:cs/>
          <w:lang w:val="th-TH"/>
        </w:rPr>
        <w:t>ศ</w:t>
      </w:r>
      <w:r w:rsidRPr="00BE23F4">
        <w:rPr>
          <w:rFonts w:eastAsia="TH SarabunPSK"/>
          <w:color w:val="auto"/>
          <w:spacing w:val="-10"/>
          <w:sz w:val="32"/>
          <w:szCs w:val="32"/>
          <w:cs/>
        </w:rPr>
        <w:t>. 2567 -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กับแผนปฏิบัติการด้านพลังงาน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>. 2567 -</w:t>
      </w:r>
      <w:r w:rsidR="00173BE0" w:rsidRPr="00DD72DE">
        <w:rPr>
          <w:rFonts w:eastAsia="TH SarabunPSK"/>
          <w:color w:val="auto"/>
          <w:sz w:val="32"/>
          <w:szCs w:val="32"/>
        </w:rPr>
        <w:t xml:space="preserve"> </w:t>
      </w:r>
      <w:r w:rsidRPr="00DD72DE">
        <w:rPr>
          <w:rFonts w:eastAsia="TH SarabunPSK"/>
          <w:color w:val="auto"/>
          <w:sz w:val="32"/>
          <w:szCs w:val="32"/>
          <w:cs/>
        </w:rPr>
        <w:t>2580) 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แผนพลังงานชาติ</w:t>
      </w:r>
      <w:r w:rsidRPr="00DD72DE">
        <w:rPr>
          <w:rFonts w:eastAsia="TH SarabunPSK"/>
          <w:color w:val="auto"/>
          <w:sz w:val="32"/>
          <w:szCs w:val="32"/>
          <w:cs/>
        </w:rPr>
        <w:t>)</w:t>
      </w:r>
    </w:p>
    <w:p w14:paraId="5E60DC3C" w14:textId="60387409" w:rsidR="00A24CD6" w:rsidRPr="00DD72DE" w:rsidRDefault="009B72DC" w:rsidP="00BE23F4">
      <w:pPr>
        <w:pStyle w:val="Default"/>
        <w:ind w:left="360" w:firstLine="360"/>
        <w:jc w:val="thaiDistribute"/>
        <w:rPr>
          <w:rFonts w:eastAsia="TH SarabunPSK"/>
          <w:color w:val="auto"/>
          <w:sz w:val="32"/>
          <w:szCs w:val="32"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สามารถสรุปความเชื่อมโยงของแผน ดังแสดงในตารางที่ </w:t>
      </w:r>
      <w:r w:rsidRPr="00DD72DE">
        <w:rPr>
          <w:rFonts w:eastAsia="TH SarabunPSK"/>
          <w:color w:val="auto"/>
          <w:sz w:val="32"/>
          <w:szCs w:val="32"/>
        </w:rPr>
        <w:t>6</w:t>
      </w:r>
    </w:p>
    <w:p w14:paraId="70C87108" w14:textId="77777777" w:rsidR="00DA2EA2" w:rsidRPr="00DD72DE" w:rsidRDefault="00DA2EA2" w:rsidP="00BE23F4">
      <w:pPr>
        <w:pStyle w:val="Default"/>
        <w:ind w:left="360" w:firstLine="360"/>
        <w:jc w:val="thaiDistribute"/>
        <w:rPr>
          <w:rFonts w:eastAsia="TH SarabunPSK"/>
          <w:color w:val="auto"/>
          <w:sz w:val="22"/>
          <w:szCs w:val="22"/>
        </w:rPr>
      </w:pPr>
    </w:p>
    <w:p w14:paraId="44EDE38E" w14:textId="0997B31F" w:rsidR="00A24CD6" w:rsidRPr="00DD72DE" w:rsidRDefault="009B72DC" w:rsidP="00BE23F4">
      <w:pPr>
        <w:keepNext/>
        <w:jc w:val="center"/>
        <w:rPr>
          <w:rFonts w:ascii="TH SarabunPSK" w:eastAsia="TH SarabunPSK" w:hAnsi="TH SarabunPSK" w:cs="TH SarabunPSK"/>
          <w:lang w:eastAsia="en-US"/>
        </w:rPr>
      </w:pPr>
      <w:bookmarkStart w:id="15" w:name="_Toc177544291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6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ค</w:t>
      </w:r>
      <w:r w:rsidRPr="00DD72DE">
        <w:rPr>
          <w:rFonts w:ascii="TH SarabunPSK" w:eastAsia="TH SarabunPSK" w:hAnsi="TH SarabunPSK" w:cs="TH SarabunPSK"/>
          <w:cs/>
          <w:lang w:val="th-TH"/>
        </w:rPr>
        <w:t xml:space="preserve">วามเกี่ยวข้องกับแผนปฏิบัติการด้านพลังงาน </w:t>
      </w:r>
      <w:r w:rsidRPr="00DD72DE">
        <w:rPr>
          <w:rFonts w:ascii="TH SarabunPSK" w:eastAsia="TH SarabunPSK" w:hAnsi="TH SarabunPSK" w:cs="TH SarabunPSK"/>
          <w:cs/>
        </w:rPr>
        <w:t>(</w:t>
      </w:r>
      <w:r w:rsidRPr="00DD72DE">
        <w:rPr>
          <w:rFonts w:ascii="TH SarabunPSK" w:eastAsia="TH SarabunPSK" w:hAnsi="TH SarabunPSK" w:cs="TH SarabunPSK"/>
          <w:cs/>
          <w:lang w:val="th-TH"/>
        </w:rPr>
        <w:t>พ</w:t>
      </w:r>
      <w:r w:rsidRPr="00DD72DE">
        <w:rPr>
          <w:rFonts w:ascii="TH SarabunPSK" w:eastAsia="TH SarabunPSK" w:hAnsi="TH SarabunPSK" w:cs="TH SarabunPSK"/>
          <w:cs/>
        </w:rPr>
        <w:t>.</w:t>
      </w:r>
      <w:r w:rsidRPr="00DD72DE">
        <w:rPr>
          <w:rFonts w:ascii="TH SarabunPSK" w:eastAsia="TH SarabunPSK" w:hAnsi="TH SarabunPSK" w:cs="TH SarabunPSK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cs/>
        </w:rPr>
        <w:t>. 2567 -</w:t>
      </w:r>
      <w:r w:rsidR="00173BE0" w:rsidRPr="00DD72DE">
        <w:rPr>
          <w:rFonts w:ascii="TH SarabunPSK" w:eastAsia="TH SarabunPSK" w:hAnsi="TH SarabunPSK" w:cs="TH SarabunPSK"/>
        </w:rPr>
        <w:t xml:space="preserve"> </w:t>
      </w:r>
      <w:r w:rsidRPr="00DD72DE">
        <w:rPr>
          <w:rFonts w:ascii="TH SarabunPSK" w:eastAsia="TH SarabunPSK" w:hAnsi="TH SarabunPSK" w:cs="TH SarabunPSK"/>
          <w:cs/>
        </w:rPr>
        <w:t>2580) (</w:t>
      </w:r>
      <w:r w:rsidRPr="00DD72DE">
        <w:rPr>
          <w:rFonts w:ascii="TH SarabunPSK" w:eastAsia="TH SarabunPSK" w:hAnsi="TH SarabunPSK" w:cs="TH SarabunPSK"/>
          <w:cs/>
          <w:lang w:val="th-TH"/>
        </w:rPr>
        <w:t>แผนพลังงานชาติ</w:t>
      </w:r>
      <w:r w:rsidRPr="00DD72DE">
        <w:rPr>
          <w:rFonts w:ascii="TH SarabunPSK" w:eastAsia="TH SarabunPSK" w:hAnsi="TH SarabunPSK" w:cs="TH SarabunPSK"/>
          <w:cs/>
        </w:rPr>
        <w:t>)</w:t>
      </w:r>
      <w:r w:rsidR="00DA2EA2" w:rsidRPr="00DD72DE">
        <w:rPr>
          <w:rFonts w:ascii="TH SarabunPSK" w:eastAsia="TH SarabunPSK" w:hAnsi="TH SarabunPSK" w:cs="TH SarabunPSK"/>
          <w:cs/>
        </w:rPr>
        <w:br/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และแผนปฏิบัติการด้านการเตรียมพร้อมและการบริหารวิกฤตการณ์พลังงาน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พ</w:t>
      </w:r>
      <w:r w:rsidRPr="00DD72DE">
        <w:rPr>
          <w:rFonts w:ascii="TH SarabunPSK" w:eastAsia="TH SarabunPSK" w:hAnsi="TH SarabunPSK" w:cs="TH SarabunPSK"/>
          <w:cs/>
          <w:lang w:eastAsia="en-US"/>
        </w:rPr>
        <w:t>.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ศ</w:t>
      </w:r>
      <w:r w:rsidRPr="00DD72DE">
        <w:rPr>
          <w:rFonts w:ascii="TH SarabunPSK" w:eastAsia="TH SarabunPSK" w:hAnsi="TH SarabunPSK" w:cs="TH SarabunPSK"/>
          <w:cs/>
          <w:lang w:eastAsia="en-US"/>
        </w:rPr>
        <w:t>. 2567 - 2570)</w:t>
      </w:r>
      <w:bookmarkEnd w:id="15"/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4394"/>
      </w:tblGrid>
      <w:tr w:rsidR="00DD72DE" w:rsidRPr="00DD72DE" w14:paraId="4FFFDC3D" w14:textId="77777777">
        <w:trPr>
          <w:tblHeader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F9ECA" w14:textId="77777777" w:rsidR="00A24CD6" w:rsidRPr="00DD72DE" w:rsidRDefault="009B72DC" w:rsidP="00BE23F4">
            <w:pPr>
              <w:tabs>
                <w:tab w:val="left" w:pos="1560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ชื่อแผน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หน่วยงานเจ้าของแผน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BB447" w14:textId="77777777" w:rsidR="00A24CD6" w:rsidRPr="00DD72DE" w:rsidRDefault="009B72DC" w:rsidP="00BE23F4">
            <w:pPr>
              <w:tabs>
                <w:tab w:val="left" w:pos="1418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 ที่เกี่ยวข้อง</w:t>
            </w:r>
          </w:p>
        </w:tc>
      </w:tr>
      <w:tr w:rsidR="00DD72DE" w:rsidRPr="00DD72DE" w14:paraId="756C7545" w14:textId="77777777">
        <w:trPr>
          <w:trHeight w:val="1279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B0DED6" w14:textId="08926B57" w:rsidR="00A24CD6" w:rsidRPr="00DD72DE" w:rsidRDefault="009B72DC" w:rsidP="00BE23F4">
            <w:pPr>
              <w:tabs>
                <w:tab w:val="left" w:pos="1418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ร่างแผนปฏิบัติการด้านพลังงาน 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2567 -</w:t>
            </w:r>
            <w:r w:rsidR="00173BE0" w:rsidRPr="00BE23F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BE23F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2580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 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แผนพลังงานชาติ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และแผนย่อย</w:t>
            </w:r>
            <w:r w:rsidR="00DA2EA2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รายสาขา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186F2" w14:textId="77777777" w:rsidR="00A24CD6" w:rsidRPr="00DD72DE" w:rsidRDefault="009B72DC" w:rsidP="00BE23F4">
            <w:pPr>
              <w:pStyle w:val="Default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ร่าง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แผนปฏิบัติการด้านพลังงาน พ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.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. 2567 - 2580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และแผนย่อยรายสาขา ได้แก่ </w:t>
            </w:r>
          </w:p>
          <w:p w14:paraId="7182A52A" w14:textId="77777777" w:rsidR="00A24CD6" w:rsidRPr="00DD72DE" w:rsidRDefault="009B72DC" w:rsidP="00BE23F4">
            <w:pPr>
              <w:pStyle w:val="Default"/>
              <w:numPr>
                <w:ilvl w:val="0"/>
                <w:numId w:val="10"/>
              </w:numPr>
              <w:ind w:left="314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แผนพัฒนากำลังผลิตไฟฟ้าของประเทศไทย </w:t>
            </w:r>
          </w:p>
          <w:p w14:paraId="3C071F63" w14:textId="77777777" w:rsidR="00A24CD6" w:rsidRPr="00DD72DE" w:rsidRDefault="009B72DC" w:rsidP="00BE23F4">
            <w:pPr>
              <w:pStyle w:val="Default"/>
              <w:numPr>
                <w:ilvl w:val="0"/>
                <w:numId w:val="10"/>
              </w:numPr>
              <w:ind w:left="314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แผนอนุรักษ์พลังงาน </w:t>
            </w:r>
          </w:p>
          <w:p w14:paraId="784BFECA" w14:textId="77777777" w:rsidR="00A24CD6" w:rsidRPr="00DD72DE" w:rsidRDefault="009B72DC" w:rsidP="00BE23F4">
            <w:pPr>
              <w:pStyle w:val="Default"/>
              <w:numPr>
                <w:ilvl w:val="0"/>
                <w:numId w:val="10"/>
              </w:numPr>
              <w:ind w:left="314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แผนบริหารจัดการก๊าซธรรมชาติ</w:t>
            </w:r>
          </w:p>
          <w:p w14:paraId="6946ABA8" w14:textId="77777777" w:rsidR="00A24CD6" w:rsidRPr="00DD72DE" w:rsidRDefault="009B72DC" w:rsidP="00BE23F4">
            <w:pPr>
              <w:pStyle w:val="Default"/>
              <w:numPr>
                <w:ilvl w:val="0"/>
                <w:numId w:val="10"/>
              </w:numPr>
              <w:ind w:left="314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lastRenderedPageBreak/>
              <w:t>แผนบริหารจัดการน้ำมันเชื้อเพลิง</w:t>
            </w:r>
          </w:p>
          <w:p w14:paraId="167A85D2" w14:textId="0987CD47" w:rsidR="002D5B3E" w:rsidRPr="00DD72DE" w:rsidRDefault="002D5B3E" w:rsidP="00BE23F4">
            <w:pPr>
              <w:pStyle w:val="Default"/>
              <w:numPr>
                <w:ilvl w:val="0"/>
                <w:numId w:val="10"/>
              </w:numPr>
              <w:ind w:left="314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 w:hint="cs"/>
                <w:color w:val="auto"/>
                <w:sz w:val="32"/>
                <w:szCs w:val="32"/>
                <w:cs/>
              </w:rPr>
              <w:t>แผนพัฒนาพลังงานทดแทนและพลังงานทางเลือก</w:t>
            </w:r>
          </w:p>
        </w:tc>
      </w:tr>
      <w:tr w:rsidR="00A24CD6" w:rsidRPr="00DD72DE" w14:paraId="4451B9BF" w14:textId="77777777">
        <w:trPr>
          <w:trHeight w:val="1279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BC9CE" w14:textId="1CB7D0B7" w:rsidR="00A24CD6" w:rsidRPr="00DD72DE" w:rsidRDefault="009B72DC" w:rsidP="00BE23F4">
            <w:pPr>
              <w:tabs>
                <w:tab w:val="left" w:pos="1418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แผนเตรียมพร้อมแห่งชาติและแผนบริหารวิกฤตการณ์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2566 - 2570)</w:t>
            </w:r>
            <w:r w:rsidR="003357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สำนักงานสภาความมั่นคงแห่งชาติ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9D9D8" w14:textId="77777777" w:rsidR="00A24CD6" w:rsidRPr="00DD72DE" w:rsidRDefault="009B72DC" w:rsidP="00BE23F4">
            <w:pPr>
              <w:pStyle w:val="Default"/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>เป้าหมาย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ประเทศไทยมีความพร้อมในการป้องกัน ตอบสนอง และบริหารจัดการเมื่อประเทศเผชิญวิกฤติการณ์ระดับชาติ</w:t>
            </w:r>
          </w:p>
          <w:p w14:paraId="1E8736E5" w14:textId="77777777" w:rsidR="00A24CD6" w:rsidRPr="00DD72DE" w:rsidRDefault="009B72DC" w:rsidP="00BE23F4">
            <w:pPr>
              <w:pStyle w:val="Default"/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>ตัวชี้วัด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ร้อยละความสำเร็จในการพัฒนาศักยภาพการเตรียมพร้อมของประเทศ</w:t>
            </w:r>
          </w:p>
        </w:tc>
      </w:tr>
    </w:tbl>
    <w:p w14:paraId="0E4FA3F7" w14:textId="61C1FF6C" w:rsidR="00A24CD6" w:rsidRPr="00DD72DE" w:rsidRDefault="009B72DC" w:rsidP="00751108">
      <w:pPr>
        <w:pStyle w:val="Default"/>
        <w:numPr>
          <w:ilvl w:val="0"/>
          <w:numId w:val="11"/>
        </w:numPr>
        <w:spacing w:before="200"/>
        <w:jc w:val="thaiDistribute"/>
        <w:rPr>
          <w:rFonts w:eastAsia="TH SarabunPSK"/>
          <w:color w:val="auto"/>
          <w:sz w:val="32"/>
          <w:szCs w:val="32"/>
          <w:cs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ความเชื่อมโยงระหว่างแผนปฏิบัติการด้านการเตรียมพร้อมและการบริหารวิกฤตการณ์พลังงาน </w:t>
      </w:r>
      <w:r w:rsidR="00DA2EA2" w:rsidRPr="00DD72DE">
        <w:rPr>
          <w:rFonts w:eastAsia="TH SarabunPSK"/>
          <w:color w:val="auto"/>
          <w:sz w:val="32"/>
          <w:szCs w:val="32"/>
          <w:cs/>
          <w:lang w:val="th-TH"/>
        </w:rPr>
        <w:br/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กับแผนอื่น ๆ ที่กระทรวงพลังงานร่วมสนับสนุนแผน</w:t>
      </w:r>
    </w:p>
    <w:p w14:paraId="2051EA76" w14:textId="79EFD9D6" w:rsidR="00A24CD6" w:rsidRPr="00DD72DE" w:rsidRDefault="009B72DC" w:rsidP="00751108">
      <w:pPr>
        <w:pStyle w:val="Default"/>
        <w:ind w:left="720"/>
        <w:jc w:val="thaiDistribute"/>
        <w:rPr>
          <w:rFonts w:eastAsia="TH SarabunPSK"/>
          <w:color w:val="auto"/>
          <w:sz w:val="32"/>
          <w:szCs w:val="32"/>
        </w:rPr>
      </w:pPr>
      <w:r w:rsidRPr="00DD72DE">
        <w:rPr>
          <w:rFonts w:eastAsia="TH SarabunPSK"/>
          <w:color w:val="auto"/>
          <w:sz w:val="32"/>
          <w:szCs w:val="32"/>
          <w:cs/>
          <w:lang w:val="th-TH"/>
        </w:rPr>
        <w:t>กระทรวงพลังงานดำเนินวิเคราะห์แผนอื่น</w:t>
      </w:r>
      <w:r w:rsidR="00173BE0" w:rsidRPr="00DD72DE">
        <w:rPr>
          <w:rFonts w:eastAsia="TH SarabunPSK" w:hint="cs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ๆ ที่เกี่ยวข้องกับแผนปฏิบัติการด้านการเตรียมพร้อม</w:t>
      </w:r>
      <w:r w:rsidR="00DA2EA2" w:rsidRPr="00DD72DE">
        <w:rPr>
          <w:rFonts w:eastAsia="TH SarabunPSK"/>
          <w:color w:val="auto"/>
          <w:sz w:val="32"/>
          <w:szCs w:val="32"/>
          <w:cs/>
          <w:lang w:val="th-TH"/>
        </w:rPr>
        <w:br/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และการบริหารวิกฤตการณ์พลังงาน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>. 2567 - 2570)</w:t>
      </w:r>
      <w:r w:rsidR="00173BE0" w:rsidRPr="00DD72DE">
        <w:rPr>
          <w:rFonts w:eastAsia="TH SarabunPSK"/>
          <w:color w:val="auto"/>
          <w:sz w:val="32"/>
          <w:szCs w:val="32"/>
        </w:rPr>
        <w:t xml:space="preserve">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และสรุปความเชื่อมโยงของแผนอื่น</w:t>
      </w:r>
      <w:r w:rsidR="00173BE0" w:rsidRPr="00DD72DE">
        <w:rPr>
          <w:rFonts w:eastAsia="TH SarabunPSK" w:hint="cs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ๆ </w:t>
      </w:r>
      <w:r w:rsidR="00DA2EA2" w:rsidRPr="00DD72DE">
        <w:rPr>
          <w:rFonts w:eastAsia="TH SarabunPSK"/>
          <w:color w:val="auto"/>
          <w:sz w:val="32"/>
          <w:szCs w:val="32"/>
          <w:cs/>
          <w:lang w:val="th-TH"/>
        </w:rPr>
        <w:br/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กับแผนปฏิบัติการด้านการเตรียมพร้อมและการบริหารวิกฤตการณ์พลังงาน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="00DA2EA2" w:rsidRPr="00DD72DE">
        <w:rPr>
          <w:rFonts w:eastAsia="TH SarabunPSK"/>
          <w:color w:val="auto"/>
          <w:sz w:val="32"/>
          <w:szCs w:val="32"/>
          <w:cs/>
        </w:rPr>
        <w:br/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ดังแสดงในตารางที่ </w:t>
      </w:r>
      <w:r w:rsidRPr="00DD72DE">
        <w:rPr>
          <w:rFonts w:eastAsia="TH SarabunPSK"/>
          <w:color w:val="auto"/>
          <w:sz w:val="32"/>
          <w:szCs w:val="32"/>
          <w:cs/>
        </w:rPr>
        <w:t>7</w:t>
      </w:r>
    </w:p>
    <w:p w14:paraId="019C7F65" w14:textId="77777777" w:rsidR="00A24CD6" w:rsidRPr="00DD72DE" w:rsidRDefault="00A24CD6" w:rsidP="00751108">
      <w:pPr>
        <w:pStyle w:val="Default"/>
        <w:ind w:left="360"/>
        <w:jc w:val="thaiDistribute"/>
        <w:rPr>
          <w:rFonts w:eastAsia="TH SarabunPSK"/>
          <w:color w:val="auto"/>
          <w:sz w:val="32"/>
          <w:szCs w:val="32"/>
        </w:rPr>
      </w:pPr>
    </w:p>
    <w:p w14:paraId="6BD006F4" w14:textId="3F4A6308" w:rsidR="00A24CD6" w:rsidRPr="00DD72DE" w:rsidRDefault="009B72DC" w:rsidP="00751108">
      <w:pPr>
        <w:pStyle w:val="Default"/>
        <w:jc w:val="center"/>
        <w:rPr>
          <w:rFonts w:eastAsia="TH SarabunPSK"/>
          <w:color w:val="auto"/>
          <w:sz w:val="28"/>
          <w:szCs w:val="28"/>
        </w:rPr>
      </w:pPr>
      <w:bookmarkStart w:id="16" w:name="_Toc177544292"/>
      <w:r w:rsidRPr="00DD72DE">
        <w:rPr>
          <w:rFonts w:eastAsia="TH SarabunPSK"/>
          <w:color w:val="auto"/>
          <w:sz w:val="28"/>
          <w:szCs w:val="28"/>
          <w:cs/>
          <w:lang w:val="th-TH"/>
        </w:rPr>
        <w:t xml:space="preserve">ตาราง </w:t>
      </w:r>
      <w:r w:rsidRPr="00DD72DE">
        <w:rPr>
          <w:rFonts w:eastAsia="Calibri"/>
          <w:color w:val="auto"/>
          <w:sz w:val="28"/>
          <w:szCs w:val="28"/>
        </w:rPr>
        <w:fldChar w:fldCharType="begin"/>
      </w:r>
      <w:r w:rsidRPr="00DD72DE">
        <w:rPr>
          <w:rFonts w:eastAsia="Calibri"/>
          <w:color w:val="auto"/>
          <w:sz w:val="28"/>
          <w:szCs w:val="28"/>
        </w:rPr>
        <w:instrText xml:space="preserve"> SEQ </w:instrText>
      </w:r>
      <w:r w:rsidRPr="00DD72DE">
        <w:rPr>
          <w:rFonts w:eastAsia="Calibri"/>
          <w:color w:val="auto"/>
          <w:sz w:val="28"/>
          <w:szCs w:val="28"/>
          <w:cs/>
          <w:lang w:val="th-TH"/>
        </w:rPr>
        <w:instrText xml:space="preserve">ตาราง </w:instrText>
      </w:r>
      <w:r w:rsidRPr="00DD72DE">
        <w:rPr>
          <w:rFonts w:eastAsia="Calibri"/>
          <w:color w:val="auto"/>
          <w:sz w:val="28"/>
          <w:szCs w:val="28"/>
        </w:rPr>
        <w:instrText>\</w:instrText>
      </w:r>
      <w:r w:rsidRPr="00DD72DE">
        <w:rPr>
          <w:rFonts w:eastAsia="Calibri"/>
          <w:color w:val="auto"/>
          <w:sz w:val="28"/>
          <w:szCs w:val="28"/>
          <w:cs/>
        </w:rPr>
        <w:instrText xml:space="preserve">* </w:instrText>
      </w:r>
      <w:r w:rsidRPr="00DD72DE">
        <w:rPr>
          <w:rFonts w:eastAsia="Calibri"/>
          <w:color w:val="auto"/>
          <w:sz w:val="28"/>
          <w:szCs w:val="28"/>
        </w:rPr>
        <w:instrText xml:space="preserve">ARABIC </w:instrText>
      </w:r>
      <w:r w:rsidRPr="00DD72DE">
        <w:rPr>
          <w:rFonts w:eastAsia="Calibri"/>
          <w:color w:val="auto"/>
          <w:sz w:val="28"/>
          <w:szCs w:val="28"/>
        </w:rPr>
        <w:fldChar w:fldCharType="separate"/>
      </w:r>
      <w:r w:rsidR="002B75AC">
        <w:rPr>
          <w:rFonts w:eastAsia="Calibri"/>
          <w:noProof/>
          <w:color w:val="auto"/>
          <w:sz w:val="28"/>
          <w:szCs w:val="28"/>
        </w:rPr>
        <w:t>7</w:t>
      </w:r>
      <w:r w:rsidRPr="00DD72DE">
        <w:rPr>
          <w:rFonts w:eastAsia="Calibri"/>
          <w:color w:val="auto"/>
          <w:sz w:val="28"/>
          <w:szCs w:val="28"/>
        </w:rPr>
        <w:fldChar w:fldCharType="end"/>
      </w:r>
      <w:r w:rsidRPr="00DD72DE">
        <w:rPr>
          <w:rFonts w:eastAsia="TH SarabunPSK"/>
          <w:color w:val="auto"/>
          <w:sz w:val="28"/>
          <w:szCs w:val="28"/>
          <w:cs/>
        </w:rPr>
        <w:t xml:space="preserve">  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ความเกี่ยวข้องระหว่างแผนอื่น</w:t>
      </w:r>
      <w:r w:rsidR="00173BE0" w:rsidRPr="00DD72DE">
        <w:rPr>
          <w:rFonts w:eastAsia="TH SarabunPSK" w:hint="cs"/>
          <w:color w:val="auto"/>
          <w:sz w:val="28"/>
          <w:szCs w:val="28"/>
          <w:cs/>
          <w:lang w:val="th-TH"/>
        </w:rPr>
        <w:t xml:space="preserve"> 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ๆ ที่กระทรวงพลังงานร่วมสนับสนุนแผน กับแผนปฏิบัติการ</w:t>
      </w:r>
      <w:bookmarkEnd w:id="16"/>
    </w:p>
    <w:p w14:paraId="26A7A080" w14:textId="77777777" w:rsidR="00A24CD6" w:rsidRPr="00DD72DE" w:rsidRDefault="009B72DC" w:rsidP="00751108">
      <w:pPr>
        <w:pStyle w:val="Default"/>
        <w:jc w:val="center"/>
        <w:rPr>
          <w:rFonts w:eastAsia="TH SarabunPSK"/>
          <w:color w:val="auto"/>
          <w:sz w:val="28"/>
          <w:szCs w:val="28"/>
        </w:rPr>
      </w:pPr>
      <w:r w:rsidRPr="00DD72DE">
        <w:rPr>
          <w:rFonts w:eastAsia="TH SarabunPSK"/>
          <w:color w:val="auto"/>
          <w:sz w:val="28"/>
          <w:szCs w:val="28"/>
          <w:cs/>
          <w:lang w:val="th-TH"/>
        </w:rPr>
        <w:t xml:space="preserve">ด้านการเตรียมพร้อมและการบริหารวิกฤตการณ์พลังงาน </w:t>
      </w:r>
      <w:r w:rsidRPr="00DD72DE">
        <w:rPr>
          <w:rFonts w:eastAsia="TH SarabunPSK"/>
          <w:color w:val="auto"/>
          <w:sz w:val="28"/>
          <w:szCs w:val="28"/>
          <w:cs/>
        </w:rPr>
        <w:t>(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พ</w:t>
      </w:r>
      <w:r w:rsidRPr="00DD72DE">
        <w:rPr>
          <w:rFonts w:eastAsia="TH SarabunPSK"/>
          <w:color w:val="auto"/>
          <w:sz w:val="28"/>
          <w:szCs w:val="28"/>
          <w:cs/>
        </w:rPr>
        <w:t>.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ศ</w:t>
      </w:r>
      <w:r w:rsidRPr="00DD72DE">
        <w:rPr>
          <w:rFonts w:eastAsia="TH SarabunPSK"/>
          <w:color w:val="auto"/>
          <w:sz w:val="28"/>
          <w:szCs w:val="28"/>
          <w:cs/>
        </w:rPr>
        <w:t>. 2567 - 2570)</w:t>
      </w: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5670"/>
      </w:tblGrid>
      <w:tr w:rsidR="00DD72DE" w:rsidRPr="00DD72DE" w14:paraId="2F3586DD" w14:textId="77777777">
        <w:trPr>
          <w:tblHeader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5160F" w14:textId="77777777" w:rsidR="00A24CD6" w:rsidRPr="00DD72DE" w:rsidRDefault="009B72DC" w:rsidP="00751108">
            <w:pPr>
              <w:tabs>
                <w:tab w:val="left" w:pos="1560"/>
              </w:tabs>
              <w:jc w:val="center"/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DD72DE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  <w:lang w:val="th-TH"/>
              </w:rPr>
              <w:t>ชื่อแผน</w:t>
            </w:r>
            <w:r w:rsidRPr="00DD72DE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/</w:t>
            </w:r>
            <w:r w:rsidRPr="00DD72DE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  <w:lang w:val="th-TH"/>
              </w:rPr>
              <w:t>หน่วยงานเจ้าของแผน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02D6" w14:textId="77777777" w:rsidR="00A24CD6" w:rsidRPr="00DD72DE" w:rsidRDefault="009B72DC" w:rsidP="00751108">
            <w:pPr>
              <w:tabs>
                <w:tab w:val="left" w:pos="1418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เป้าหมาย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 ที่เกี่ยวข้อง</w:t>
            </w:r>
          </w:p>
        </w:tc>
      </w:tr>
      <w:tr w:rsidR="00DD72DE" w:rsidRPr="00DD72DE" w14:paraId="347E8FCE" w14:textId="77777777">
        <w:trPr>
          <w:trHeight w:val="1279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F8B0" w14:textId="289E8414" w:rsidR="00A24CD6" w:rsidRPr="00DD72DE" w:rsidRDefault="009B72DC" w:rsidP="00DA2EA2">
            <w:pPr>
              <w:tabs>
                <w:tab w:val="left" w:pos="1418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นโยบายและแผนปฏิบัติการ</w:t>
            </w:r>
            <w:r w:rsidR="00DA2EA2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ว่าด้วยการรักษาความมั่นคงปลอดภัยไซเบอร์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2565</w:t>
            </w:r>
            <w:r w:rsidR="00173BE0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="002D5B3E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>–</w:t>
            </w:r>
            <w:r w:rsidR="00173BE0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2570</w:t>
            </w:r>
            <w:r w:rsidR="002D5B3E" w:rsidRPr="00DD72D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/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สำนักงานคณะกรรมการ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การรักษาความมั่นคงปลอดภัยไซเบอร์แห่งชาติ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C6C60" w14:textId="77777777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ยุทธศาสตร์ที่ </w:t>
            </w:r>
            <w:r w:rsidRPr="00DD72DE">
              <w:rPr>
                <w:rFonts w:eastAsia="TH SarabunPSK" w:hint="cs"/>
                <w:b/>
                <w:bCs/>
                <w:color w:val="auto"/>
                <w:sz w:val="32"/>
                <w:szCs w:val="32"/>
                <w:cs/>
              </w:rPr>
              <w:t>1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สร้างขีดความสามารถในการรักษาความมั่นคง</w:t>
            </w:r>
            <w:r w:rsidRPr="00DD72DE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 xml:space="preserve">ปลอดภัยไซเบอร์ของประเทศ </w:t>
            </w:r>
            <w:r w:rsidRPr="00DD72DE">
              <w:rPr>
                <w:rFonts w:eastAsia="TH SarabunPSK"/>
                <w:color w:val="auto"/>
                <w:spacing w:val="-6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>บุคลากร องค์ความรู้ และเทคโนโลยี</w:t>
            </w:r>
            <w:r w:rsidRPr="00DD72DE">
              <w:rPr>
                <w:rFonts w:eastAsia="TH SarabunPSK"/>
                <w:color w:val="auto"/>
                <w:spacing w:val="-6"/>
                <w:sz w:val="32"/>
                <w:szCs w:val="32"/>
                <w:cs/>
              </w:rPr>
              <w:t>)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 (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Capacity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)</w:t>
            </w:r>
          </w:p>
          <w:p w14:paraId="1846830F" w14:textId="77777777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กลยุทธ์ที่ </w:t>
            </w:r>
            <w:r w:rsidRPr="00DD72DE">
              <w:rPr>
                <w:rFonts w:eastAsia="TH SarabunPSK" w:hint="cs"/>
                <w:b/>
                <w:bCs/>
                <w:color w:val="auto"/>
                <w:sz w:val="32"/>
                <w:szCs w:val="32"/>
                <w:cs/>
              </w:rPr>
              <w:t>1.1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เพิ่มบุคลากรที่มีความสามารถด้านความมั่นคงปลอดภัยไซเบอร์</w:t>
            </w:r>
          </w:p>
          <w:p w14:paraId="01C68479" w14:textId="4F67EEA7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color w:val="auto"/>
                <w:sz w:val="32"/>
                <w:szCs w:val="32"/>
                <w:highlight w:val="yellow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ยุทธศาสตร์ที่ </w:t>
            </w:r>
            <w:r w:rsidRPr="00DD72DE">
              <w:rPr>
                <w:rFonts w:eastAsia="TH SarabunPSK" w:hint="cs"/>
                <w:b/>
                <w:bCs/>
                <w:color w:val="auto"/>
                <w:sz w:val="32"/>
                <w:szCs w:val="32"/>
                <w:cs/>
              </w:rPr>
              <w:t>2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บูรณาการความร่วมมือเพื่อเตรียมความพร้อม</w:t>
            </w:r>
            <w:r w:rsidR="002A4F79"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ในการรับมือทางไซเบอร์และฟื้นคืนสู่สภาพปกติได้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Partnership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)</w:t>
            </w:r>
          </w:p>
          <w:p w14:paraId="37D4CB28" w14:textId="77777777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z w:val="32"/>
                <w:szCs w:val="32"/>
                <w:highlight w:val="yellow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กลยุทธ์ที่ </w:t>
            </w:r>
            <w:r w:rsidRPr="00DD72DE">
              <w:rPr>
                <w:rFonts w:eastAsia="TH SarabunPSK" w:hint="cs"/>
                <w:b/>
                <w:bCs/>
                <w:color w:val="auto"/>
                <w:sz w:val="32"/>
                <w:szCs w:val="32"/>
                <w:cs/>
              </w:rPr>
              <w:t>2.1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ส่งเสริมและสนับสนุนความร่วมมือระหว่างภาครัฐและภาคเอกชน</w:t>
            </w:r>
          </w:p>
          <w:p w14:paraId="79829605" w14:textId="77777777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ยุทธศาสตร์ที่ 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สร้างบริการภาครัฐและโครงสร้างพื้นฐานสำคัญทางสารสนเทศให้มีความมั่นคงปลอดภัยไซเบอร์และฟื้นคืนสู่สภาพปกติได้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Resilience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)</w:t>
            </w:r>
          </w:p>
          <w:p w14:paraId="21C24284" w14:textId="613B5981" w:rsidR="00A24CD6" w:rsidRPr="00DD72DE" w:rsidRDefault="009B72DC" w:rsidP="002A4F79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z w:val="32"/>
                <w:szCs w:val="32"/>
                <w:highlight w:val="yellow"/>
                <w:cs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กลยุทธ์ที่ </w:t>
            </w:r>
            <w:r w:rsidRPr="00DD72DE">
              <w:rPr>
                <w:rFonts w:eastAsia="TH SarabunPSK" w:hint="cs"/>
                <w:b/>
                <w:bCs/>
                <w:color w:val="auto"/>
                <w:sz w:val="32"/>
                <w:szCs w:val="32"/>
                <w:cs/>
              </w:rPr>
              <w:t>3.1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กำหนดมาตรการการรักษาความมั่นคงปลอดภัย</w:t>
            </w:r>
            <w:r w:rsidR="002A4F79"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ขั้นต่ำสำหรับหน่วยงานโครงสร้างพื้นฐานสำคัญทางสารสนเทศ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 xml:space="preserve">Critical Information Infrastructure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CII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)</w:t>
            </w:r>
          </w:p>
        </w:tc>
      </w:tr>
      <w:tr w:rsidR="00DD72DE" w:rsidRPr="00DD72DE" w14:paraId="0E51DCCD" w14:textId="77777777">
        <w:trPr>
          <w:trHeight w:val="1279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FA11B" w14:textId="594185B7" w:rsidR="00A24CD6" w:rsidRPr="00DD72DE" w:rsidRDefault="002A4F79" w:rsidP="002A4F79">
            <w:pPr>
              <w:ind w:left="139" w:hanging="139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แผนผนึกกำลังและทรัพยากรเพื่อการป้องกันประเทศ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/ 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กระทรวงกลาโหมและ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สำนักงานสภาความมั่นคงแห่งชาติ</w:t>
            </w:r>
          </w:p>
          <w:p w14:paraId="4DB48FC1" w14:textId="41B39A9E" w:rsidR="00A24CD6" w:rsidRPr="00DD72DE" w:rsidRDefault="002A4F79" w:rsidP="002A4F79">
            <w:pPr>
              <w:ind w:left="139" w:hanging="139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แผนเตรียมพร้อมด้านเชื้อเพลิงและพลังงาน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/ </w:t>
            </w:r>
            <w:r w:rsidR="009B72DC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BBE33" w14:textId="6E65FA55" w:rsidR="00A24CD6" w:rsidRPr="00335759" w:rsidRDefault="009B72DC" w:rsidP="00335759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pacing w:val="-4"/>
                <w:sz w:val="32"/>
                <w:szCs w:val="32"/>
              </w:rPr>
            </w:pPr>
            <w:r w:rsidRPr="00335759">
              <w:rPr>
                <w:rFonts w:eastAsia="TH SarabunPSK"/>
                <w:color w:val="auto"/>
                <w:spacing w:val="-4"/>
                <w:sz w:val="32"/>
                <w:szCs w:val="32"/>
                <w:cs/>
                <w:lang w:val="th-TH"/>
              </w:rPr>
              <w:lastRenderedPageBreak/>
              <w:t>แนวความคิดในการปฏิบัติงานดำเนินการระดมสรรพกำลังตาม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 xml:space="preserve">วงรอบ </w:t>
            </w:r>
            <w:r w:rsidRPr="00335759">
              <w:rPr>
                <w:rFonts w:eastAsia="TH SarabunPSK" w:hint="cs"/>
                <w:color w:val="auto"/>
                <w:spacing w:val="-6"/>
                <w:sz w:val="32"/>
                <w:szCs w:val="32"/>
                <w:cs/>
              </w:rPr>
              <w:t>3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</w:rPr>
              <w:t xml:space="preserve"> 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 xml:space="preserve">ขั้นตอน ของกระทรวงพลังงาน 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</w:rPr>
              <w:t>(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>ด้านเชื้อเพลิงและพลังงาน</w:t>
            </w:r>
            <w:r w:rsidRPr="00335759">
              <w:rPr>
                <w:rFonts w:eastAsia="TH SarabunPSK"/>
                <w:color w:val="auto"/>
                <w:spacing w:val="-6"/>
                <w:sz w:val="32"/>
                <w:szCs w:val="32"/>
                <w:cs/>
              </w:rPr>
              <w:t>)</w:t>
            </w:r>
          </w:p>
          <w:p w14:paraId="2EBC7143" w14:textId="00F24E23" w:rsidR="00A24CD6" w:rsidRPr="00DD72DE" w:rsidRDefault="009B72DC" w:rsidP="00335759">
            <w:pPr>
              <w:pStyle w:val="Default"/>
              <w:jc w:val="thaiDistribute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335759">
              <w:rPr>
                <w:rFonts w:eastAsia="TH SarabunPSK"/>
                <w:color w:val="auto"/>
                <w:spacing w:val="-8"/>
                <w:sz w:val="32"/>
                <w:szCs w:val="32"/>
                <w:cs/>
                <w:lang w:val="th-TH"/>
              </w:rPr>
              <w:lastRenderedPageBreak/>
              <w:t>แนวทางการดำเนินการด้านเชื้อเพลิงและพลังงาน การปฏิบัติด้านเชื้อเพลิงและพลังงาน แนวทางประสานงาน งบประมาณและการเงิน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 การบังคับบัญชาและการสื่อสาร</w:t>
            </w:r>
          </w:p>
        </w:tc>
      </w:tr>
      <w:tr w:rsidR="00A24CD6" w:rsidRPr="00DD72DE" w14:paraId="4B21C2C2" w14:textId="77777777">
        <w:trPr>
          <w:trHeight w:val="1279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0668E" w14:textId="0AC8141F" w:rsidR="00A24CD6" w:rsidRPr="00DD72DE" w:rsidRDefault="009B72DC" w:rsidP="0075110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แผนการป้องกันและบรรเทา</w:t>
            </w:r>
            <w:r w:rsidR="00931557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สา</w:t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ธารณภัยแห่งชาติ </w:t>
            </w:r>
            <w:r w:rsidR="00931557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3357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2564 - 2570)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/</w:t>
            </w:r>
            <w:r w:rsidR="0093155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กรมป้องกันและบรรเทา</w:t>
            </w:r>
            <w:r w:rsidR="00931557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สาธารณภัย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B5DBB" w14:textId="77777777" w:rsidR="00A24CD6" w:rsidRPr="00DD72DE" w:rsidRDefault="009B72DC" w:rsidP="00931557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  <w:lang w:val="th-TH"/>
              </w:rPr>
              <w:t xml:space="preserve">ยุทธศาสตร์ที่ </w:t>
            </w:r>
            <w:r w:rsidRPr="00DD72DE">
              <w:rPr>
                <w:rFonts w:eastAsia="TH SarabunPSK"/>
                <w:b/>
                <w:bCs/>
                <w:color w:val="auto"/>
                <w:sz w:val="32"/>
                <w:szCs w:val="32"/>
                <w:cs/>
              </w:rPr>
              <w:t>4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การจัดการในสภาวะฉุกเฉินอย่างบูรณาการ</w:t>
            </w:r>
          </w:p>
          <w:p w14:paraId="1207AA6D" w14:textId="77777777" w:rsidR="00A24CD6" w:rsidRPr="00931557" w:rsidRDefault="009B72DC" w:rsidP="00931557">
            <w:pPr>
              <w:pStyle w:val="Default"/>
              <w:jc w:val="thaiDistribute"/>
              <w:rPr>
                <w:rFonts w:eastAsia="TH SarabunPSK"/>
                <w:b/>
                <w:bCs/>
                <w:color w:val="auto"/>
                <w:spacing w:val="-8"/>
                <w:sz w:val="32"/>
                <w:szCs w:val="32"/>
                <w:cs/>
              </w:rPr>
            </w:pPr>
            <w:r w:rsidRPr="00931557">
              <w:rPr>
                <w:rFonts w:eastAsia="TH SarabunPSK"/>
                <w:b/>
                <w:bCs/>
                <w:color w:val="auto"/>
                <w:spacing w:val="-8"/>
                <w:sz w:val="32"/>
                <w:szCs w:val="32"/>
                <w:cs/>
                <w:lang w:val="th-TH"/>
              </w:rPr>
              <w:t>แนวทาง</w:t>
            </w:r>
            <w:r w:rsidRPr="00931557">
              <w:rPr>
                <w:rFonts w:eastAsia="TH SarabunPSK"/>
                <w:b/>
                <w:bCs/>
                <w:color w:val="auto"/>
                <w:spacing w:val="-8"/>
                <w:sz w:val="32"/>
                <w:szCs w:val="32"/>
                <w:cs/>
              </w:rPr>
              <w:t xml:space="preserve">: </w:t>
            </w:r>
            <w:r w:rsidRPr="00931557">
              <w:rPr>
                <w:rFonts w:eastAsia="TH SarabunPSK"/>
                <w:color w:val="auto"/>
                <w:spacing w:val="-8"/>
                <w:sz w:val="32"/>
                <w:szCs w:val="32"/>
                <w:cs/>
                <w:lang w:val="th-TH"/>
              </w:rPr>
              <w:t>พัฒนามาตรฐานการจัดการในภาวะฉุกเฉินอย่างมีเอกภาพ</w:t>
            </w:r>
          </w:p>
        </w:tc>
      </w:tr>
    </w:tbl>
    <w:p w14:paraId="693957ED" w14:textId="77777777" w:rsidR="00A24CD6" w:rsidRPr="00DD72DE" w:rsidRDefault="00A24CD6" w:rsidP="00751108">
      <w:pPr>
        <w:pStyle w:val="ListParagraph"/>
        <w:tabs>
          <w:tab w:val="left" w:pos="851"/>
          <w:tab w:val="left" w:pos="1560"/>
        </w:tabs>
        <w:ind w:left="36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7EF1BED" w14:textId="77777777" w:rsidR="00A24CD6" w:rsidRPr="00DD72DE" w:rsidRDefault="009B72DC" w:rsidP="00651075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line="240" w:lineRule="auto"/>
        <w:ind w:left="426"/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</w:pPr>
      <w:bookmarkStart w:id="17" w:name="_Toc161136954"/>
      <w:bookmarkStart w:id="18" w:name="_Toc187322575"/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เป้าหมายการพัฒนาที่ยั่งยืน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>(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  <w:t>Sustainable Development Goals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 xml:space="preserve">: 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</w:rPr>
        <w:t>SDGs</w:t>
      </w:r>
      <w:r w:rsidRPr="00DD72DE">
        <w:rPr>
          <w:rFonts w:ascii="TH SarabunPSK" w:eastAsia="TH SarabunPSK" w:hAnsi="TH SarabunPSK" w:cs="TH SarabunPSK"/>
          <w:b/>
          <w:bCs/>
          <w:color w:val="auto"/>
          <w:sz w:val="36"/>
          <w:szCs w:val="36"/>
          <w:cs/>
        </w:rPr>
        <w:t>)</w:t>
      </w:r>
      <w:bookmarkEnd w:id="17"/>
      <w:bookmarkEnd w:id="18"/>
    </w:p>
    <w:p w14:paraId="0B0F4478" w14:textId="1C3F7D65" w:rsidR="00A24CD6" w:rsidRPr="00DD72DE" w:rsidRDefault="009B72DC" w:rsidP="00751108">
      <w:pPr>
        <w:pStyle w:val="Default"/>
        <w:tabs>
          <w:tab w:val="left" w:pos="567"/>
        </w:tabs>
        <w:spacing w:before="240"/>
        <w:jc w:val="thaiDistribute"/>
        <w:rPr>
          <w:rFonts w:eastAsia="TH SarabunPSK"/>
          <w:color w:val="auto"/>
          <w:sz w:val="32"/>
          <w:szCs w:val="32"/>
        </w:rPr>
      </w:pPr>
      <w:r w:rsidRPr="00DD72DE">
        <w:rPr>
          <w:color w:val="auto"/>
          <w:sz w:val="32"/>
          <w:szCs w:val="32"/>
          <w:cs/>
        </w:rPr>
        <w:tab/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เป้าหมายที่เกี่ยวข้องกับ  แผนปฏิบัติการด้านการเตรียมพร้อมและการบริหารวิกฤตการณ์พลังงาน </w:t>
      </w:r>
      <w:r w:rsidRPr="00DD72DE">
        <w:rPr>
          <w:rFonts w:eastAsia="TH SarabunPSK"/>
          <w:color w:val="auto"/>
          <w:sz w:val="32"/>
          <w:szCs w:val="32"/>
          <w:cs/>
        </w:rPr>
        <w:t>(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พ</w:t>
      </w:r>
      <w:r w:rsidRPr="00DD72DE">
        <w:rPr>
          <w:rFonts w:eastAsia="TH SarabunPSK"/>
          <w:color w:val="auto"/>
          <w:sz w:val="32"/>
          <w:szCs w:val="32"/>
          <w:cs/>
        </w:rPr>
        <w:t>.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ศ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. 2567 - 2570)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คือ เป้าหมายที่ 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7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>สร้างหลักประกันว่าทุกคนเข้าถึงพลังงานสมัยใหม่ในราคาที่สามารถ</w:t>
      </w:r>
      <w:r w:rsidR="00931557">
        <w:rPr>
          <w:rFonts w:eastAsia="TH SarabunPSK"/>
          <w:color w:val="auto"/>
          <w:sz w:val="32"/>
          <w:szCs w:val="32"/>
          <w:cs/>
          <w:lang w:val="th-TH"/>
        </w:rPr>
        <w:br/>
      </w:r>
      <w:r w:rsidRPr="00931557">
        <w:rPr>
          <w:rFonts w:eastAsia="TH SarabunPSK"/>
          <w:color w:val="auto"/>
          <w:spacing w:val="-6"/>
          <w:sz w:val="32"/>
          <w:szCs w:val="32"/>
          <w:cs/>
          <w:lang w:val="th-TH"/>
        </w:rPr>
        <w:t xml:space="preserve">ซื้อหาได้ เชื่อถือได้ และยั่งยืน </w:t>
      </w:r>
      <w:r w:rsidRPr="00931557">
        <w:rPr>
          <w:rFonts w:eastAsia="TH SarabunPSK"/>
          <w:color w:val="auto"/>
          <w:spacing w:val="-6"/>
          <w:sz w:val="32"/>
          <w:szCs w:val="32"/>
          <w:cs/>
        </w:rPr>
        <w:t>(</w:t>
      </w:r>
      <w:r w:rsidRPr="00931557">
        <w:rPr>
          <w:rFonts w:eastAsia="TH SarabunPSK"/>
          <w:color w:val="auto"/>
          <w:spacing w:val="-6"/>
          <w:sz w:val="32"/>
          <w:szCs w:val="32"/>
        </w:rPr>
        <w:t>Ensure access to affordable, reliable, sustainable and modern energy</w:t>
      </w:r>
      <w:r w:rsidRPr="00DD72DE">
        <w:rPr>
          <w:rFonts w:eastAsia="TH SarabunPSK"/>
          <w:color w:val="auto"/>
          <w:sz w:val="32"/>
          <w:szCs w:val="32"/>
        </w:rPr>
        <w:t xml:space="preserve"> </w:t>
      </w:r>
      <w:r w:rsidR="00931557">
        <w:rPr>
          <w:rFonts w:eastAsia="TH SarabunPSK"/>
          <w:color w:val="auto"/>
          <w:sz w:val="32"/>
          <w:szCs w:val="32"/>
          <w:cs/>
        </w:rPr>
        <w:br/>
      </w:r>
      <w:r w:rsidRPr="00DD72DE">
        <w:rPr>
          <w:rFonts w:eastAsia="TH SarabunPSK"/>
          <w:color w:val="auto"/>
          <w:sz w:val="32"/>
          <w:szCs w:val="32"/>
        </w:rPr>
        <w:t>for all</w:t>
      </w:r>
      <w:r w:rsidRPr="00DD72DE">
        <w:rPr>
          <w:rFonts w:eastAsia="TH SarabunPSK"/>
          <w:color w:val="auto"/>
          <w:sz w:val="32"/>
          <w:szCs w:val="32"/>
          <w:cs/>
        </w:rPr>
        <w:t xml:space="preserve">) </w:t>
      </w:r>
      <w:r w:rsidRPr="00DD72DE">
        <w:rPr>
          <w:rFonts w:eastAsia="TH SarabunPSK"/>
          <w:color w:val="auto"/>
          <w:sz w:val="32"/>
          <w:szCs w:val="32"/>
          <w:cs/>
          <w:lang w:val="th-TH"/>
        </w:rPr>
        <w:t xml:space="preserve">โดยมีรายละเอียดและค่าเป้าหมายดังแสดงในตารางที่ </w:t>
      </w:r>
      <w:r w:rsidRPr="00DD72DE">
        <w:rPr>
          <w:rFonts w:eastAsia="TH SarabunPSK"/>
          <w:color w:val="auto"/>
          <w:sz w:val="32"/>
          <w:szCs w:val="32"/>
          <w:cs/>
        </w:rPr>
        <w:t>8</w:t>
      </w:r>
    </w:p>
    <w:p w14:paraId="11726170" w14:textId="77777777" w:rsidR="002A4F79" w:rsidRPr="00DD72DE" w:rsidRDefault="002A4F79" w:rsidP="00751108">
      <w:pPr>
        <w:pStyle w:val="Default"/>
        <w:tabs>
          <w:tab w:val="left" w:pos="567"/>
        </w:tabs>
        <w:spacing w:before="240"/>
        <w:jc w:val="thaiDistribute"/>
        <w:rPr>
          <w:rFonts w:eastAsia="TH SarabunPSK"/>
          <w:color w:val="auto"/>
          <w:sz w:val="12"/>
          <w:szCs w:val="12"/>
        </w:rPr>
      </w:pPr>
    </w:p>
    <w:p w14:paraId="63C25C40" w14:textId="0FA74D97" w:rsidR="00A24CD6" w:rsidRPr="00DD72DE" w:rsidRDefault="009B72DC" w:rsidP="002A4F79">
      <w:pPr>
        <w:pStyle w:val="Default"/>
        <w:jc w:val="center"/>
        <w:rPr>
          <w:rFonts w:eastAsia="TH SarabunPSK"/>
          <w:color w:val="auto"/>
          <w:sz w:val="28"/>
          <w:szCs w:val="28"/>
        </w:rPr>
      </w:pPr>
      <w:bookmarkStart w:id="19" w:name="_Toc177544293"/>
      <w:r w:rsidRPr="00DD72DE">
        <w:rPr>
          <w:rFonts w:eastAsia="TH SarabunPSK"/>
          <w:color w:val="auto"/>
          <w:sz w:val="28"/>
          <w:szCs w:val="28"/>
          <w:cs/>
          <w:lang w:val="th-TH"/>
        </w:rPr>
        <w:t xml:space="preserve">ตาราง </w:t>
      </w:r>
      <w:r w:rsidRPr="00DD72DE">
        <w:rPr>
          <w:rFonts w:eastAsia="Calibri"/>
          <w:color w:val="auto"/>
          <w:sz w:val="28"/>
          <w:szCs w:val="28"/>
        </w:rPr>
        <w:fldChar w:fldCharType="begin"/>
      </w:r>
      <w:r w:rsidRPr="00DD72DE">
        <w:rPr>
          <w:rFonts w:eastAsia="Calibri"/>
          <w:color w:val="auto"/>
          <w:sz w:val="28"/>
          <w:szCs w:val="28"/>
        </w:rPr>
        <w:instrText xml:space="preserve"> SEQ </w:instrText>
      </w:r>
      <w:r w:rsidRPr="00DD72DE">
        <w:rPr>
          <w:rFonts w:eastAsia="Calibri"/>
          <w:color w:val="auto"/>
          <w:sz w:val="28"/>
          <w:szCs w:val="28"/>
          <w:cs/>
          <w:lang w:val="th-TH"/>
        </w:rPr>
        <w:instrText xml:space="preserve">ตาราง </w:instrText>
      </w:r>
      <w:r w:rsidRPr="00DD72DE">
        <w:rPr>
          <w:rFonts w:eastAsia="Calibri"/>
          <w:color w:val="auto"/>
          <w:sz w:val="28"/>
          <w:szCs w:val="28"/>
        </w:rPr>
        <w:instrText>\</w:instrText>
      </w:r>
      <w:r w:rsidRPr="00DD72DE">
        <w:rPr>
          <w:rFonts w:eastAsia="Calibri"/>
          <w:color w:val="auto"/>
          <w:sz w:val="28"/>
          <w:szCs w:val="28"/>
          <w:cs/>
        </w:rPr>
        <w:instrText xml:space="preserve">* </w:instrText>
      </w:r>
      <w:r w:rsidRPr="00DD72DE">
        <w:rPr>
          <w:rFonts w:eastAsia="Calibri"/>
          <w:color w:val="auto"/>
          <w:sz w:val="28"/>
          <w:szCs w:val="28"/>
        </w:rPr>
        <w:instrText xml:space="preserve">ARABIC </w:instrText>
      </w:r>
      <w:r w:rsidRPr="00DD72DE">
        <w:rPr>
          <w:rFonts w:eastAsia="Calibri"/>
          <w:color w:val="auto"/>
          <w:sz w:val="28"/>
          <w:szCs w:val="28"/>
        </w:rPr>
        <w:fldChar w:fldCharType="separate"/>
      </w:r>
      <w:r w:rsidR="002B75AC">
        <w:rPr>
          <w:rFonts w:eastAsia="Calibri"/>
          <w:noProof/>
          <w:color w:val="auto"/>
          <w:sz w:val="28"/>
          <w:szCs w:val="28"/>
        </w:rPr>
        <w:t>8</w:t>
      </w:r>
      <w:r w:rsidRPr="00DD72DE">
        <w:rPr>
          <w:rFonts w:eastAsia="Calibri"/>
          <w:color w:val="auto"/>
          <w:sz w:val="28"/>
          <w:szCs w:val="28"/>
        </w:rPr>
        <w:fldChar w:fldCharType="end"/>
      </w:r>
      <w:r w:rsidRPr="00DD72DE">
        <w:rPr>
          <w:rFonts w:eastAsia="TH SarabunPSK"/>
          <w:color w:val="auto"/>
          <w:sz w:val="28"/>
          <w:szCs w:val="28"/>
          <w:cs/>
        </w:rPr>
        <w:t xml:space="preserve">  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 xml:space="preserve">ความเกี่ยวข้องกับเป้าหมายการพัฒนาที่ยั่งยืนที่ </w:t>
      </w:r>
      <w:r w:rsidRPr="00DD72DE">
        <w:rPr>
          <w:rFonts w:eastAsia="TH SarabunPSK"/>
          <w:color w:val="auto"/>
          <w:sz w:val="28"/>
          <w:szCs w:val="28"/>
        </w:rPr>
        <w:t xml:space="preserve">7 </w:t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สร้างหลักประกันว่าทุกคนเข้าถึงพลังงานสมัยใหม่</w:t>
      </w:r>
      <w:r w:rsidR="002A4F79" w:rsidRPr="00DD72DE">
        <w:rPr>
          <w:rFonts w:eastAsia="TH SarabunPSK"/>
          <w:color w:val="auto"/>
          <w:sz w:val="28"/>
          <w:szCs w:val="28"/>
          <w:cs/>
          <w:lang w:val="th-TH"/>
        </w:rPr>
        <w:br/>
      </w:r>
      <w:r w:rsidRPr="00DD72DE">
        <w:rPr>
          <w:rFonts w:eastAsia="TH SarabunPSK"/>
          <w:color w:val="auto"/>
          <w:sz w:val="28"/>
          <w:szCs w:val="28"/>
          <w:cs/>
          <w:lang w:val="th-TH"/>
        </w:rPr>
        <w:t>ในราคาที่สามารถซื้อหาได้ เชื่อถือได้ และยั่งยืน</w:t>
      </w:r>
      <w:bookmarkEnd w:id="19"/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60"/>
        <w:gridCol w:w="1933"/>
      </w:tblGrid>
      <w:tr w:rsidR="00DD72DE" w:rsidRPr="00DD72DE" w14:paraId="07F6DFD1" w14:textId="77777777" w:rsidTr="002A4F79">
        <w:trPr>
          <w:tblHeader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E6FB" w14:textId="77777777" w:rsidR="00A24CD6" w:rsidRPr="00DD72DE" w:rsidRDefault="009B72DC" w:rsidP="002A4F79">
            <w:pPr>
              <w:tabs>
                <w:tab w:val="left" w:pos="1560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เป้าหมายย่อย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FBF5" w14:textId="77777777" w:rsidR="00A24CD6" w:rsidRPr="00DD72DE" w:rsidRDefault="009B72DC" w:rsidP="002A4F79">
            <w:pPr>
              <w:tabs>
                <w:tab w:val="left" w:pos="1418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B87F" w14:textId="14BCCDB8" w:rsidR="00A24CD6" w:rsidRPr="00DD72DE" w:rsidRDefault="009B72DC" w:rsidP="002A4F79">
            <w:pPr>
              <w:tabs>
                <w:tab w:val="left" w:pos="1418"/>
              </w:tabs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ค่าเป้าหมาย </w:t>
            </w:r>
            <w:r w:rsidR="002A4F79"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ณ ปี พ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 2573</w:t>
            </w:r>
          </w:p>
        </w:tc>
      </w:tr>
      <w:tr w:rsidR="00DD72DE" w:rsidRPr="00DD72DE" w14:paraId="251E9325" w14:textId="77777777">
        <w:trPr>
          <w:trHeight w:val="564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F51C2F" w14:textId="7920E8BF" w:rsidR="00A24CD6" w:rsidRPr="00DD72DE" w:rsidRDefault="009B72DC" w:rsidP="002A4F79">
            <w:pPr>
              <w:tabs>
                <w:tab w:val="left" w:pos="1418"/>
              </w:tabs>
              <w:ind w:left="391" w:hanging="391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7.1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สร้างหลักประกันว่ามีการเข้าถึง</w:t>
            </w:r>
            <w:r w:rsidR="002A4F79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การบริการพลังงานสมัยใหม่ที่เชื่อถือได้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 ในราคาที่สามารถซื้อหาได้ ภายในปี 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06F2" w14:textId="77777777" w:rsidR="00A24CD6" w:rsidRPr="00DD72DE" w:rsidRDefault="009B72DC" w:rsidP="002A4F79">
            <w:pPr>
              <w:pStyle w:val="Default"/>
              <w:ind w:left="523" w:hanging="523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7.1.1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สัดส่วนของประชากรที่เข้าถึงไฟฟ้า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263E1" w14:textId="77777777" w:rsidR="00A24CD6" w:rsidRPr="00DD72DE" w:rsidRDefault="009B72DC" w:rsidP="00751108">
            <w:pPr>
              <w:pStyle w:val="Default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มากกว่าร้อยละ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99</w:t>
            </w:r>
          </w:p>
        </w:tc>
      </w:tr>
      <w:tr w:rsidR="00DD72DE" w:rsidRPr="00DD72DE" w14:paraId="1A4BFA8F" w14:textId="77777777">
        <w:trPr>
          <w:trHeight w:val="1279"/>
        </w:trPr>
        <w:tc>
          <w:tcPr>
            <w:tcW w:w="3715" w:type="dxa"/>
            <w:vMerge/>
          </w:tcPr>
          <w:p w14:paraId="20FFB534" w14:textId="77777777" w:rsidR="00A24CD6" w:rsidRPr="00DD72DE" w:rsidRDefault="00A24CD6" w:rsidP="002A4F79">
            <w:pPr>
              <w:tabs>
                <w:tab w:val="left" w:pos="1418"/>
              </w:tabs>
              <w:ind w:left="391" w:hanging="39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75FAA" w14:textId="77777777" w:rsidR="00A24CD6" w:rsidRPr="00DD72DE" w:rsidRDefault="009B72DC" w:rsidP="002A4F79">
            <w:pPr>
              <w:pStyle w:val="Default"/>
              <w:ind w:left="523" w:hanging="523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7.1.2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สัดส่วนของประชากรที่พึ่งพาเชื้อเพลิงและเทคโนโลยีสะอาดเป็นหลัก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DB315" w14:textId="77777777" w:rsidR="00A24CD6" w:rsidRPr="00DD72DE" w:rsidRDefault="009B72DC" w:rsidP="00751108">
            <w:pPr>
              <w:pStyle w:val="Default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*</w:t>
            </w:r>
            <w:r w:rsidRPr="00DD72DE">
              <w:rPr>
                <w:rFonts w:eastAsia="TH SarabunPSK"/>
                <w:color w:val="auto"/>
                <w:spacing w:val="-6"/>
                <w:sz w:val="32"/>
                <w:szCs w:val="32"/>
                <w:cs/>
                <w:lang w:val="th-TH"/>
              </w:rPr>
              <w:t>อยู่ระหว่างพิจารณา</w:t>
            </w:r>
          </w:p>
        </w:tc>
      </w:tr>
      <w:tr w:rsidR="00DD72DE" w:rsidRPr="00DD72DE" w14:paraId="5C1FDABC" w14:textId="77777777">
        <w:trPr>
          <w:trHeight w:val="1279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EFD3" w14:textId="7E8DD9A6" w:rsidR="00A24CD6" w:rsidRPr="00DD72DE" w:rsidRDefault="009B72DC" w:rsidP="002A4F79">
            <w:pPr>
              <w:tabs>
                <w:tab w:val="left" w:pos="1418"/>
              </w:tabs>
              <w:ind w:left="391" w:hanging="391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7.2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เพิ่มสัดส่วนของพลังงานหมุนเวียน</w:t>
            </w:r>
            <w:r w:rsidR="002A4F79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ในสัดส่วนพลังงานของโลก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="00173BE0"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>G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</w:rPr>
              <w:t>lobal energy mix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ภายในปี 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8747A" w14:textId="77777777" w:rsidR="00A24CD6" w:rsidRPr="00DD72DE" w:rsidRDefault="009B72DC" w:rsidP="002A4F79">
            <w:pPr>
              <w:pStyle w:val="Default"/>
              <w:ind w:left="523" w:hanging="523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7.2.1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สัดส่วนการใช้พลังงานหมุนเวียนต่อการใช้พลังงาน</w:t>
            </w:r>
            <w:r w:rsidRPr="00DD72DE">
              <w:rPr>
                <w:color w:val="auto"/>
                <w:sz w:val="32"/>
                <w:szCs w:val="32"/>
                <w:cs/>
              </w:rPr>
              <w:br/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>ขั้นสุดท้าย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4BDB" w14:textId="77777777" w:rsidR="00A24CD6" w:rsidRPr="00DD72DE" w:rsidRDefault="009B72DC" w:rsidP="00751108">
            <w:pPr>
              <w:pStyle w:val="Default"/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pacing w:val="-8"/>
                <w:sz w:val="32"/>
                <w:szCs w:val="32"/>
                <w:cs/>
                <w:lang w:val="th-TH"/>
              </w:rPr>
              <w:t xml:space="preserve">ไม่น้อยกว่าร้อยละ </w:t>
            </w:r>
            <w:r w:rsidRPr="00DD72DE">
              <w:rPr>
                <w:rFonts w:eastAsia="TH SarabunPSK"/>
                <w:color w:val="auto"/>
                <w:spacing w:val="-8"/>
                <w:sz w:val="32"/>
                <w:szCs w:val="32"/>
                <w:cs/>
              </w:rPr>
              <w:t>24</w:t>
            </w:r>
          </w:p>
        </w:tc>
      </w:tr>
      <w:tr w:rsidR="00A24CD6" w:rsidRPr="00DD72DE" w14:paraId="5421E1DA" w14:textId="77777777">
        <w:trPr>
          <w:trHeight w:val="1279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57C1" w14:textId="22E3B5A9" w:rsidR="00A24CD6" w:rsidRPr="00DD72DE" w:rsidRDefault="009B72DC" w:rsidP="002A4F79">
            <w:pPr>
              <w:tabs>
                <w:tab w:val="left" w:pos="1418"/>
              </w:tabs>
              <w:ind w:left="391" w:hanging="391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7.3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เพิ่มอัตราการปรับปรุงประสิทธิภาพการใช้พลังงานของโลกให้เพิ่มขึ้น</w:t>
            </w:r>
            <w:r w:rsidR="002A4F79"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 xml:space="preserve">เป็น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เท่า ภายในปี พ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2573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71D0" w14:textId="77777777" w:rsidR="00A24CD6" w:rsidRPr="00DD72DE" w:rsidRDefault="009B72DC" w:rsidP="002A4F79">
            <w:pPr>
              <w:pStyle w:val="Default"/>
              <w:ind w:left="523" w:hanging="523"/>
              <w:rPr>
                <w:rFonts w:eastAsia="TH SarabunPSK"/>
                <w:color w:val="auto"/>
                <w:sz w:val="32"/>
                <w:szCs w:val="32"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 xml:space="preserve">7.3.1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ความเข้มของการใช้พลังงาน ที่สัมพันธ์กับพลังงานขั้นต้นและผลิตภัณฑ์มวลรวมภายในประเทศ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(</w:t>
            </w:r>
            <w:r w:rsidRPr="00DD72DE">
              <w:rPr>
                <w:rFonts w:eastAsia="TH SarabunPSK"/>
                <w:color w:val="auto"/>
                <w:sz w:val="32"/>
                <w:szCs w:val="32"/>
              </w:rPr>
              <w:t>GDP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10536" w14:textId="77777777" w:rsidR="00A24CD6" w:rsidRPr="00DD72DE" w:rsidRDefault="009B72DC" w:rsidP="00751108">
            <w:pPr>
              <w:pStyle w:val="Default"/>
              <w:rPr>
                <w:rFonts w:eastAsia="TH SarabunPSK"/>
                <w:color w:val="auto"/>
                <w:sz w:val="32"/>
                <w:szCs w:val="32"/>
                <w:cs/>
              </w:rPr>
            </w:pPr>
            <w:r w:rsidRPr="00DD72DE">
              <w:rPr>
                <w:rFonts w:eastAsia="TH SarabunPSK"/>
                <w:color w:val="auto"/>
                <w:sz w:val="32"/>
                <w:szCs w:val="32"/>
                <w:cs/>
                <w:lang w:val="th-TH"/>
              </w:rPr>
              <w:t xml:space="preserve">ไม่มากกว่า </w:t>
            </w:r>
            <w:r w:rsidRPr="00DD72DE">
              <w:rPr>
                <w:rFonts w:eastAsia="TH SarabunPSK"/>
                <w:color w:val="auto"/>
                <w:sz w:val="32"/>
                <w:szCs w:val="32"/>
                <w:cs/>
              </w:rPr>
              <w:t>6.56</w:t>
            </w:r>
          </w:p>
        </w:tc>
      </w:tr>
    </w:tbl>
    <w:p w14:paraId="32E23DFD" w14:textId="06CAC109" w:rsidR="00751108" w:rsidRPr="00DD72DE" w:rsidRDefault="00751108" w:rsidP="00751108">
      <w:pPr>
        <w:rPr>
          <w:rFonts w:ascii="TH SarabunPSK" w:hAnsi="TH SarabunPSK" w:cs="TH SarabunPSK"/>
          <w:noProof/>
          <w:lang w:eastAsia="en-US"/>
        </w:rPr>
      </w:pPr>
    </w:p>
    <w:p w14:paraId="2B5C2A92" w14:textId="77777777" w:rsidR="00751108" w:rsidRPr="00DD72DE" w:rsidRDefault="00751108">
      <w:pPr>
        <w:rPr>
          <w:rFonts w:ascii="TH SarabunPSK" w:hAnsi="TH SarabunPSK" w:cs="TH SarabunPSK"/>
          <w:noProof/>
          <w:lang w:eastAsia="en-US"/>
        </w:rPr>
      </w:pPr>
      <w:r w:rsidRPr="00DD72DE">
        <w:rPr>
          <w:rFonts w:ascii="TH SarabunPSK" w:hAnsi="TH SarabunPSK" w:cs="TH SarabunPSK"/>
          <w:noProof/>
          <w:lang w:eastAsia="en-US"/>
        </w:rPr>
        <w:br w:type="page"/>
      </w:r>
    </w:p>
    <w:p w14:paraId="1E0D7EEB" w14:textId="77777777" w:rsidR="00A24CD6" w:rsidRPr="00DD72DE" w:rsidRDefault="00A24CD6" w:rsidP="00751108">
      <w:pPr>
        <w:rPr>
          <w:rFonts w:ascii="TH SarabunPSK" w:eastAsia="TH SarabunPSK" w:hAnsi="TH SarabunPSK" w:cs="TH SarabunPSK"/>
        </w:rPr>
      </w:pPr>
    </w:p>
    <w:p w14:paraId="6B16734E" w14:textId="379FD87D" w:rsidR="00751108" w:rsidRPr="00DD72DE" w:rsidRDefault="00A41A48" w:rsidP="00751108">
      <w:pPr>
        <w:spacing w:after="200"/>
        <w:jc w:val="center"/>
        <w:rPr>
          <w:rFonts w:ascii="TH SarabunPSK" w:eastAsia="TH SarabunPSK" w:hAnsi="TH SarabunPSK" w:cs="TH SarabunPSK"/>
        </w:rPr>
      </w:pPr>
      <w:bookmarkStart w:id="20" w:name="_Toc177137397"/>
      <w:r w:rsidRPr="00DD72DE">
        <w:rPr>
          <w:rFonts w:ascii="TH SarabunPSK" w:eastAsia="TH SarabunPSK" w:hAnsi="TH SarabunPSK" w:cs="TH SarabunPSK"/>
          <w:noProof/>
          <w:cs/>
          <w:lang w:val="th-TH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5A2293" wp14:editId="59F568D0">
                <wp:simplePos x="0" y="0"/>
                <wp:positionH relativeFrom="rightMargin">
                  <wp:align>left</wp:align>
                </wp:positionH>
                <wp:positionV relativeFrom="paragraph">
                  <wp:posOffset>3692668</wp:posOffset>
                </wp:positionV>
                <wp:extent cx="2566253" cy="14046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662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E4A45" w14:textId="221731F2" w:rsidR="00CE4B5F" w:rsidRDefault="00CE4B5F"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  <w:lang w:val="th-TH"/>
                              </w:rPr>
                              <w:t xml:space="preserve">รูปที่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fldChar w:fldCharType="begin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instrText xml:space="preserve"> SEQ </w:instrTex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instrText xml:space="preserve">รูปที่ </w:instrTex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instrText>\</w:instrTex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instrText xml:space="preserve">ARABIC </w:instrTex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fldChar w:fldCharType="separate"/>
                            </w:r>
                            <w:r w:rsidR="002B75AC">
                              <w:rPr>
                                <w:rFonts w:ascii="TH SarabunPSK" w:hAnsi="TH SarabunPSK" w:cs="TH SarabunPSK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fldChar w:fldCharType="end"/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  <w:lang w:val="th-TH"/>
                              </w:rPr>
                              <w:t xml:space="preserve">แผนผังความเชื่อมโยงแผน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cs/>
                                <w:lang w:val="th-TH"/>
                              </w:rPr>
                              <w:t>ระดับของแผน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A22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90.75pt;width:202.05pt;height:110.6pt;rotation:-90;z-index:2516869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" filled="f" stroked="f">
                <v:textbox style="mso-fit-shape-to-text:t">
                  <w:txbxContent>
                    <w:p w14:paraId="330E4A45" w14:textId="221731F2" w:rsidR="00CE4B5F" w:rsidRDefault="00CE4B5F">
                      <w:r>
                        <w:rPr>
                          <w:rFonts w:ascii="TH SarabunPSK" w:eastAsia="TH SarabunPSK" w:hAnsi="TH SarabunPSK" w:cs="TH SarabunPSK"/>
                          <w:cs/>
                          <w:lang w:val="th-TH"/>
                        </w:rPr>
                        <w:t xml:space="preserve">รูปที่ </w:t>
                      </w:r>
                      <w:r>
                        <w:rPr>
                          <w:rFonts w:ascii="TH SarabunPSK" w:hAnsi="TH SarabunPSK" w:cs="TH SarabunPSK"/>
                        </w:rPr>
                        <w:fldChar w:fldCharType="begin"/>
                      </w:r>
                      <w:r>
                        <w:rPr>
                          <w:rFonts w:ascii="TH SarabunPSK" w:hAnsi="TH SarabunPSK" w:cs="TH SarabunPSK"/>
                        </w:rPr>
                        <w:instrText xml:space="preserve"> SEQ </w:instrTex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instrText xml:space="preserve">รูปที่ </w:instrText>
                      </w:r>
                      <w:r>
                        <w:rPr>
                          <w:rFonts w:ascii="TH SarabunPSK" w:hAnsi="TH SarabunPSK" w:cs="TH SarabunPSK"/>
                        </w:rPr>
                        <w:instrText>\</w:instrTex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instrText xml:space="preserve">* </w:instrText>
                      </w:r>
                      <w:r>
                        <w:rPr>
                          <w:rFonts w:ascii="TH SarabunPSK" w:hAnsi="TH SarabunPSK" w:cs="TH SarabunPSK"/>
                        </w:rPr>
                        <w:instrText xml:space="preserve">ARABIC </w:instrText>
                      </w:r>
                      <w:r>
                        <w:rPr>
                          <w:rFonts w:ascii="TH SarabunPSK" w:hAnsi="TH SarabunPSK" w:cs="TH SarabunPSK"/>
                        </w:rPr>
                        <w:fldChar w:fldCharType="separate"/>
                      </w:r>
                      <w:r w:rsidR="002B75AC">
                        <w:rPr>
                          <w:rFonts w:ascii="TH SarabunPSK" w:hAnsi="TH SarabunPSK" w:cs="TH SarabunPSK"/>
                          <w:noProof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fldChar w:fldCharType="end"/>
                      </w:r>
                      <w:r>
                        <w:rPr>
                          <w:rFonts w:ascii="TH SarabunPSK" w:eastAsia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H SarabunPSK" w:hAnsi="TH SarabunPSK" w:cs="TH SarabunPSK"/>
                          <w:cs/>
                          <w:lang w:val="th-TH"/>
                        </w:rPr>
                        <w:t xml:space="preserve">แผนผังความเชื่อมโยงแผน </w:t>
                      </w:r>
                      <w:r>
                        <w:rPr>
                          <w:rFonts w:ascii="TH SarabunPSK" w:eastAsia="TH SarabunPSK" w:hAnsi="TH SarabunPSK" w:cs="TH SarabunPSK"/>
                          <w:cs/>
                        </w:rPr>
                        <w:t xml:space="preserve">3 </w:t>
                      </w:r>
                      <w:r>
                        <w:rPr>
                          <w:rFonts w:ascii="TH SarabunPSK" w:eastAsia="TH SarabunPSK" w:hAnsi="TH SarabunPSK" w:cs="TH SarabunPSK"/>
                          <w:cs/>
                          <w:lang w:val="th-TH"/>
                        </w:rPr>
                        <w:t>ระดับของแผน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2F3" w:rsidRPr="00DD72DE">
        <w:rPr>
          <w:rFonts w:ascii="TH SarabunPSK" w:eastAsia="TH SarabunPSK" w:hAnsi="TH SarabunPSK" w:cs="TH SarabunPSK"/>
          <w:noProof/>
          <w:lang w:val="th-TH"/>
        </w:rPr>
        <w:drawing>
          <wp:inline distT="0" distB="0" distL="0" distR="0" wp14:anchorId="0A410769" wp14:editId="015F4ECE">
            <wp:extent cx="8256270" cy="5837748"/>
            <wp:effectExtent l="9207" t="0" r="1588" b="158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 1 แก้ไข.e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4443" cy="58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910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  <w:bookmarkStart w:id="21" w:name="_Toc162799652"/>
      <w:bookmarkStart w:id="22" w:name="_Hlk161134806"/>
      <w:bookmarkEnd w:id="20"/>
    </w:p>
    <w:p w14:paraId="186D436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2BF187D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81B3FF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87298CF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F5D3D7A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70C49F7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D7E37A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E2936D0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E28B82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B2DB44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3697776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018ACC7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7DA92FFF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EA34471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885982A" w14:textId="77777777" w:rsidR="00EC5D88" w:rsidRPr="00DD72DE" w:rsidRDefault="00EC5D88" w:rsidP="00EC5D88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782B596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2128018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AC8D5F0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55C41B06" w14:textId="77777777" w:rsidR="00EC5D88" w:rsidRPr="00DD72DE" w:rsidRDefault="00EC5D88" w:rsidP="00084202">
      <w:pPr>
        <w:rPr>
          <w:rFonts w:eastAsia="TH SarabunPSK"/>
          <w:lang w:val="th-TH"/>
        </w:rPr>
      </w:pPr>
    </w:p>
    <w:p w14:paraId="0317B4D9" w14:textId="3B56A9DA" w:rsidR="00EC5D88" w:rsidRPr="00DD72DE" w:rsidRDefault="009B72DC" w:rsidP="00751108">
      <w:pPr>
        <w:keepNext/>
        <w:keepLines/>
        <w:spacing w:before="40"/>
        <w:jc w:val="center"/>
        <w:outlineLvl w:val="1"/>
        <w:rPr>
          <w:rFonts w:ascii="TH SarabunPSK" w:eastAsia="TH SarabunPSK" w:hAnsi="TH SarabunPSK" w:cs="TH SarabunPSK"/>
          <w:b/>
          <w:bCs/>
          <w:sz w:val="48"/>
          <w:szCs w:val="48"/>
          <w:cs/>
          <w:lang w:val="th-TH" w:eastAsia="en-US"/>
        </w:rPr>
      </w:pPr>
      <w:bookmarkStart w:id="23" w:name="_Toc187322576"/>
      <w:r w:rsidRPr="00DD72DE">
        <w:rPr>
          <w:rFonts w:ascii="TH SarabunPSK" w:eastAsia="TH SarabunPSK" w:hAnsi="TH SarabunPSK" w:cs="TH SarabunPSK"/>
          <w:b/>
          <w:bCs/>
          <w:sz w:val="48"/>
          <w:szCs w:val="48"/>
          <w:cs/>
          <w:lang w:val="th-TH" w:eastAsia="en-US"/>
        </w:rPr>
        <w:t xml:space="preserve">ส่วนที่ </w:t>
      </w:r>
      <w:r w:rsidRPr="00DD72DE">
        <w:rPr>
          <w:rFonts w:ascii="TH SarabunPSK" w:eastAsia="TH SarabunPSK" w:hAnsi="TH SarabunPSK" w:cs="TH SarabunPSK"/>
          <w:b/>
          <w:bCs/>
          <w:sz w:val="48"/>
          <w:szCs w:val="48"/>
          <w:cs/>
          <w:lang w:eastAsia="en-US"/>
        </w:rPr>
        <w:t xml:space="preserve">3 </w:t>
      </w:r>
      <w:r w:rsidRPr="00DD72DE">
        <w:rPr>
          <w:rFonts w:ascii="TH SarabunPSK" w:eastAsia="TH SarabunPSK" w:hAnsi="TH SarabunPSK" w:cs="TH SarabunPSK"/>
          <w:b/>
          <w:bCs/>
          <w:sz w:val="48"/>
          <w:szCs w:val="48"/>
          <w:cs/>
          <w:lang w:val="th-TH" w:eastAsia="en-US"/>
        </w:rPr>
        <w:t>ประเด็นภัยคุกคามและความเสี่ยงด้านพลังงาน</w:t>
      </w:r>
      <w:bookmarkEnd w:id="21"/>
      <w:bookmarkEnd w:id="23"/>
    </w:p>
    <w:p w14:paraId="06BED642" w14:textId="77777777" w:rsidR="00EC5D88" w:rsidRPr="00DD72DE" w:rsidRDefault="00EC5D88">
      <w:pPr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40"/>
          <w:szCs w:val="40"/>
          <w:cs/>
          <w:lang w:val="th-TH" w:eastAsia="en-US"/>
        </w:rPr>
        <w:br w:type="page"/>
      </w:r>
    </w:p>
    <w:p w14:paraId="2074C92E" w14:textId="01A23C0A" w:rsidR="00A24CD6" w:rsidRPr="00DD72DE" w:rsidRDefault="00EC5D88" w:rsidP="00EC5D88">
      <w:pPr>
        <w:pStyle w:val="Default"/>
        <w:jc w:val="center"/>
        <w:rPr>
          <w:rFonts w:eastAsia="TH SarabunPSK"/>
          <w:b/>
          <w:bCs/>
          <w:color w:val="auto"/>
          <w:sz w:val="40"/>
          <w:szCs w:val="40"/>
        </w:rPr>
      </w:pPr>
      <w:r w:rsidRPr="00DD72DE">
        <w:rPr>
          <w:rFonts w:eastAsia="TH SarabunPSK"/>
          <w:b/>
          <w:bCs/>
          <w:color w:val="auto"/>
          <w:sz w:val="40"/>
          <w:szCs w:val="40"/>
          <w:cs/>
          <w:lang w:val="th-TH"/>
        </w:rPr>
        <w:lastRenderedPageBreak/>
        <w:t xml:space="preserve">ส่วนที่ </w:t>
      </w:r>
      <w:r w:rsidRPr="00DD72DE">
        <w:rPr>
          <w:rFonts w:eastAsia="TH SarabunPSK"/>
          <w:b/>
          <w:bCs/>
          <w:color w:val="auto"/>
          <w:sz w:val="40"/>
          <w:szCs w:val="40"/>
          <w:cs/>
        </w:rPr>
        <w:t xml:space="preserve">3 </w:t>
      </w:r>
      <w:r w:rsidRPr="00DD72DE">
        <w:rPr>
          <w:rFonts w:eastAsia="TH SarabunPSK"/>
          <w:b/>
          <w:bCs/>
          <w:color w:val="auto"/>
          <w:sz w:val="40"/>
          <w:szCs w:val="40"/>
          <w:cs/>
          <w:lang w:val="th-TH"/>
        </w:rPr>
        <w:t>ประเด็นภัยคุกคามและความเสี่ยงด้านพลังงาน</w:t>
      </w:r>
    </w:p>
    <w:p w14:paraId="3F81A2D4" w14:textId="77777777" w:rsidR="00A24CD6" w:rsidRPr="00DD72DE" w:rsidRDefault="00A24CD6" w:rsidP="00751108">
      <w:pPr>
        <w:autoSpaceDE w:val="0"/>
        <w:autoSpaceDN w:val="0"/>
        <w:adjustRightInd w:val="0"/>
        <w:jc w:val="center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</w:p>
    <w:p w14:paraId="6B50691F" w14:textId="77777777" w:rsidR="00A24CD6" w:rsidRPr="00DD72DE" w:rsidRDefault="009B72DC" w:rsidP="00651075">
      <w:pPr>
        <w:keepNext/>
        <w:keepLines/>
        <w:numPr>
          <w:ilvl w:val="1"/>
          <w:numId w:val="12"/>
        </w:numPr>
        <w:shd w:val="clear" w:color="auto" w:fill="D9D9D9" w:themeFill="background1" w:themeFillShade="D9"/>
        <w:spacing w:before="40" w:after="160"/>
        <w:ind w:left="426" w:hanging="426"/>
        <w:outlineLvl w:val="2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bookmarkStart w:id="24" w:name="_Toc162799653"/>
      <w:bookmarkStart w:id="25" w:name="_Toc187322577"/>
      <w:r w:rsidRPr="00DD72DE"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 w:eastAsia="en-US"/>
        </w:rPr>
        <w:t>ขอบเขตของแผน</w:t>
      </w:r>
      <w:bookmarkEnd w:id="24"/>
      <w:bookmarkEnd w:id="25"/>
    </w:p>
    <w:bookmarkEnd w:id="22"/>
    <w:p w14:paraId="06DDAD65" w14:textId="46C757BB" w:rsidR="00A24CD6" w:rsidRPr="00DD72DE" w:rsidRDefault="009B72DC" w:rsidP="002A4F79">
      <w:pPr>
        <w:tabs>
          <w:tab w:val="left" w:pos="567"/>
        </w:tabs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พ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2567 - 2570)  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มีขอบเขตครอบคลุมการเตรียมความพร้อมของทรัพยากรในภาวะปกติเพื่อบริหารจัดการความเสี่ยงด้าน</w:t>
      </w:r>
      <w:r w:rsidR="002A4F79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ความมั่นคงทางพลังงาน รวมถึงการเผชิญเหตุและบริหารจัดการ</w:t>
      </w: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 w:eastAsia="en-US"/>
        </w:rPr>
        <w:t>สถานการณ์ฉุกเฉินด้านพลังงาน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โดยหน่วยงาน</w:t>
      </w:r>
      <w:r w:rsidRPr="00931557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ภาครัฐ ทั้งส่วนราชการ รัฐวิสาหกิจ องค์การมหาชน และองค์กรในกำกับที่เกี่ยวข้องกับภาคพลังงาน เพื่อป้องกัน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หรือบรรเทาการเกิด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u w:val="single"/>
          <w:cs/>
          <w:lang w:val="th-TH" w:eastAsia="en-US"/>
        </w:rPr>
        <w:t>วิกฤติพลังงาน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ของประเทศไทย โดยมีการระบุถึงแนวทางการเตรียมความพร้อม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อย่างบูรณาการกับแผนปฏิบัติการ แผนปฏิบัติราชการ คู่มือ หรือแนวทางอื่น ๆ ของหน่วยงานภาครัฐที่เกี่ยวข้องด้วย ทั้งนี้ กำหนดนิยามของศัพท์ที่เกี่ยวข้อง ดังนี้</w:t>
      </w:r>
    </w:p>
    <w:p w14:paraId="0151BB29" w14:textId="586E6FB2" w:rsidR="00A24CD6" w:rsidRPr="00DD72DE" w:rsidRDefault="009B72DC" w:rsidP="002A4F79">
      <w:pPr>
        <w:tabs>
          <w:tab w:val="left" w:pos="567"/>
        </w:tabs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 xml:space="preserve">วิกฤติพลังงาน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หมายถึง ผลกระทบเชิงลบรุนแรงอันเกิดจากสถานการณ์ฉุกเฉินด้านพลังงานที่ส่งผลกระทบเชิงลบต่อภาคเศรษฐกิจและการดำเนินชีวิตของประชาชนเป็นวงกว้าง โดยวิกฤติพลังงานแบ่งเป็น</w:t>
      </w:r>
      <w:r w:rsidR="002A4F79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4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มิติ คือ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(1)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โครงสร้างพื้นฐานด้านพลังงาน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(2)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ฐานะทางการเงินขององค์กร กองทุน หรือแหล่งงบประมาณที่ใช้ในการบริหารจัดการพลังงาน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บุคลากรภาคพลังงาน และ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(4)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ความน่าเชื่อถือขององค์กร </w:t>
      </w:r>
    </w:p>
    <w:p w14:paraId="3785C19A" w14:textId="216374DE" w:rsidR="00A24CD6" w:rsidRPr="00DD72DE" w:rsidRDefault="009B72DC" w:rsidP="002A4F79">
      <w:pPr>
        <w:tabs>
          <w:tab w:val="left" w:pos="567"/>
        </w:tabs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</w:pPr>
      <w:bookmarkStart w:id="26" w:name="_Hlk161128953"/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 xml:space="preserve">สถานการฉุกเฉินด้านพลังงาน </w:t>
      </w:r>
      <w:bookmarkEnd w:id="26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หมายถึง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 w:eastAsia="en-US"/>
        </w:rPr>
        <w:t>อุบัติการณ์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และ</w:t>
      </w: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 w:eastAsia="en-US"/>
        </w:rPr>
        <w:t>อุบัติเหตุ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ที่เกิดขึ้นทันทีทันใดโดยไม่ได้คาดคิดมาล่วงหน้าหรือคาดการณ์ว่าโอกาสการเกิดน้อย ส่งผลกระทบเชิงลบรวดเร็วและรุนแรงต่อชีวิตและทรัพย์สิน ทำให้การจัดหาพลังงานไม่เพียงพอต่อความต้องการ และ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/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หรือ ราคาพลังงานสูงเกินความเหมาะสม หากไม่เร่งบริหารจัดการอาจส่งผลให้เกิดภาวะวิกฤติพลังงาน จำเป็นต้องใช้การปรับเปลี่ยนรูปแบบการบังคับบัญชา</w:t>
      </w:r>
      <w:r w:rsidR="002A4F79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เพื่อบริหารจัดการสถานการณ์แบบลัดขั้นตอนการปฏิบัติแบบปกติ</w:t>
      </w:r>
    </w:p>
    <w:p w14:paraId="21610325" w14:textId="77777777" w:rsidR="00A24CD6" w:rsidRPr="00DD72DE" w:rsidRDefault="009B72DC" w:rsidP="002A4F79">
      <w:pPr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 xml:space="preserve">อุบัติการณ์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หมายถึง เหตุการณ์ที่อาจก่อให้เกิดความเสียหายซึ่งไม่ส่งผลให้เกิดอันตรายต่อชีวิตและทรัพย์สินอย่างฉับพลัน แต่เป็นสัญญาณว่าอาจส่งผลให้เกิดวิกฤติด้านพลังงานขึ้นได้หากไม่เร่งบริหารจัดการแก้ไขเหตุการณ์ เช่น อุบัติการณ์สงครามระหว่างประเทศผู้ค้าน้ำมันเชื้อเพลิง อาจส่งผลให้ราคาน้ำมันเชื้อเพลิงนำเข้าสูงขึ้น และอาจเกิดวิกฤติพลังงานด้านฐานะทางการเงินของประเทศ</w:t>
      </w:r>
    </w:p>
    <w:p w14:paraId="21C26B59" w14:textId="7F873D77" w:rsidR="00A24CD6" w:rsidRPr="00DD72DE" w:rsidRDefault="009B72DC" w:rsidP="002A4F79">
      <w:pPr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>อุบัติเหตุ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สาธารณภัยหรือเหตุการณ์กะทันหันที่เกิดขึ้นในขอบเขตห่วงโซ่อุปทานภาคพลังงานของประเทศไทยก่อให้เกิดความเสียหายอันตรายต่อชีวิตและทรัพย์สินอย่างฉับพลันโดยไม่มีสัญญาณเตือน</w:t>
      </w:r>
      <w:r w:rsidR="002A4F79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ช่วงระยะเวลาและสถานที่การเกิดเหตุล่วงหน้า เช่น ฟ้าผ่าสายส่งไฟฟ้าแรงสูงส่งผลให้เกิดไฟฟ้าดับเป็นวงกว้าง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หากไม่สามารถซ่อมแซมหรือหาระบบส่งอื่นมาทดแทนได้ทันการอาจส่งผลให้เกิดวิกฤติพลังงานจากความเสียหาย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ของโครงสร้างพื้นฐานและส่งผลต่อความน่าเชื่อถือของกระทรวงพลังงาน</w:t>
      </w:r>
    </w:p>
    <w:p w14:paraId="3A9D050E" w14:textId="290BC61D" w:rsidR="00A24CD6" w:rsidRDefault="00A24CD6" w:rsidP="00751108">
      <w:pPr>
        <w:tabs>
          <w:tab w:val="left" w:pos="567"/>
        </w:tabs>
        <w:autoSpaceDE w:val="0"/>
        <w:autoSpaceDN w:val="0"/>
        <w:adjustRightInd w:val="0"/>
        <w:spacing w:before="120"/>
        <w:ind w:left="357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43BC17AF" w14:textId="21E5638D" w:rsidR="00931557" w:rsidRDefault="00931557" w:rsidP="00751108">
      <w:pPr>
        <w:tabs>
          <w:tab w:val="left" w:pos="567"/>
        </w:tabs>
        <w:autoSpaceDE w:val="0"/>
        <w:autoSpaceDN w:val="0"/>
        <w:adjustRightInd w:val="0"/>
        <w:spacing w:before="120"/>
        <w:ind w:left="357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7828DCEE" w14:textId="4D361CBB" w:rsidR="00931557" w:rsidRDefault="00931557" w:rsidP="00751108">
      <w:pPr>
        <w:tabs>
          <w:tab w:val="left" w:pos="567"/>
        </w:tabs>
        <w:autoSpaceDE w:val="0"/>
        <w:autoSpaceDN w:val="0"/>
        <w:adjustRightInd w:val="0"/>
        <w:spacing w:before="120"/>
        <w:ind w:left="357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2FF91FB4" w14:textId="40BA7C68" w:rsidR="00931557" w:rsidRDefault="00931557" w:rsidP="00751108">
      <w:pPr>
        <w:tabs>
          <w:tab w:val="left" w:pos="567"/>
        </w:tabs>
        <w:autoSpaceDE w:val="0"/>
        <w:autoSpaceDN w:val="0"/>
        <w:adjustRightInd w:val="0"/>
        <w:spacing w:before="120"/>
        <w:ind w:left="357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4D437480" w14:textId="77777777" w:rsidR="00931557" w:rsidRPr="00DD72DE" w:rsidRDefault="00931557" w:rsidP="00751108">
      <w:pPr>
        <w:tabs>
          <w:tab w:val="left" w:pos="567"/>
        </w:tabs>
        <w:autoSpaceDE w:val="0"/>
        <w:autoSpaceDN w:val="0"/>
        <w:adjustRightInd w:val="0"/>
        <w:spacing w:before="120"/>
        <w:ind w:left="357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</w:p>
    <w:p w14:paraId="34D7CE1E" w14:textId="77777777" w:rsidR="00A24CD6" w:rsidRPr="00DD72DE" w:rsidRDefault="009B72DC" w:rsidP="00651075">
      <w:pPr>
        <w:keepNext/>
        <w:keepLines/>
        <w:numPr>
          <w:ilvl w:val="1"/>
          <w:numId w:val="13"/>
        </w:numPr>
        <w:shd w:val="clear" w:color="auto" w:fill="D9D9D9" w:themeFill="background1" w:themeFillShade="D9"/>
        <w:spacing w:before="40" w:after="160"/>
        <w:ind w:left="567" w:hanging="567"/>
        <w:outlineLvl w:val="2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bookmarkStart w:id="27" w:name="_Toc187322578"/>
      <w:r w:rsidRPr="00DD72DE"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 w:eastAsia="en-US"/>
        </w:rPr>
        <w:lastRenderedPageBreak/>
        <w:t>ระดับความรุนแรงของสถานการณ์ฉุกเฉิน</w:t>
      </w:r>
      <w:bookmarkEnd w:id="27"/>
    </w:p>
    <w:p w14:paraId="560B1B2E" w14:textId="5C50F675" w:rsidR="00A24CD6" w:rsidRPr="00DD72DE" w:rsidRDefault="009B72DC" w:rsidP="002470D1">
      <w:pPr>
        <w:tabs>
          <w:tab w:val="left" w:pos="567"/>
        </w:tabs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val="th-TH" w:eastAsia="en-US"/>
        </w:rPr>
      </w:pP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แผน</w:t>
      </w:r>
      <w:r w:rsidR="002D5B3E" w:rsidRPr="0093155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 w:eastAsia="en-US"/>
        </w:rPr>
        <w:t xml:space="preserve">ฯ 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นี้จะเน้นการเตรียมพร้อมการรองรับสถานการ</w:t>
      </w:r>
      <w:r w:rsidR="00173BE0" w:rsidRPr="0093155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 w:eastAsia="en-US"/>
        </w:rPr>
        <w:t>ณ์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ฉุกเฉินด้านพลังงานที่จำเป็นต้องบูรณา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การ</w:t>
      </w:r>
      <w:r w:rsidR="00931557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หลายส่วนราชการทั้งในและนอกหน่วยงานสังกัดกระทรวงพลังงานในระดับรุนแรงมาก และรุนแรงตามนิยามของระดับความรุนแรงของสถานการณ์ฉุกเฉินที่ปรับปรุงจากแนวทางการสั่งการในกรณีที่เกิดเหตุฉุกเฉินด้าน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พลังงาน พ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.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ศ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. 2560 </w:t>
      </w:r>
      <w:r w:rsidR="00570D64"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ของ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กระทรวงพลังงาน และแนวทางทางการพิจารณายกระดับสถานการณ์เป็นวิกฤ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ตการณ์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ระดับชาติตามแผนเตรียมพร้อมแห่งชาติและแผนบริหารวิกฤตการณ์ พ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.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ศ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. 2566 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ของสำนักงานสภาความมั่นค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งแห่งชาติ ดังนี้</w:t>
      </w:r>
    </w:p>
    <w:p w14:paraId="759B014E" w14:textId="77777777" w:rsidR="002470D1" w:rsidRPr="00DD72DE" w:rsidRDefault="002470D1" w:rsidP="002470D1">
      <w:pPr>
        <w:tabs>
          <w:tab w:val="left" w:pos="567"/>
        </w:tabs>
        <w:autoSpaceDE w:val="0"/>
        <w:autoSpaceDN w:val="0"/>
        <w:adjustRightInd w:val="0"/>
        <w:spacing w:before="120"/>
        <w:ind w:firstLine="709"/>
        <w:jc w:val="thaiDistribute"/>
        <w:rPr>
          <w:rFonts w:ascii="TH SarabunPSK" w:eastAsia="TH SarabunPSK" w:hAnsi="TH SarabunPSK" w:cs="TH SarabunPSK"/>
          <w:sz w:val="16"/>
          <w:szCs w:val="16"/>
          <w:lang w:eastAsia="en-US"/>
        </w:rPr>
      </w:pPr>
    </w:p>
    <w:p w14:paraId="031E9C17" w14:textId="1AB0F123" w:rsidR="00A24CD6" w:rsidRPr="00DD72DE" w:rsidRDefault="009B72DC" w:rsidP="002470D1">
      <w:pPr>
        <w:keepNext/>
        <w:jc w:val="center"/>
        <w:rPr>
          <w:rFonts w:ascii="TH SarabunPSK" w:eastAsia="TH SarabunPSK" w:hAnsi="TH SarabunPSK" w:cs="TH SarabunPSK"/>
          <w:b/>
          <w:bCs/>
          <w:cs/>
          <w:lang w:eastAsia="en-US"/>
        </w:rPr>
      </w:pPr>
      <w:bookmarkStart w:id="28" w:name="_Toc177544294"/>
      <w:bookmarkStart w:id="29" w:name="_Hlk172626149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9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หลักเกณฑ์ระดับความรุนแรงของสถานการณ์ฉุกเฉินด้านพลังงาน </w:t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3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ระดับ </w:t>
      </w:r>
      <w:r w:rsidR="002470D1" w:rsidRPr="00DD72DE">
        <w:rPr>
          <w:rFonts w:ascii="TH SarabunPSK" w:eastAsia="TH SarabunPSK" w:hAnsi="TH SarabunPSK" w:cs="TH SarabunPSK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ด้านผลกระทบและด้านการบริหารจัดการ</w:t>
      </w:r>
      <w:bookmarkEnd w:id="28"/>
    </w:p>
    <w:tbl>
      <w:tblPr>
        <w:tblStyle w:val="TableGrid1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116"/>
        <w:gridCol w:w="3629"/>
      </w:tblGrid>
      <w:tr w:rsidR="00DD72DE" w:rsidRPr="00DD72DE" w14:paraId="30AF47B2" w14:textId="77777777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bookmarkEnd w:id="29"/>
          <w:p w14:paraId="4856D2CE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ระดับ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45E2085F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ด้านผลกระทบ</w:t>
            </w:r>
          </w:p>
        </w:tc>
        <w:tc>
          <w:tcPr>
            <w:tcW w:w="3629" w:type="dxa"/>
            <w:tcBorders>
              <w:top w:val="single" w:sz="4" w:space="0" w:color="auto"/>
              <w:bottom w:val="single" w:sz="4" w:space="0" w:color="auto"/>
            </w:tcBorders>
          </w:tcPr>
          <w:p w14:paraId="0B6805B2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ด้านการบริหารจัดการ</w:t>
            </w:r>
          </w:p>
        </w:tc>
      </w:tr>
      <w:tr w:rsidR="00DD72DE" w:rsidRPr="00DD72DE" w14:paraId="425A6E0B" w14:textId="77777777">
        <w:tc>
          <w:tcPr>
            <w:tcW w:w="1271" w:type="dxa"/>
            <w:tcBorders>
              <w:top w:val="single" w:sz="4" w:space="0" w:color="auto"/>
            </w:tcBorders>
            <w:shd w:val="clear" w:color="auto" w:fill="C00000"/>
          </w:tcPr>
          <w:p w14:paraId="4F5E3CD3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รุนแรงมาก</w:t>
            </w:r>
          </w:p>
          <w:p w14:paraId="6D50373A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60"/>
                <w:szCs w:val="60"/>
                <w:cs/>
                <w:lang w:eastAsia="en-US"/>
              </w:rPr>
            </w:pP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39639E56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ส่งผลกระทบต่อ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การจัดหาและราคาพลังงาน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รวมถึงอาจส่งผลต่อเศรษฐกิจและชีวิตและทรัพย์สินประชาชนในหลายพื้นที่เป็นวงกว้าง</w:t>
            </w:r>
          </w:p>
        </w:tc>
        <w:tc>
          <w:tcPr>
            <w:tcW w:w="3629" w:type="dxa"/>
            <w:tcBorders>
              <w:top w:val="single" w:sz="4" w:space="0" w:color="auto"/>
            </w:tcBorders>
          </w:tcPr>
          <w:p w14:paraId="3DBE233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จำเป็นต้องมีกลไกพิเศษ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นอกเหนืออำนาจตามกฎหมายของกระทรวงพลังงาน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และมีหน่วยงานภาครัฐส่วนกลาง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หน่วยงานภายนอกบัญชาการเหตุ</w:t>
            </w:r>
          </w:p>
        </w:tc>
      </w:tr>
      <w:tr w:rsidR="00DD72DE" w:rsidRPr="00DD72DE" w14:paraId="1BF81CB0" w14:textId="77777777">
        <w:tc>
          <w:tcPr>
            <w:tcW w:w="1271" w:type="dxa"/>
            <w:tcBorders>
              <w:bottom w:val="single" w:sz="4" w:space="0" w:color="auto"/>
            </w:tcBorders>
            <w:shd w:val="clear" w:color="auto" w:fill="ED7D31"/>
          </w:tcPr>
          <w:p w14:paraId="223C6D25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รุนแรง</w:t>
            </w:r>
          </w:p>
          <w:p w14:paraId="0333F36B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60"/>
                <w:szCs w:val="60"/>
                <w:lang w:eastAsia="en-US"/>
              </w:rPr>
            </w:pP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7B0E1494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ส่งผลกระทบต่อ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การจัดหาหรือราคาพลังงาน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กระทบต่อภาคเศรษฐกิจและความปกติสุขของประชาชนในหลายพื้นที่</w:t>
            </w: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14:paraId="66386142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ใช้กลไก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ตามกฎหมายของกระทรวงพลังงาน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โดยบริหารแบบบูรณาการร่วมกับหน่วยงานภายนอก</w:t>
            </w:r>
          </w:p>
        </w:tc>
      </w:tr>
      <w:tr w:rsidR="00DD72DE" w:rsidRPr="00DD72DE" w14:paraId="3DBCC648" w14:textId="77777777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</w:tcPr>
          <w:p w14:paraId="18713B25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ปานกลาง</w:t>
            </w:r>
          </w:p>
          <w:p w14:paraId="4AF6BE8D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60"/>
                <w:szCs w:val="60"/>
                <w:cs/>
                <w:lang w:eastAsia="en-US"/>
              </w:rPr>
            </w:pP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76F90554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ภัยคุกคามส่งผลกระทบต่อการจัดหาและราคาพลังงานในบางพื้นที่อย่างจำกัด โดยภาคเศรษฐกิจและประชาชนยังใช้ชีวิตได้ตามปกติ</w:t>
            </w:r>
          </w:p>
        </w:tc>
        <w:tc>
          <w:tcPr>
            <w:tcW w:w="3629" w:type="dxa"/>
            <w:tcBorders>
              <w:top w:val="single" w:sz="4" w:space="0" w:color="auto"/>
              <w:bottom w:val="single" w:sz="4" w:space="0" w:color="auto"/>
            </w:tcBorders>
          </w:tcPr>
          <w:p w14:paraId="4A4E6D1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กลไกปกติของหน่วยงานกระทรวงพลังงานและเอกชนภาคพลังงาน</w:t>
            </w:r>
          </w:p>
        </w:tc>
      </w:tr>
    </w:tbl>
    <w:p w14:paraId="0E0F7C58" w14:textId="77777777" w:rsidR="00A24CD6" w:rsidRPr="00DD72DE" w:rsidRDefault="00A24CD6" w:rsidP="00751108">
      <w:pPr>
        <w:spacing w:after="160"/>
        <w:rPr>
          <w:rFonts w:ascii="TH SarabunPSK" w:eastAsia="TH SarabunPSK" w:hAnsi="TH SarabunPSK" w:cs="TH SarabunPSK"/>
          <w:sz w:val="22"/>
          <w:szCs w:val="22"/>
          <w:lang w:eastAsia="en-US"/>
        </w:rPr>
      </w:pPr>
    </w:p>
    <w:p w14:paraId="0321FAB0" w14:textId="0E3BBF4E" w:rsidR="00A24CD6" w:rsidRPr="00DD72DE" w:rsidRDefault="009B72DC" w:rsidP="00931557">
      <w:pPr>
        <w:spacing w:after="200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ทั้งนี้ หากหน่วยงานผู้รับผิดชอบให้สัญญาณ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Trigger points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ระดับความรุนแรงของผลกระทบของสถานการณ์ฉุกเฉินต่อราคาพลังงานหรือการจัดหาพลังงานแต่ละเชื้อเพลิง ได้แก่ ก๊าซธรรมชาติ น้ำมันเชื้อเพลิง และไฟฟ้า จะส่งผลให้มีการตัดสินใจเลือกใช้กลไก</w:t>
      </w:r>
      <w:r w:rsidR="00570D64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</w:t>
      </w:r>
      <w:r w:rsidR="00570D64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>าร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บริหารจัดการสถานการณ์ตามระดับของความรุนแรง โดย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Trigger points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ของแผนฯ ฉบับนี้ จะแสดงเฉพาะระดับรุนแรงมากและระดับรุนแรง เนื่องจากระดับ</w:t>
      </w:r>
      <w:r w:rsidR="002D5B3E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ปานกลางยังใช้กลไกปกติภายในหน่วยงานบริหารจัดการได้ รายละเอียดดังนี้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 w:type="page"/>
      </w:r>
    </w:p>
    <w:p w14:paraId="499AE6B0" w14:textId="722C75E5" w:rsidR="00A24CD6" w:rsidRPr="00DD72DE" w:rsidRDefault="009B72DC" w:rsidP="00F901FD">
      <w:pPr>
        <w:keepNext/>
        <w:spacing w:after="60"/>
        <w:jc w:val="center"/>
        <w:rPr>
          <w:rFonts w:ascii="TH SarabunPSK" w:eastAsia="TH SarabunPSK" w:hAnsi="TH SarabunPSK" w:cs="TH SarabunPSK"/>
          <w:b/>
          <w:bCs/>
          <w:lang w:eastAsia="en-US"/>
        </w:rPr>
      </w:pPr>
      <w:bookmarkStart w:id="30" w:name="_Toc177544295"/>
      <w:r w:rsidRPr="00DD72DE">
        <w:rPr>
          <w:rFonts w:ascii="TH SarabunPSK" w:eastAsia="TH SarabunPSK" w:hAnsi="TH SarabunPSK" w:cs="TH SarabunPSK"/>
          <w:cs/>
          <w:lang w:val="th-TH" w:eastAsia="en-US"/>
        </w:rPr>
        <w:lastRenderedPageBreak/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10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สัญญาณบ่งชี้การเริ่มใช้แผน </w:t>
      </w:r>
      <w:r w:rsidRPr="00DD72DE">
        <w:rPr>
          <w:rFonts w:ascii="TH SarabunPSK" w:eastAsia="TH SarabunPSK" w:hAnsi="TH SarabunPSK" w:cs="TH SarabunPSK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lang w:eastAsia="en-US"/>
        </w:rPr>
        <w:t>Trigger points</w:t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ตามระดับความรุนแรงของผลกระทบ</w:t>
      </w:r>
      <w:r w:rsidR="00F901FD" w:rsidRPr="00DD72DE">
        <w:rPr>
          <w:rFonts w:ascii="TH SarabunPSK" w:eastAsia="TH SarabunPSK" w:hAnsi="TH SarabunPSK" w:cs="TH SarabunPSK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ต่อการจัดหาและราคาก๊าซธรรมชาติ น้ำมันเชื้อเพลิง และไฟฟ้า</w:t>
      </w:r>
      <w:bookmarkEnd w:id="30"/>
    </w:p>
    <w:tbl>
      <w:tblPr>
        <w:tblStyle w:val="TableGrid1"/>
        <w:tblW w:w="901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3161"/>
        <w:gridCol w:w="3161"/>
      </w:tblGrid>
      <w:tr w:rsidR="00DD72DE" w:rsidRPr="00DD72DE" w14:paraId="0A950E40" w14:textId="77777777">
        <w:trPr>
          <w:tblHeader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690C2F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  <w:t>Trigger points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ก๊าซธรรมชาติ</w:t>
            </w:r>
          </w:p>
        </w:tc>
      </w:tr>
      <w:tr w:rsidR="00DD72DE" w:rsidRPr="00DD72DE" w14:paraId="2E1D6D13" w14:textId="77777777">
        <w:trPr>
          <w:tblHeader/>
        </w:trPr>
        <w:tc>
          <w:tcPr>
            <w:tcW w:w="1276" w:type="dxa"/>
          </w:tcPr>
          <w:p w14:paraId="1350526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ผลกระทบ</w:t>
            </w:r>
          </w:p>
        </w:tc>
        <w:tc>
          <w:tcPr>
            <w:tcW w:w="1418" w:type="dxa"/>
          </w:tcPr>
          <w:p w14:paraId="0B7689F2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ผู้ให้สัญญาณ</w:t>
            </w:r>
          </w:p>
        </w:tc>
        <w:tc>
          <w:tcPr>
            <w:tcW w:w="3161" w:type="dxa"/>
            <w:shd w:val="clear" w:color="auto" w:fill="C00000"/>
            <w:vAlign w:val="center"/>
          </w:tcPr>
          <w:p w14:paraId="5D96CFC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รุนแรงมาก</w:t>
            </w:r>
          </w:p>
        </w:tc>
        <w:tc>
          <w:tcPr>
            <w:tcW w:w="3161" w:type="dxa"/>
            <w:shd w:val="clear" w:color="auto" w:fill="ED7D31"/>
            <w:vAlign w:val="center"/>
          </w:tcPr>
          <w:p w14:paraId="7DAE9880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</w:t>
            </w:r>
          </w:p>
        </w:tc>
      </w:tr>
      <w:tr w:rsidR="00DD72DE" w:rsidRPr="00DD72DE" w14:paraId="115309D3" w14:textId="77777777">
        <w:tc>
          <w:tcPr>
            <w:tcW w:w="1276" w:type="dxa"/>
          </w:tcPr>
          <w:p w14:paraId="39EE2E12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ด้านการจัดหา</w:t>
            </w:r>
          </w:p>
          <w:p w14:paraId="016A3CEA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1418" w:type="dxa"/>
          </w:tcPr>
          <w:p w14:paraId="63AF7E5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>./</w:t>
            </w:r>
          </w:p>
          <w:p w14:paraId="5E8F1604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ปตท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>./</w:t>
            </w:r>
          </w:p>
          <w:p w14:paraId="324C7C28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Pool Manager</w:t>
            </w:r>
          </w:p>
        </w:tc>
        <w:tc>
          <w:tcPr>
            <w:tcW w:w="3161" w:type="dxa"/>
          </w:tcPr>
          <w:p w14:paraId="3B43E92B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ind w:left="743" w:hanging="743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val="th-TH" w:eastAsia="en-US"/>
              </w:rPr>
              <w:t xml:space="preserve">ก๊าซธรรมชาติเหลว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  <w:t>LNG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)</w:t>
            </w:r>
          </w:p>
          <w:p w14:paraId="3754D9E8" w14:textId="36B68D2F" w:rsidR="00A24CD6" w:rsidRPr="00DD72DE" w:rsidRDefault="009B72DC" w:rsidP="00F901FD">
            <w:pPr>
              <w:autoSpaceDE w:val="0"/>
              <w:autoSpaceDN w:val="0"/>
              <w:adjustRightInd w:val="0"/>
              <w:ind w:left="30" w:hanging="3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val="th-TH"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ปริมาณ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สำรอง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footnoteReference w:id="1"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ต่ำกว่าร้อยละ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50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ของความสามารถการสำรองสูงสุด 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วันติดต่อกัน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และ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มีการจัดส่ง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LNG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footnoteReference w:id="2"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เกินกว่าแผน ที่ร้อยละ</w:t>
            </w:r>
            <w:r w:rsidR="00F901FD" w:rsidRPr="00DD72DE">
              <w:rPr>
                <w:rFonts w:ascii="TH SarabunPSK" w:eastAsia="TH SarabunPSK" w:hAnsi="TH SarabunPSK" w:cs="TH SarabunPSK" w:hint="cs"/>
                <w:spacing w:val="-10"/>
                <w:sz w:val="30"/>
                <w:szCs w:val="30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100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ของศักยภาพ ทำให้ต้องเร่งจัดหา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Spot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เพิ่มเติมภายใน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15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วัน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footnoteReference w:id="3"/>
            </w:r>
          </w:p>
          <w:p w14:paraId="5C022382" w14:textId="77777777" w:rsidR="006A3DB5" w:rsidRPr="00DD72DE" w:rsidRDefault="006A3DB5" w:rsidP="00F901FD">
            <w:pPr>
              <w:autoSpaceDE w:val="0"/>
              <w:autoSpaceDN w:val="0"/>
              <w:adjustRightInd w:val="0"/>
              <w:ind w:left="30" w:hanging="3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</w:pPr>
          </w:p>
          <w:p w14:paraId="4D387777" w14:textId="334FE468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โดยอาจมี</w:t>
            </w:r>
            <w:r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หรือไม่มี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เหตุ</w:t>
            </w:r>
            <w:r w:rsidR="006A3DB5"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 xml:space="preserve">ประกอบ </w:t>
            </w:r>
            <w:r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ดังนี้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</w:p>
          <w:p w14:paraId="0A4BF670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ind w:left="888" w:hanging="888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val="th-TH" w:eastAsia="en-US"/>
              </w:rPr>
              <w:t xml:space="preserve">ก๊าซธรรมชาติทางท่อ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  <w:t>Pipe Gas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)</w:t>
            </w:r>
          </w:p>
          <w:p w14:paraId="1F39D0E0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ตะวันตก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: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ความสามารถในการจัดหาก๊าซจากผู้ผลิตและท่อส่งก๊าซหายไปทั้งหมด 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4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วัน </w:t>
            </w:r>
          </w:p>
          <w:p w14:paraId="080EDEF8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หรือ</w:t>
            </w:r>
          </w:p>
          <w:p w14:paraId="3D8C8F69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ตะวันออก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: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ไม่สามารถส่งก๊าซให้โรงไฟฟ้าจะนะมากกว่า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9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วัน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footnoteReference w:id="4"/>
            </w:r>
          </w:p>
        </w:tc>
        <w:tc>
          <w:tcPr>
            <w:tcW w:w="3161" w:type="dxa"/>
          </w:tcPr>
          <w:p w14:paraId="54667547" w14:textId="77777777" w:rsidR="00A24CD6" w:rsidRPr="00DD72DE" w:rsidRDefault="009B72DC" w:rsidP="00F901F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val="th-TH" w:eastAsia="en-US"/>
              </w:rPr>
              <w:t xml:space="preserve">ก๊าซธรรมชาติเหลว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  <w:t>LNG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)</w:t>
            </w:r>
          </w:p>
          <w:p w14:paraId="79ADFF3A" w14:textId="61D317ED" w:rsidR="00A24CD6" w:rsidRPr="00DD72DE" w:rsidRDefault="009B72DC" w:rsidP="00F901F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val="th-TH"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ปริมาณ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สำรองต่ำกว่าร้อยละ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50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ของความสามารถการสำรองสูงสุด 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วันติดต่อกัน </w:t>
            </w:r>
            <w:r w:rsidR="006A3DB5"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eastAsia="en-US"/>
              </w:rPr>
              <w:t>และ</w:t>
            </w:r>
            <w:r w:rsidR="006A3DB5" w:rsidRPr="00DD72DE">
              <w:rPr>
                <w:rFonts w:ascii="TH SarabunPSK" w:eastAsia="TH SarabunPSK" w:hAnsi="TH SarabunPSK" w:cs="TH SarabunPSK" w:hint="cs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มีการจัดส่ง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LNG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เกินกว่าแผน ที่ร้อยละ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90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ของศักยภาพ ทำให้ต้องเร่งจัดหา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Spot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เพิ่มเติมภายใน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30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วัน</w:t>
            </w:r>
          </w:p>
          <w:p w14:paraId="16F90D99" w14:textId="77777777" w:rsidR="006A3DB5" w:rsidRPr="00DD72DE" w:rsidRDefault="006A3DB5" w:rsidP="00F901F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</w:pPr>
          </w:p>
          <w:p w14:paraId="06B6752D" w14:textId="77777777" w:rsidR="006A3DB5" w:rsidRPr="00DD72DE" w:rsidRDefault="006A3DB5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โดยอาจมี</w:t>
            </w:r>
            <w:r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หรือไม่มี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เหตุ</w:t>
            </w:r>
            <w:r w:rsidRPr="00DD72DE">
              <w:rPr>
                <w:rFonts w:ascii="TH SarabunPSK" w:eastAsia="TH SarabunPSK" w:hAnsi="TH SarabunPSK" w:cs="TH SarabunPSK" w:hint="cs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ประกอบ ดังนี้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</w:p>
          <w:p w14:paraId="6B806358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ind w:left="888" w:hanging="888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val="th-TH" w:eastAsia="en-US"/>
              </w:rPr>
              <w:t xml:space="preserve">ก๊าซธรรมชาติทางท่อ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lang w:eastAsia="en-US"/>
              </w:rPr>
              <w:t>Pipe Gas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  <w:t>)</w:t>
            </w:r>
          </w:p>
          <w:p w14:paraId="37700621" w14:textId="77777777" w:rsidR="00A24CD6" w:rsidRPr="00DD72DE" w:rsidRDefault="009B72DC" w:rsidP="00F901FD">
            <w:pPr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ตะวันตก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: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ความสามารถในการจัดหาก๊าซจากผู้ผลิตและท่อส่งก๊าซหายไปทั้งหมด ระหว่าง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1 - 4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วัน</w:t>
            </w:r>
          </w:p>
          <w:p w14:paraId="5FA7EDD6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>หรือ</w:t>
            </w:r>
          </w:p>
          <w:p w14:paraId="485C2061" w14:textId="77777777" w:rsidR="00A24CD6" w:rsidRPr="00DD72DE" w:rsidRDefault="009B72DC" w:rsidP="00F901FD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ตะวันออก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: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ไม่สามารถส่งก๊าซให้โรงไฟฟ้าจะนะได้ 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6 - 9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วัน</w:t>
            </w:r>
          </w:p>
        </w:tc>
      </w:tr>
      <w:tr w:rsidR="00A24CD6" w:rsidRPr="00DD72DE" w14:paraId="05356534" w14:textId="77777777">
        <w:tc>
          <w:tcPr>
            <w:tcW w:w="1276" w:type="dxa"/>
          </w:tcPr>
          <w:p w14:paraId="39AC9C4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ราคา</w:t>
            </w:r>
          </w:p>
        </w:tc>
        <w:tc>
          <w:tcPr>
            <w:tcW w:w="1418" w:type="dxa"/>
          </w:tcPr>
          <w:p w14:paraId="2DF4F5B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>./</w:t>
            </w:r>
          </w:p>
          <w:p w14:paraId="29841D3E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ปตท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>./</w:t>
            </w:r>
          </w:p>
          <w:p w14:paraId="4C62953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Pool Manager</w:t>
            </w:r>
          </w:p>
        </w:tc>
        <w:tc>
          <w:tcPr>
            <w:tcW w:w="3161" w:type="dxa"/>
          </w:tcPr>
          <w:p w14:paraId="7D040419" w14:textId="50D54C8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0" w:hanging="3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ราคาเปรียบเทียบ</w:t>
            </w:r>
            <w:r w:rsidR="001B47B8" w:rsidRPr="00DD72DE">
              <w:rPr>
                <w:rFonts w:ascii="TH SarabunPSK" w:eastAsia="TH SarabunPSK" w:hAnsi="TH SarabunPSK" w:cs="TH SarabunPSK" w:hint="cs"/>
                <w:spacing w:val="-10"/>
                <w:sz w:val="30"/>
                <w:szCs w:val="30"/>
                <w:cs/>
                <w:lang w:val="th-TH" w:eastAsia="en-US"/>
              </w:rPr>
              <w:t>ของ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Spot 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นำเข้าอ้างอิงตลาด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>JKM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footnoteReference w:id="5"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สูงกว่าราคาน้ำมันดีเซลในประเทศที่ส่งให้โรงไฟฟ้า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 xml:space="preserve">และ </w:t>
            </w:r>
            <w:r w:rsidR="00F901FD"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มีความต้องการใช้น้ำมันดีเซลทดแทนการนำเข้า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Spot 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สูงกว่าความสามารถในการขนส่งน้ำมัน ทำให้</w:t>
            </w:r>
            <w:r w:rsidR="00931557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มีความจำเป็นต้องสั่งซื้อ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Spot LNG </w:t>
            </w:r>
            <w:r w:rsidR="00931557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ในราคาที่สูงกว่าน้ำมันดีเซล</w:t>
            </w:r>
          </w:p>
        </w:tc>
        <w:tc>
          <w:tcPr>
            <w:tcW w:w="3161" w:type="dxa"/>
          </w:tcPr>
          <w:p w14:paraId="1E1E231A" w14:textId="5ED644B9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u w:val="single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ราคาเปรียบเทียบของ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Spot LNG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นำเข้าอ้างอิงตลาด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lang w:eastAsia="en-US"/>
              </w:rPr>
              <w:t xml:space="preserve">JKM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 xml:space="preserve">สูงกว่าราคาน้ำมันดีเซลในประเทศที่ส่งให้โรงไฟฟ้า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t xml:space="preserve">และ </w:t>
            </w:r>
            <w:r w:rsidR="00F901FD"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0"/>
                <w:szCs w:val="30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0"/>
                <w:szCs w:val="30"/>
                <w:cs/>
                <w:lang w:val="th-TH" w:eastAsia="en-US"/>
              </w:rPr>
              <w:t>มีความต้องการใช้น้ำมันดีเซล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0"/>
                <w:szCs w:val="30"/>
                <w:cs/>
                <w:lang w:val="th-TH" w:eastAsia="en-US"/>
              </w:rPr>
              <w:t xml:space="preserve">ทดแทนการนำเข้า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0"/>
                <w:szCs w:val="30"/>
                <w:lang w:eastAsia="en-US"/>
              </w:rPr>
              <w:t>Spot LNG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0"/>
                <w:szCs w:val="30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0"/>
                <w:szCs w:val="30"/>
                <w:cs/>
                <w:lang w:val="th-TH" w:eastAsia="en-US"/>
              </w:rPr>
              <w:t>แต่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0"/>
                <w:szCs w:val="30"/>
                <w:cs/>
                <w:lang w:val="th-TH" w:eastAsia="en-US"/>
              </w:rPr>
              <w:t>ไม่เกิน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0"/>
                <w:szCs w:val="30"/>
                <w:cs/>
                <w:lang w:val="th-TH" w:eastAsia="en-US"/>
              </w:rPr>
              <w:t>ความสามารถในการขนส่งน้ำมัน</w:t>
            </w:r>
          </w:p>
        </w:tc>
      </w:tr>
    </w:tbl>
    <w:p w14:paraId="6C783DAD" w14:textId="77777777" w:rsidR="00A24CD6" w:rsidRPr="00DD72DE" w:rsidRDefault="00A24CD6" w:rsidP="00751108">
      <w:pPr>
        <w:rPr>
          <w:rFonts w:ascii="TH SarabunPSK" w:eastAsia="TH SarabunPSK" w:hAnsi="TH SarabunPSK" w:cs="TH SarabunPSK"/>
        </w:rPr>
      </w:pPr>
    </w:p>
    <w:tbl>
      <w:tblPr>
        <w:tblStyle w:val="TableGrid1"/>
        <w:tblW w:w="901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3161"/>
        <w:gridCol w:w="3161"/>
      </w:tblGrid>
      <w:tr w:rsidR="00DD72DE" w:rsidRPr="00DD72DE" w14:paraId="2ED524DF" w14:textId="77777777">
        <w:trPr>
          <w:tblHeader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BE3021E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  <w:t xml:space="preserve">Trigger points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น้ำมันเชื้อเพลิง</w:t>
            </w:r>
          </w:p>
        </w:tc>
      </w:tr>
      <w:tr w:rsidR="00DD72DE" w:rsidRPr="00DD72DE" w14:paraId="5C825956" w14:textId="77777777">
        <w:trPr>
          <w:tblHeader/>
        </w:trPr>
        <w:tc>
          <w:tcPr>
            <w:tcW w:w="1276" w:type="dxa"/>
          </w:tcPr>
          <w:p w14:paraId="41F44F0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ผลกระทบ</w:t>
            </w:r>
          </w:p>
        </w:tc>
        <w:tc>
          <w:tcPr>
            <w:tcW w:w="1418" w:type="dxa"/>
          </w:tcPr>
          <w:p w14:paraId="5488E5CF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ผู้ให้สัญญาณ</w:t>
            </w:r>
          </w:p>
        </w:tc>
        <w:tc>
          <w:tcPr>
            <w:tcW w:w="3161" w:type="dxa"/>
            <w:shd w:val="clear" w:color="auto" w:fill="C00000"/>
            <w:vAlign w:val="center"/>
          </w:tcPr>
          <w:p w14:paraId="22E5125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รุนแรงมาก</w:t>
            </w:r>
          </w:p>
        </w:tc>
        <w:tc>
          <w:tcPr>
            <w:tcW w:w="3161" w:type="dxa"/>
            <w:shd w:val="clear" w:color="auto" w:fill="ED7D31"/>
            <w:vAlign w:val="center"/>
          </w:tcPr>
          <w:p w14:paraId="48FE3D4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</w:t>
            </w:r>
          </w:p>
        </w:tc>
      </w:tr>
      <w:tr w:rsidR="00DD72DE" w:rsidRPr="00DD72DE" w14:paraId="2CE39749" w14:textId="77777777">
        <w:tc>
          <w:tcPr>
            <w:tcW w:w="1276" w:type="dxa"/>
          </w:tcPr>
          <w:p w14:paraId="0FAA1216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การจัดหา</w:t>
            </w:r>
          </w:p>
          <w:p w14:paraId="0A84814E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b/>
                <w:bCs/>
                <w:spacing w:val="-10"/>
                <w:sz w:val="31"/>
                <w:szCs w:val="31"/>
                <w:cs/>
                <w:lang w:eastAsia="en-US"/>
              </w:rPr>
            </w:pPr>
          </w:p>
        </w:tc>
        <w:tc>
          <w:tcPr>
            <w:tcW w:w="1418" w:type="dxa"/>
          </w:tcPr>
          <w:p w14:paraId="1861405D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กรมธุรกิจพลังงาน</w:t>
            </w:r>
          </w:p>
        </w:tc>
        <w:tc>
          <w:tcPr>
            <w:tcW w:w="3161" w:type="dxa"/>
          </w:tcPr>
          <w:p w14:paraId="65EEFE02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cs/>
                <w:lang w:val="th-TH" w:eastAsia="en-US"/>
              </w:rPr>
              <w:t>น้ำมันดิบ</w:t>
            </w:r>
          </w:p>
          <w:p w14:paraId="1C9384D8" w14:textId="6B2A36DA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การจัดหาน้ำมันดิบทั้งหมดหยุดชะงักมากกว่า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lang w:eastAsia="en-US"/>
              </w:rPr>
              <w:t xml:space="preserve">1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เดือน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1"/>
                <w:szCs w:val="31"/>
                <w:cs/>
                <w:lang w:val="th-TH" w:eastAsia="en-US"/>
              </w:rPr>
              <w:t>และ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ปริมาณน้ำมัน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lastRenderedPageBreak/>
              <w:t>คงเหลือลดลงสู่ระดับปริมาณสำรอง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ตามกฎหมาย </w:t>
            </w:r>
          </w:p>
          <w:p w14:paraId="625C1E72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0308DC4D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05F82422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1B8EDBA3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528CB7EC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7B78C0C5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</w:p>
          <w:p w14:paraId="62883A9A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  <w:t>LPG</w:t>
            </w:r>
          </w:p>
          <w:p w14:paraId="1F3D1BA9" w14:textId="4D873EAF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 xml:space="preserve">การจัดหา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</w:rPr>
              <w:t>LPG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 xml:space="preserve">หยุดชะงักมากกว่า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</w:rPr>
              <w:t xml:space="preserve">14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 xml:space="preserve">วัน และปริมาณ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</w:rPr>
              <w:t xml:space="preserve">LPG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>คงเหลือสู่ระดับปริมาณสำรองตามกฎหมาย</w:t>
            </w:r>
          </w:p>
        </w:tc>
        <w:tc>
          <w:tcPr>
            <w:tcW w:w="3161" w:type="dxa"/>
          </w:tcPr>
          <w:p w14:paraId="065AE396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cs/>
                <w:lang w:val="th-TH" w:eastAsia="en-US"/>
              </w:rPr>
              <w:lastRenderedPageBreak/>
              <w:t>น้ำมันดิบ</w:t>
            </w:r>
          </w:p>
          <w:p w14:paraId="67D9A604" w14:textId="31E123C5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6"/>
                <w:sz w:val="31"/>
                <w:szCs w:val="31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 xml:space="preserve">การจัดหาน้ำมันดิบหยุดชะงักมากกว่าร้อยละ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lang w:eastAsia="en-US"/>
              </w:rPr>
              <w:t xml:space="preserve">50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 xml:space="preserve">เป็นระยะเวลาต่อเนื่อง </w:t>
            </w:r>
            <w:r w:rsidR="00F901FD"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lang w:eastAsia="en-US"/>
              </w:rPr>
              <w:lastRenderedPageBreak/>
              <w:t xml:space="preserve">1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 xml:space="preserve">เดือน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1"/>
                <w:szCs w:val="31"/>
                <w:cs/>
                <w:lang w:val="th-TH" w:eastAsia="en-US"/>
              </w:rPr>
              <w:t>และ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>ปริมาณน้ำมันคงเหลือ</w:t>
            </w:r>
            <w:r w:rsidR="00F901FD"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>ที่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val="th-TH" w:eastAsia="en-US"/>
              </w:rPr>
              <w:t>เป็นปริมาณสำรองทางการค้า</w:t>
            </w:r>
            <w:r w:rsidR="00245E99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 xml:space="preserve">ของผู้ค้าน้ำมันและน้ำมันดิบตามสัญญาจัดซื้อล่วงหน้า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eastAsia="en-US"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>เดือนที่อยู่ระหว่าง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การขนส่ง 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eastAsia="en-US"/>
              </w:rPr>
              <w:t>(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lang w:eastAsia="en-US"/>
              </w:rPr>
              <w:t xml:space="preserve">Working stock 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val="th-TH" w:eastAsia="en-US"/>
              </w:rPr>
              <w:t>และ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lang w:eastAsia="en-US"/>
              </w:rPr>
              <w:t xml:space="preserve"> In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eastAsia="en-US"/>
              </w:rPr>
              <w:t>-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lang w:eastAsia="en-US"/>
              </w:rPr>
              <w:t>transit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245E99">
              <w:rPr>
                <w:rFonts w:ascii="TH SarabunPSK" w:eastAsia="TH SarabunPSK" w:hAnsi="TH SarabunPSK" w:cs="TH SarabunPSK"/>
                <w:sz w:val="31"/>
                <w:szCs w:val="31"/>
                <w:cs/>
                <w:lang w:val="th-TH" w:eastAsia="en-US"/>
              </w:rPr>
              <w:t>ใกล้ระดับปริมาณน้ำมันสำรองตามกฎหมายและมีแนวโน้มคลี่คลาย</w:t>
            </w:r>
          </w:p>
          <w:p w14:paraId="23C2CDF5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u w:val="single"/>
                <w:lang w:eastAsia="en-US"/>
              </w:rPr>
              <w:t>LPG</w:t>
            </w:r>
          </w:p>
          <w:p w14:paraId="0363F611" w14:textId="32EFFF2E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2"/>
                <w:sz w:val="31"/>
                <w:szCs w:val="31"/>
                <w:u w:val="single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t xml:space="preserve">ปริมาณ 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</w:rPr>
              <w:t xml:space="preserve">LPG 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t xml:space="preserve">คงเหลือลดลงเหลือ </w:t>
            </w:r>
            <w:r w:rsidR="00F901FD"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</w:rPr>
              <w:t xml:space="preserve">7 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t>วัน ใกล้ระดับปริมาณสำรองตาม</w:t>
            </w:r>
            <w:r w:rsidRPr="00931557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 xml:space="preserve">กฎหมาย และการจัดหา </w:t>
            </w:r>
            <w:r w:rsidRPr="00931557">
              <w:rPr>
                <w:rFonts w:ascii="TH SarabunPSK" w:eastAsia="TH SarabunPSK" w:hAnsi="TH SarabunPSK" w:cs="TH SarabunPSK"/>
                <w:spacing w:val="-10"/>
                <w:sz w:val="31"/>
                <w:szCs w:val="31"/>
              </w:rPr>
              <w:t>LP</w:t>
            </w:r>
            <w:r w:rsidR="00931557" w:rsidRPr="00931557">
              <w:rPr>
                <w:rFonts w:ascii="TH SarabunPSK" w:eastAsia="TH SarabunPSK" w:hAnsi="TH SarabunPSK" w:cs="TH SarabunPSK"/>
                <w:spacing w:val="-10"/>
                <w:sz w:val="31"/>
                <w:szCs w:val="31"/>
              </w:rPr>
              <w:t xml:space="preserve">G </w:t>
            </w:r>
            <w:r w:rsidRPr="00931557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/>
              </w:rPr>
              <w:t>หยุดชะงัก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</w:rPr>
              <w:t xml:space="preserve">14 </w:t>
            </w:r>
            <w:r w:rsidRPr="00DD72DE">
              <w:rPr>
                <w:rFonts w:ascii="TH SarabunPSK" w:eastAsia="TH SarabunPSK" w:hAnsi="TH SarabunPSK" w:cs="TH SarabunPSK"/>
                <w:spacing w:val="2"/>
                <w:sz w:val="31"/>
                <w:szCs w:val="31"/>
                <w:cs/>
                <w:lang w:val="th-TH"/>
              </w:rPr>
              <w:t>วัน และมีแนวโน้มคลี่คลาย</w:t>
            </w:r>
          </w:p>
        </w:tc>
      </w:tr>
      <w:tr w:rsidR="00A24CD6" w:rsidRPr="00DD72DE" w14:paraId="276C85A3" w14:textId="77777777">
        <w:tc>
          <w:tcPr>
            <w:tcW w:w="1276" w:type="dxa"/>
          </w:tcPr>
          <w:p w14:paraId="322F8C55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lastRenderedPageBreak/>
              <w:t>ราคา</w:t>
            </w:r>
          </w:p>
        </w:tc>
        <w:tc>
          <w:tcPr>
            <w:tcW w:w="1418" w:type="dxa"/>
          </w:tcPr>
          <w:p w14:paraId="65277749" w14:textId="4DB5B596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สำนักงานกองทุนน้ำมัน</w:t>
            </w:r>
            <w:r w:rsidRPr="00931557">
              <w:rPr>
                <w:rFonts w:ascii="TH SarabunPSK" w:eastAsia="TH SarabunPSK" w:hAnsi="TH SarabunPSK" w:cs="TH SarabunPSK"/>
                <w:sz w:val="31"/>
                <w:szCs w:val="31"/>
                <w:cs/>
                <w:lang w:val="th-TH" w:eastAsia="en-US"/>
              </w:rPr>
              <w:t>เชื้อเพลิง</w:t>
            </w:r>
            <w:r w:rsidRPr="00931557">
              <w:rPr>
                <w:rFonts w:ascii="TH SarabunPSK" w:eastAsia="TH SarabunPSK" w:hAnsi="TH SarabunPSK" w:cs="TH SarabunPSK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สำนักงานนโยบายและแผนพลังงาน</w:t>
            </w:r>
          </w:p>
        </w:tc>
        <w:tc>
          <w:tcPr>
            <w:tcW w:w="3161" w:type="dxa"/>
          </w:tcPr>
          <w:p w14:paraId="361826A1" w14:textId="4D5146B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สถานะของกองทุนน้ำมันเชื้อเพลิงมี</w:t>
            </w:r>
            <w:r w:rsidRPr="00DD72DE">
              <w:rPr>
                <w:rFonts w:ascii="TH SarabunPSK" w:eastAsia="TH SarabunPSK" w:hAnsi="TH SarabunPSK" w:cs="TH SarabunPSK"/>
                <w:spacing w:val="-13"/>
                <w:sz w:val="31"/>
                <w:szCs w:val="31"/>
                <w:cs/>
                <w:lang w:val="th-TH" w:eastAsia="en-US"/>
              </w:rPr>
              <w:t>ภาระหนี้เกินกว่าระดับที่</w:t>
            </w:r>
            <w:r w:rsidR="00F901FD" w:rsidRPr="00DD72DE">
              <w:rPr>
                <w:rFonts w:ascii="TH SarabunPSK" w:eastAsia="TH SarabunPSK" w:hAnsi="TH SarabunPSK" w:cs="TH SarabunPSK" w:hint="cs"/>
                <w:spacing w:val="-13"/>
                <w:sz w:val="31"/>
                <w:szCs w:val="31"/>
                <w:cs/>
                <w:lang w:val="th-TH" w:eastAsia="en-US"/>
              </w:rPr>
              <w:t>พ</w:t>
            </w:r>
            <w:r w:rsidRPr="00DD72DE">
              <w:rPr>
                <w:rFonts w:ascii="TH SarabunPSK" w:eastAsia="TH SarabunPSK" w:hAnsi="TH SarabunPSK" w:cs="TH SarabunPSK"/>
                <w:spacing w:val="-13"/>
                <w:sz w:val="31"/>
                <w:szCs w:val="31"/>
                <w:cs/>
                <w:lang w:val="th-TH" w:eastAsia="en-US"/>
              </w:rPr>
              <w:t>ระราชบัญญัติ</w:t>
            </w:r>
            <w:r w:rsidR="00F901FD" w:rsidRPr="00DD72DE">
              <w:rPr>
                <w:rFonts w:ascii="TH SarabunPSK" w:eastAsia="TH SarabunPSK" w:hAnsi="TH SarabunPSK" w:cs="TH SarabunPSK" w:hint="cs"/>
                <w:spacing w:val="-10"/>
                <w:sz w:val="31"/>
                <w:szCs w:val="31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กองทุนน้ำมันเชื้อเพลิง พ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>.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. 2562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หรือกฎหมาย คำสั่ง หรือมติอื่นใด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ที่มีอำนาจสูงกว่า กำหนดให้หยุดการใช้กองทุนน้ำมันเชื้อเพลิงอุดหนุนราคา  </w:t>
            </w:r>
          </w:p>
        </w:tc>
        <w:tc>
          <w:tcPr>
            <w:tcW w:w="3161" w:type="dxa"/>
          </w:tcPr>
          <w:p w14:paraId="578EB2AC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ind w:left="664" w:hanging="664"/>
              <w:jc w:val="thaiDistribute"/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u w:val="single"/>
                <w:cs/>
                <w:lang w:val="th-TH" w:eastAsia="en-US"/>
              </w:rPr>
              <w:t>ดีเซล</w:t>
            </w:r>
          </w:p>
          <w:p w14:paraId="0F62CEA8" w14:textId="3C1D5E41" w:rsidR="00090EDE" w:rsidRPr="00931557" w:rsidRDefault="009B72DC" w:rsidP="00931557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</w:pPr>
            <w:r w:rsidRPr="00931557">
              <w:rPr>
                <w:rFonts w:ascii="TH SarabunPSK" w:eastAsia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t xml:space="preserve">ใน </w:t>
            </w:r>
            <w:r w:rsidRPr="00931557">
              <w:rPr>
                <w:rFonts w:ascii="TH SarabunPSK" w:eastAsia="TH SarabunPSK" w:hAnsi="TH SarabunPSK" w:cs="TH SarabunPSK"/>
                <w:spacing w:val="-4"/>
                <w:sz w:val="31"/>
                <w:szCs w:val="31"/>
                <w:cs/>
                <w:lang w:eastAsia="en-US"/>
              </w:rPr>
              <w:t xml:space="preserve">1 </w:t>
            </w:r>
            <w:r w:rsidRPr="00931557">
              <w:rPr>
                <w:rFonts w:ascii="TH SarabunPSK" w:eastAsia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t>สัปดาห์ ราคาตลาดโลกสูงขึ้น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 xml:space="preserve">รวมกันมากกว่า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 xml:space="preserve">5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>เหรียญสหรัฐ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 xml:space="preserve">บาร์เรล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4"/>
                <w:sz w:val="31"/>
                <w:szCs w:val="31"/>
                <w:cs/>
                <w:lang w:val="th-TH" w:eastAsia="en-US"/>
              </w:rPr>
              <w:t>และ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 xml:space="preserve">ราคาน้ำมันขายปลีกสูงขึ้น รวมกันมากกว่า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lang w:eastAsia="en-US"/>
              </w:rPr>
              <w:t xml:space="preserve">1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>บาท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 xml:space="preserve">ลิตร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4"/>
                <w:sz w:val="31"/>
                <w:szCs w:val="31"/>
                <w:cs/>
                <w:lang w:val="th-TH" w:eastAsia="en-US"/>
              </w:rPr>
              <w:t>หรือ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 xml:space="preserve">ราคาขายปลีกสูงกว่า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 xml:space="preserve">33 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>บาท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cs/>
                <w:lang w:val="th-TH" w:eastAsia="en-US"/>
              </w:rPr>
              <w:t>ลิตร</w:t>
            </w:r>
          </w:p>
          <w:p w14:paraId="1C04506E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ind w:left="522" w:hanging="522"/>
              <w:jc w:val="thaiDistribute"/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u w:val="single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4"/>
                <w:sz w:val="31"/>
                <w:szCs w:val="31"/>
                <w:u w:val="single"/>
                <w:lang w:eastAsia="en-US"/>
              </w:rPr>
              <w:t>LPG</w:t>
            </w:r>
          </w:p>
          <w:p w14:paraId="6C8E3AA4" w14:textId="63267940" w:rsidR="00A24CD6" w:rsidRPr="00DD72DE" w:rsidRDefault="009B72DC" w:rsidP="00931557">
            <w:pPr>
              <w:autoSpaceDE w:val="0"/>
              <w:autoSpaceDN w:val="0"/>
              <w:adjustRightInd w:val="0"/>
              <w:spacing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ใน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สัปดาห์ ราคาตลาดโลกสูงขึ้นเฉลี่ยมากกว่า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35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เหรียญสหรัฐฯ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ตัน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1"/>
                <w:szCs w:val="31"/>
                <w:cs/>
                <w:lang w:val="th-TH" w:eastAsia="en-US"/>
              </w:rPr>
              <w:t xml:space="preserve">และ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ราคาขายปลีกสูงขึ้นรวมกันมากกว่า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1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บาท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กิโลกรัม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1"/>
                <w:szCs w:val="31"/>
                <w:cs/>
                <w:lang w:val="th-TH" w:eastAsia="en-US"/>
              </w:rPr>
              <w:t>หรือ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ราคาขายปลีกสูงกว่า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423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บาท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 xml:space="preserve">ถัง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eastAsia="en-US"/>
              </w:rPr>
              <w:t xml:space="preserve">15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1"/>
                <w:szCs w:val="31"/>
                <w:cs/>
                <w:lang w:val="th-TH" w:eastAsia="en-US"/>
              </w:rPr>
              <w:t>กิโลกรัม</w:t>
            </w:r>
          </w:p>
        </w:tc>
      </w:tr>
    </w:tbl>
    <w:p w14:paraId="094F92F6" w14:textId="77777777" w:rsidR="00A24CD6" w:rsidRPr="00DD72DE" w:rsidRDefault="00A24CD6" w:rsidP="00931557">
      <w:pPr>
        <w:spacing w:line="233" w:lineRule="auto"/>
        <w:rPr>
          <w:rFonts w:ascii="TH SarabunPSK" w:eastAsia="TH SarabunPSK" w:hAnsi="TH SarabunPSK" w:cs="TH SarabunPSK"/>
        </w:rPr>
      </w:pPr>
    </w:p>
    <w:tbl>
      <w:tblPr>
        <w:tblStyle w:val="TableGrid1"/>
        <w:tblW w:w="901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3161"/>
        <w:gridCol w:w="3161"/>
      </w:tblGrid>
      <w:tr w:rsidR="00DD72DE" w:rsidRPr="00DD72DE" w14:paraId="5653254D" w14:textId="77777777">
        <w:trPr>
          <w:tblHeader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C5AB8D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  <w:t xml:space="preserve">Trigger points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ไฟฟ้า</w:t>
            </w:r>
          </w:p>
        </w:tc>
      </w:tr>
      <w:tr w:rsidR="00DD72DE" w:rsidRPr="00DD72DE" w14:paraId="023A09CA" w14:textId="77777777">
        <w:trPr>
          <w:tblHeader/>
        </w:trPr>
        <w:tc>
          <w:tcPr>
            <w:tcW w:w="1276" w:type="dxa"/>
          </w:tcPr>
          <w:p w14:paraId="4ECAD616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ผลกระทบ</w:t>
            </w:r>
          </w:p>
        </w:tc>
        <w:tc>
          <w:tcPr>
            <w:tcW w:w="1418" w:type="dxa"/>
          </w:tcPr>
          <w:p w14:paraId="5683DF09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ผู้ให้สัญญาณ</w:t>
            </w:r>
          </w:p>
        </w:tc>
        <w:tc>
          <w:tcPr>
            <w:tcW w:w="3161" w:type="dxa"/>
            <w:shd w:val="clear" w:color="auto" w:fill="C00000"/>
            <w:vAlign w:val="center"/>
          </w:tcPr>
          <w:p w14:paraId="1C103C55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รุนแรงมาก</w:t>
            </w:r>
          </w:p>
        </w:tc>
        <w:tc>
          <w:tcPr>
            <w:tcW w:w="3161" w:type="dxa"/>
            <w:shd w:val="clear" w:color="auto" w:fill="ED7D31"/>
            <w:vAlign w:val="center"/>
          </w:tcPr>
          <w:p w14:paraId="35E7371C" w14:textId="77777777" w:rsidR="00A24CD6" w:rsidRPr="00DD72DE" w:rsidRDefault="009B72DC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jc w:val="center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>รุนแรง</w:t>
            </w:r>
          </w:p>
        </w:tc>
      </w:tr>
      <w:tr w:rsidR="00DD72DE" w:rsidRPr="00DD72DE" w14:paraId="0DA25ED4" w14:textId="77777777" w:rsidTr="00931557">
        <w:trPr>
          <w:trHeight w:val="949"/>
        </w:trPr>
        <w:tc>
          <w:tcPr>
            <w:tcW w:w="1276" w:type="dxa"/>
            <w:vMerge w:val="restart"/>
          </w:tcPr>
          <w:p w14:paraId="07962AFB" w14:textId="77777777" w:rsidR="00A24CD6" w:rsidRPr="00DD72DE" w:rsidRDefault="009B72DC" w:rsidP="00931557">
            <w:pPr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การจัดหา</w:t>
            </w:r>
          </w:p>
          <w:p w14:paraId="26FB9330" w14:textId="77777777" w:rsidR="00A24CD6" w:rsidRPr="00DD72DE" w:rsidRDefault="00A24CD6" w:rsidP="0093155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8" w:type="dxa"/>
          </w:tcPr>
          <w:p w14:paraId="1C4A6528" w14:textId="534FDAEF" w:rsidR="00A24CD6" w:rsidRPr="00DD72DE" w:rsidRDefault="009B72DC" w:rsidP="00931557">
            <w:pPr>
              <w:autoSpaceDE w:val="0"/>
              <w:autoSpaceDN w:val="0"/>
              <w:adjustRightInd w:val="0"/>
              <w:spacing w:line="233" w:lineRule="auto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. /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การไฟฟ้า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ฝ่ายผลิตแห่งประเทศไทย</w:t>
            </w:r>
          </w:p>
        </w:tc>
        <w:tc>
          <w:tcPr>
            <w:tcW w:w="3161" w:type="dxa"/>
          </w:tcPr>
          <w:p w14:paraId="6D177A1F" w14:textId="3AE0D82C" w:rsidR="00A24CD6" w:rsidRPr="00DD72DE" w:rsidRDefault="009B72DC" w:rsidP="00931557">
            <w:pPr>
              <w:autoSpaceDE w:val="0"/>
              <w:autoSpaceDN w:val="0"/>
              <w:adjustRightInd w:val="0"/>
              <w:spacing w:after="160"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ค่าพลังงานไฟฟ้าที่หายไปมากกว่า ร้อยละ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10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ของความต้องการใช้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ไฟฟ้าสูงสุด เป็นระยะเวลามากกว่า 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8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ชั่วโมง</w:t>
            </w:r>
            <w:r w:rsidRPr="00DD72DE">
              <w:rPr>
                <w:rStyle w:val="FootnoteReference"/>
                <w:rFonts w:ascii="TH SarabunPSK" w:eastAsia="TH SarabunPSK" w:hAnsi="TH SarabunPSK" w:cs="TH SarabunPSK"/>
                <w:spacing w:val="-10"/>
                <w:cs/>
                <w:lang w:eastAsia="en-US"/>
              </w:rPr>
              <w:footnoteReference w:id="6"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 xml:space="preserve">หรือ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ระยะเวลาน้อยกว่า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ในกรณีที่เกิดเหตุบริเวณพื้นที่สำคัญตามแผนปลดโหลดไฟฟ้ากรณีวิกฤติพลังงาน</w:t>
            </w:r>
          </w:p>
        </w:tc>
        <w:tc>
          <w:tcPr>
            <w:tcW w:w="3161" w:type="dxa"/>
          </w:tcPr>
          <w:p w14:paraId="38B4DD81" w14:textId="5ED1EFAB" w:rsidR="00A24CD6" w:rsidRPr="00DD72DE" w:rsidRDefault="009B72DC" w:rsidP="00931557">
            <w:pPr>
              <w:autoSpaceDE w:val="0"/>
              <w:autoSpaceDN w:val="0"/>
              <w:adjustRightInd w:val="0"/>
              <w:spacing w:after="160" w:line="233" w:lineRule="auto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ค่าพลังงานไฟฟ้าที่หายไปมากกว่า ร้อยละ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>5</w:t>
            </w:r>
            <w:r w:rsidR="001B47B8" w:rsidRPr="00DD72DE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>-</w:t>
            </w:r>
            <w:r w:rsidR="001B47B8" w:rsidRPr="00DD72DE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10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ของความต้องการใช้ไฟฟ้าสูงสุด เป็นระยะเวลา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2 - 8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ชั่วโมง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10"/>
                <w:sz w:val="32"/>
                <w:szCs w:val="32"/>
                <w:cs/>
                <w:lang w:val="th-TH" w:eastAsia="en-US"/>
              </w:rPr>
              <w:t xml:space="preserve">หรือ </w:t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ระยะเวลาน้อยกว่า</w:t>
            </w:r>
            <w:r w:rsidR="00F901FD"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ในกรณีที่เกิดเหตุบริเวณพื้นที่สำคัญตามแผนปลดโหลดไฟฟ้ากรณีวิกฤติพลังงาน</w:t>
            </w:r>
          </w:p>
        </w:tc>
      </w:tr>
      <w:tr w:rsidR="00A24CD6" w:rsidRPr="00DD72DE" w14:paraId="786631B4" w14:textId="77777777">
        <w:tc>
          <w:tcPr>
            <w:tcW w:w="1276" w:type="dxa"/>
            <w:vMerge/>
          </w:tcPr>
          <w:p w14:paraId="291CB100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418" w:type="dxa"/>
          </w:tcPr>
          <w:p w14:paraId="4CBF1980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ราคา</w:t>
            </w:r>
          </w:p>
        </w:tc>
        <w:tc>
          <w:tcPr>
            <w:tcW w:w="3161" w:type="dxa"/>
          </w:tcPr>
          <w:p w14:paraId="5A422ECC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อ้างอิงจากก๊าซธรรมชาติ</w:t>
            </w:r>
          </w:p>
        </w:tc>
        <w:tc>
          <w:tcPr>
            <w:tcW w:w="3161" w:type="dxa"/>
          </w:tcPr>
          <w:p w14:paraId="380A2625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อ้างอิงจากก๊าซธรรมชาติ</w:t>
            </w:r>
          </w:p>
        </w:tc>
      </w:tr>
    </w:tbl>
    <w:p w14:paraId="038DC58C" w14:textId="77777777" w:rsidR="00A24CD6" w:rsidRPr="00DD72DE" w:rsidRDefault="00A24CD6" w:rsidP="00751108">
      <w:pPr>
        <w:tabs>
          <w:tab w:val="left" w:pos="567"/>
        </w:tabs>
        <w:autoSpaceDE w:val="0"/>
        <w:autoSpaceDN w:val="0"/>
        <w:adjustRightInd w:val="0"/>
        <w:rPr>
          <w:rFonts w:ascii="TH SarabunPSK" w:eastAsia="TH SarabunPSK" w:hAnsi="TH SarabunPSK" w:cs="TH SarabunPSK"/>
          <w:b/>
          <w:bCs/>
          <w:sz w:val="20"/>
          <w:szCs w:val="20"/>
          <w:lang w:eastAsia="en-US"/>
        </w:rPr>
      </w:pPr>
    </w:p>
    <w:p w14:paraId="70E048C6" w14:textId="77777777" w:rsidR="00A24CD6" w:rsidRPr="00DD72DE" w:rsidRDefault="009B72DC" w:rsidP="00651075">
      <w:pPr>
        <w:keepNext/>
        <w:keepLines/>
        <w:numPr>
          <w:ilvl w:val="1"/>
          <w:numId w:val="14"/>
        </w:numPr>
        <w:shd w:val="clear" w:color="auto" w:fill="D9D9D9" w:themeFill="background1" w:themeFillShade="D9"/>
        <w:tabs>
          <w:tab w:val="left" w:pos="851"/>
        </w:tabs>
        <w:spacing w:before="40" w:after="160"/>
        <w:ind w:left="426" w:hanging="426"/>
        <w:outlineLvl w:val="2"/>
        <w:rPr>
          <w:rFonts w:ascii="TH SarabunPSK" w:eastAsia="TH SarabunPSK" w:hAnsi="TH SarabunPSK" w:cs="TH SarabunPSK"/>
          <w:b/>
          <w:bCs/>
          <w:sz w:val="36"/>
          <w:szCs w:val="36"/>
          <w:lang w:eastAsia="en-US"/>
        </w:rPr>
      </w:pPr>
      <w:bookmarkStart w:id="31" w:name="_Toc162799654"/>
      <w:bookmarkStart w:id="32" w:name="_Toc187322579"/>
      <w:r w:rsidRPr="00DD72DE"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 w:eastAsia="en-US"/>
        </w:rPr>
        <w:lastRenderedPageBreak/>
        <w:t>ความเสี่ยงจากประเด็นภัยคุกคามด้านพลังงาน</w:t>
      </w:r>
      <w:bookmarkEnd w:id="31"/>
      <w:bookmarkEnd w:id="32"/>
      <w:r w:rsidRPr="00DD72DE"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 w:eastAsia="en-US"/>
        </w:rPr>
        <w:t xml:space="preserve"> </w:t>
      </w:r>
    </w:p>
    <w:p w14:paraId="6754C79E" w14:textId="2526BD86" w:rsidR="00A24CD6" w:rsidRPr="00DD72DE" w:rsidRDefault="009B72DC" w:rsidP="002F12D0">
      <w:pPr>
        <w:spacing w:after="160"/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pacing w:val="-9"/>
          <w:sz w:val="32"/>
          <w:szCs w:val="32"/>
          <w:cs/>
          <w:lang w:val="th-TH" w:eastAsia="en-US"/>
        </w:rPr>
        <w:t>สถานการณ์ฉุกเฉินด้านพลังงาน คือความเสี่ยงที่เป็นต้นเหตุให้การจัดหาพลังงานไม่เพียงพอต่อความต้องการ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เกิดภาวะขาดแคลนพลังงาน หรือ ทำให้ราคาพลังงานสูงเกินความเหมาะสมอันส่งผลกระทบเชิงลบต่อภาคเศรษฐกิจและการดำเนินชีวิตของประชาชนชาวไทย จึงจำเป็นต้องมีการระบุประเด็นภัยคุกคามและการประเมิน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สถานการณ์ฉุกเฉินในกรอบเวลาระยะกลาง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ระยะ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ปี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เพื่อการกำหนดแผนการดำเนินงานต่อไป</w:t>
      </w:r>
    </w:p>
    <w:p w14:paraId="3A7AE39F" w14:textId="77777777" w:rsidR="00A24CD6" w:rsidRPr="00DD72DE" w:rsidRDefault="009B72DC" w:rsidP="002F12D0">
      <w:pPr>
        <w:keepNext/>
        <w:keepLines/>
        <w:numPr>
          <w:ilvl w:val="2"/>
          <w:numId w:val="14"/>
        </w:numPr>
        <w:spacing w:before="40"/>
        <w:ind w:left="981" w:hanging="556"/>
        <w:outlineLvl w:val="3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>การระบุประเด็นภัยคุกคาม</w:t>
      </w:r>
    </w:p>
    <w:p w14:paraId="177B21D5" w14:textId="4DF4DE57" w:rsidR="00A24CD6" w:rsidRPr="00DD72DE" w:rsidRDefault="009B72DC" w:rsidP="002F12D0">
      <w:pPr>
        <w:tabs>
          <w:tab w:val="left" w:pos="567"/>
        </w:tabs>
        <w:autoSpaceDE w:val="0"/>
        <w:autoSpaceDN w:val="0"/>
        <w:adjustRightInd w:val="0"/>
        <w:ind w:firstLine="982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ประเด็นภัยคุกคามที่มีความเสี่ยงจะส่งผลให้เกิดสถานการณ์ฉุกเฉินด้านพลังงาน ประกอบด้วยสถานการณ์ที่เคยเกิดขึ้นแล้วซึ่งยังส่งผลต่อเนื่องในระยะต่อไ</w:t>
      </w:r>
      <w:r w:rsidR="001B47B8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 และแนวโน้มใหม่ที่ยังไม่เคย</w:t>
      </w:r>
      <w:r w:rsidR="001B47B8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>ส่ง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ผลให้เกิด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สถานการณ์ฉุกเฉินในประเทศไทยแต่อาจเคยมีกรณีในต่างประเทศ หรือมีแนวโน้มเกิดขึ้นได้หากไม่เตรียมรับมือ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 ทั้งนี้ การระบุประเด็นภัยคุกคามที่อาจทำให้เกิดสถานการณ์ฉุกเฉินด้านพลังงานระยะ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ปี จัดทำโดยแนวทางดังต่อไปนี้</w:t>
      </w:r>
    </w:p>
    <w:p w14:paraId="69CD9E66" w14:textId="77777777" w:rsidR="00A24CD6" w:rsidRPr="00DD72DE" w:rsidRDefault="009B72DC" w:rsidP="00751108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ind w:left="1418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ถอดบทเรียนจากข้อมูลสถิติอุบัติการณ์และอุบัติเหตุด้านพลังงานที่เคยเกิดจริงของประเทศไทยย้อนหลังจากแหล่งข้อมูลดังต่อไปนี้</w:t>
      </w:r>
    </w:p>
    <w:p w14:paraId="1042ADD6" w14:textId="7777777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สถานการณ์ฉุกเฉินระดับนานาชาติที่ส่งผลต่อการบริหารงานในหลายภาคส่วนของ</w:t>
      </w:r>
      <w:r w:rsidRPr="00931557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ประเทศและส่งผลกระทบต่อโครงสร้างพื้นฐาน ราคา การจัดหาและความต้องการการใช้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พลังงานในระดับรุนแรง</w:t>
      </w:r>
    </w:p>
    <w:p w14:paraId="6913AB1A" w14:textId="4E93261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สถานการณ์ฉุกเฉินด้านพลังงานที่รัฐมนตรีว่าการกระทรวงพลังงานเคยบัญชาการ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เหตุการ</w:t>
      </w:r>
      <w:r w:rsidR="001B47B8" w:rsidRPr="0093155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th-TH" w:eastAsia="en-US"/>
        </w:rPr>
        <w:t>ณ์</w:t>
      </w:r>
      <w:r w:rsidRP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หรือมีคำสั่งให้ติดตามรายงานอย่างใกล้ชิด หรือสถานการณ์ฉุกเฉินด้านพลังงาน</w:t>
      </w:r>
      <w:r w:rsidR="00931557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br/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 xml:space="preserve">ที่ใช้อำนาจของคณะกรรมการนโยบายพลังงานแห่งชาติ 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(</w:t>
      </w:r>
      <w:proofErr w:type="spellStart"/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กพช</w:t>
      </w:r>
      <w:proofErr w:type="spellEnd"/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 xml:space="preserve">.) 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และ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eastAsia="en-US"/>
        </w:rPr>
        <w:t>/</w:t>
      </w:r>
      <w:r w:rsidRPr="00931557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หรือ คณะกรรมการ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บริหารนโยบายพลังงาน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กบง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ในการกำหนดกลไกในการดำเนินงาน</w:t>
      </w:r>
    </w:p>
    <w:p w14:paraId="329805C6" w14:textId="77777777" w:rsidR="00A24CD6" w:rsidRPr="00DD72DE" w:rsidRDefault="009B72DC" w:rsidP="00A269AC">
      <w:pPr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ind w:left="1418" w:hanging="425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แนวโน้มจากการวิเคราะห์ในแผนต่าง ๆ และรายงานการศึกษาด้านพลังงานของหน่วยงานภาครัฐในประเทศและองค์กรระหว่างประเทศด้านพลังงานจากแหล่งข้อมูลดังต่อไปนี้ </w:t>
      </w:r>
    </w:p>
    <w:p w14:paraId="0D22440A" w14:textId="7777777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 xml:space="preserve">ประเด็นภัยคุกคามตามแผนเตรียมพร้อมแห่งชาติและแผนบริหารวิกฤตการณ์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พ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.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ศ</w:t>
      </w:r>
      <w:r w:rsidR="001B47B8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. 2566 </w:t>
      </w:r>
      <w:r w:rsidR="001B47B8" w:rsidRPr="00DD72DE"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2570)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สำนักงานสภาความมั่นคงแห่งชาติ </w:t>
      </w:r>
    </w:p>
    <w:p w14:paraId="7698F591" w14:textId="21D7D786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ประเด็นภัยคุกคามตามแผนปฏิบัติการเตรียมพร้อมเพื่อป้องกันและแก้ไขปัญหา</w:t>
      </w:r>
      <w:r w:rsidR="00A269AC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การขาดแคลนน้ำมันเชื้อเพลิง ปี พ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2565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กรมธุรกิจพลังงาน</w:t>
      </w:r>
    </w:p>
    <w:p w14:paraId="6511B5E2" w14:textId="7777777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IEA World Energy Outlook 2023</w:t>
      </w:r>
    </w:p>
    <w:p w14:paraId="737B82D4" w14:textId="7777777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WTO Global Risks Report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2024</w:t>
      </w:r>
    </w:p>
    <w:p w14:paraId="6456F626" w14:textId="77777777" w:rsidR="00A24CD6" w:rsidRPr="00DD72DE" w:rsidRDefault="009B72DC" w:rsidP="00751108">
      <w:pPr>
        <w:numPr>
          <w:ilvl w:val="1"/>
          <w:numId w:val="15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S&amp;P Global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above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ground E&amp;P risks in 2024 and beyond</w:t>
      </w:r>
    </w:p>
    <w:p w14:paraId="772E08D0" w14:textId="7074029F" w:rsidR="00A24CD6" w:rsidRPr="00DD72DE" w:rsidRDefault="009B72DC" w:rsidP="00A269AC">
      <w:pPr>
        <w:tabs>
          <w:tab w:val="left" w:pos="567"/>
        </w:tabs>
        <w:autoSpaceDE w:val="0"/>
        <w:autoSpaceDN w:val="0"/>
        <w:adjustRightInd w:val="0"/>
        <w:spacing w:after="24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ทั้งนี้ สามารถระบุประเด็นภัยคุกคามที่เป็นความเสี่ยงให้เกิดสถานการณ์ฉุกเฉินในระยะ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ปีจากแหล่งอ้างอิงข้างต้น จำนวน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8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ประเด็น เรียงลำดับประเด็นภัยคุกคามจากจำนวนการอ้างถึงของแหล่งข้อมูลข้างต้นจาก</w:t>
      </w:r>
      <w:r w:rsidR="00A269AC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มากไปน้อย ดังนี้</w:t>
      </w:r>
    </w:p>
    <w:p w14:paraId="3C14FAD0" w14:textId="11289254" w:rsidR="00A24CD6" w:rsidRPr="00DD72DE" w:rsidRDefault="009B72DC" w:rsidP="00A269AC">
      <w:pPr>
        <w:keepNext/>
        <w:spacing w:after="60"/>
        <w:ind w:left="851" w:hanging="851"/>
        <w:jc w:val="center"/>
        <w:rPr>
          <w:rFonts w:ascii="TH SarabunPSK" w:eastAsia="TH SarabunPSK" w:hAnsi="TH SarabunPSK" w:cs="TH SarabunPSK"/>
          <w:b/>
          <w:bCs/>
          <w:lang w:eastAsia="en-US"/>
        </w:rPr>
      </w:pPr>
      <w:bookmarkStart w:id="33" w:name="_Toc177544296"/>
      <w:r w:rsidRPr="00DD72DE">
        <w:rPr>
          <w:rFonts w:ascii="TH SarabunPSK" w:eastAsia="TH SarabunPSK" w:hAnsi="TH SarabunPSK" w:cs="TH SarabunPSK"/>
          <w:cs/>
          <w:lang w:val="th-TH" w:eastAsia="en-US"/>
        </w:rPr>
        <w:lastRenderedPageBreak/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11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>ประเด็นภัยคุกคามที่มีความเสี่ยงให้เกิดสถานการณ์ฉุกเฉินด้านพลังงานในช่วงเวลาของแผน</w:t>
      </w:r>
      <w:bookmarkEnd w:id="33"/>
    </w:p>
    <w:tbl>
      <w:tblPr>
        <w:tblStyle w:val="TableGrid1"/>
        <w:tblW w:w="901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173"/>
      </w:tblGrid>
      <w:tr w:rsidR="00DD72DE" w:rsidRPr="00DD72DE" w14:paraId="06DC3EB1" w14:textId="77777777">
        <w:trPr>
          <w:tblHeader/>
          <w:jc w:val="center"/>
        </w:trPr>
        <w:tc>
          <w:tcPr>
            <w:tcW w:w="1843" w:type="dxa"/>
          </w:tcPr>
          <w:p w14:paraId="0BE6E318" w14:textId="50F6D736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ประเด็นภัยคุกคาม</w:t>
            </w:r>
          </w:p>
        </w:tc>
        <w:tc>
          <w:tcPr>
            <w:tcW w:w="7173" w:type="dxa"/>
            <w:vAlign w:val="center"/>
          </w:tcPr>
          <w:p w14:paraId="33A2C7E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วิเคราะห์สถิติและแนวโน้มสถานการณ์ฉุกเฉิน</w:t>
            </w:r>
          </w:p>
        </w:tc>
      </w:tr>
      <w:tr w:rsidR="00DD72DE" w:rsidRPr="00DD72DE" w14:paraId="6189D966" w14:textId="77777777">
        <w:trPr>
          <w:jc w:val="center"/>
        </w:trPr>
        <w:tc>
          <w:tcPr>
            <w:tcW w:w="1843" w:type="dxa"/>
          </w:tcPr>
          <w:p w14:paraId="4A5DC83E" w14:textId="77777777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 w:hanging="292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ความขัดแย้งทางภูมิรัฐศาสตร์</w:t>
            </w:r>
          </w:p>
          <w:p w14:paraId="0AD7D85B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1593C8C5" w14:textId="23E46A20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ความขัดแย้งระหว่างประเทศระดับใช้กำลังทหารของประเทศผู้ส่งออกเชื้อเพลิงส่งผลให้ราคาพลังงานผันผวนอยู่ในระดับสูงและอาจส่งผลต่อความสามรถในการจัดหา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พลังงานของไทย โดยในช่วง 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5 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ปี ที่ผ่านมา เกิด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สงครามรัสเซีย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–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>ยูเครน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(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ปี</w:t>
            </w:r>
            <w:r w:rsidR="008C60FF" w:rsidRPr="00931557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  <w:lang w:val="th-TH" w:eastAsia="en-US"/>
              </w:rPr>
              <w:t xml:space="preserve"> พ.ศ.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 </w:t>
            </w:r>
            <w:r w:rsidRPr="0093155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2565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ถึงปัจจุบัน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ที่ทำให้ราคาน้ำมันและก๊าซธรรมชาติสูงขึ้นทั่วโลกทำให้ราคาไฟฟ้าของไทยที่ต้องใช้เชื้อเพลิงจากก๊าซธรรมชาติเหลวสูงขึ้นด้วย เหตุการณ์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อิสราเอลประกาศสงครามกับกลุ่มฮามาส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ปี </w:t>
            </w:r>
            <w:r w:rsidR="008C60FF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 w:eastAsia="en-US"/>
              </w:rPr>
              <w:t xml:space="preserve">พ.ศ.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2566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ถึงปัจจุบัน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ที่ต้องเฝ้าระวังภาวะการขยายความขัดแย้งไปสู่ตะวันออกกลางและเกิด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ความไม่สงบบริเวณช่องแคบฮอร์</w:t>
            </w:r>
            <w:proofErr w:type="spellStart"/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มุช</w:t>
            </w:r>
            <w:proofErr w:type="spellEnd"/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931557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ปี </w:t>
            </w:r>
            <w:r w:rsidR="008C60FF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 w:eastAsia="en-US"/>
              </w:rPr>
              <w:t xml:space="preserve">พ.ศ.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2562 - 2563)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ซึ่งเป็นเส้นทางขนส่งเชื้อเพลิงสำคัญของโลก นอกจากนี้ สมช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ได้วิเคราะห์ว่าการแข่งขันทางยุทธศาสตร์ระหว่างประเทศมหาอำนาจที่ทำให้เกิด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การขยายอิทธิพลของประเทศมหาอำนาจในภูมิภาคเอเชียตะวันออกเฉียงใต้เพิ่มขึ้น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และมีแนวโน้มผลกระทบให้เกิดวิกฤติระดับชาติ</w:t>
            </w:r>
          </w:p>
        </w:tc>
      </w:tr>
      <w:tr w:rsidR="00DD72DE" w:rsidRPr="00DD72DE" w14:paraId="463AB46D" w14:textId="77777777">
        <w:trPr>
          <w:jc w:val="center"/>
        </w:trPr>
        <w:tc>
          <w:tcPr>
            <w:tcW w:w="1843" w:type="dxa"/>
          </w:tcPr>
          <w:p w14:paraId="006601DD" w14:textId="77777777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 w:hanging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ภาวะ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ชะงักงันของห่วงโซ่การผลิตและจัดหาพลังงาน</w:t>
            </w:r>
          </w:p>
          <w:p w14:paraId="64622CA9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25584423" w14:textId="45946F99" w:rsidR="00A24CD6" w:rsidRPr="00931557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</w:pPr>
            <w:r w:rsidRPr="00931557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เกิดจากอุบัติเหตุต่อโครงสร้างพื้นฐานหรือเส้นทางการขนส่งพลังงงาน หรือความไม่พร้อ</w:t>
            </w:r>
            <w:r w:rsidRPr="00931557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มด้านการจัดหาพลังงาน เช่น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ฟ้าผ่าสายส่งทำให้ไฟฟ้าดับในพื้นที่ภาคใต้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14 </w:t>
            </w:r>
            <w:r w:rsidRPr="0093155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จังหวัด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(2556)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การหยุดผลิตฉุกเฉินของแหล่งก๊าซธรรมชาติตะวันตก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(2558/2560</w:t>
            </w:r>
            <w:r w:rsidR="008C60FF" w:rsidRPr="00DD72DE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-</w:t>
            </w:r>
            <w:r w:rsidR="008C60FF" w:rsidRPr="00DD72DE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62)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>ฟ้าผ่าสายส่งโรงไฟฟ้าหงสา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-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น่าน ทำให้เกิดไฟฟ้าดับทั่วประเทศ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68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จังหวัด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(2561)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การจัดหาก๊าซธรรมชาติในอ่าวไทยไม่ได้ตามแผนเนื่องจากการเปลี่ยนผู้รับสัมปทานและระบบสัญญา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(2565</w:t>
            </w:r>
            <w:r w:rsidR="008C60FF" w:rsidRPr="00DD72DE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-</w:t>
            </w:r>
            <w:r w:rsidR="008C60FF" w:rsidRPr="00DD72DE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66)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นอกจากนี้ กรมธุรกิจพลังงานวิเคราะห์กรณีการหยุดชะงักของช่องแคบมะละกาและสิงคโปร์อาจส่งผลกระทบรุนแรงต่อปริมาณและราคาเนื่องจากเป็นเส้นทางหลักในการลำเลียงน้ำมันจากภูมิภาคตะวันออกกลางสู่ภูมิภาคเอเชียตะวันออก และ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lang w:eastAsia="en-US"/>
              </w:rPr>
              <w:t xml:space="preserve">IEA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วิเคราะห์ความเสี่ยงจากการที่ประเทศในภูมิภาคเอเชียนำเข้าน้ำมันและ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สูงขึ้นมาก และการกระจุกตัวของทรัพยากรต้นทางในบางประเทศที่ใช้ผลิตอุปกรณ์เทคโนโลยีพลังงานสะอาด</w:t>
            </w:r>
          </w:p>
        </w:tc>
      </w:tr>
      <w:tr w:rsidR="00DD72DE" w:rsidRPr="00DD72DE" w14:paraId="71138BCF" w14:textId="77777777">
        <w:trPr>
          <w:jc w:val="center"/>
        </w:trPr>
        <w:tc>
          <w:tcPr>
            <w:tcW w:w="1843" w:type="dxa"/>
          </w:tcPr>
          <w:p w14:paraId="55289EE6" w14:textId="77777777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ข้อจำกัดการเปลี่ยนผ่านสู่พลังงานสะอาด</w:t>
            </w:r>
          </w:p>
          <w:p w14:paraId="1264CD93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402F4915" w14:textId="55A73317" w:rsidR="004E6AB4" w:rsidRPr="004E6AB4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การเปลี่ยนผ่านไปสู่พลังงานสะอาดได้รับแรงกดดันให้เร่งดำเนินการจากเป้าหมาย</w:t>
            </w:r>
            <w:r w:rsidR="000F49A3" w:rsidRPr="00DD72D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  <w:lang w:val="th-TH" w:eastAsia="en-US"/>
              </w:rPr>
              <w:t xml:space="preserve"> 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 xml:space="preserve">ความเป็นกลางทางคาร์บอน เงื่อนไขด้านนโยบายการนำเข้า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lang w:eastAsia="en-US"/>
              </w:rPr>
              <w:t>Carbon Border Adjustment Mechanism</w:t>
            </w:r>
            <w:r w:rsidR="008C60FF" w:rsidRPr="00DD72D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="008C60FF"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lang w:eastAsia="en-US"/>
              </w:rPr>
              <w:t>: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lang w:eastAsia="en-US"/>
              </w:rPr>
              <w:t>CBAM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 xml:space="preserve">และมาตรการทางภาษี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lang w:eastAsia="en-US"/>
              </w:rPr>
              <w:t>Carbon Tax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 xml:space="preserve">แต่ความจำเป็นต้องลงทุนสูงในช่วงราคาพลังงานผันผวนอาจทำให้ไม่สามารถบรรลุผลตามเป้าหมาย ทำให้เกิดความเสี่ยงในการเตรียมความพร้อมในการจัดหาพลังงาน เช่น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นโยบายการการอุดหนุนราคาพลังงานฟอสซิลแบบหน้ากระดานทำให้การเติบโตด้านพลังงานสะอาดไม่เป็นไปตามกลไกตลาด นโยบายส่งเสริมยานยนต์ไฟฟ้าเป้าหมาย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>30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lang w:eastAsia="en-US"/>
              </w:rPr>
              <w:t>@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>30 (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ผลิตยานยนต์ไฟฟ้าร้อยละ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 xml:space="preserve">30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ภายในปี</w:t>
            </w:r>
            <w:r w:rsidR="008C60FF" w:rsidRPr="00DD72DE">
              <w:rPr>
                <w:rFonts w:ascii="TH SarabunPSK" w:eastAsia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 พ.ศ.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 xml:space="preserve">2030)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ไม่เป็นไปตามเป้าหมาย ความเสี่ยงจากความต้องการใช้น้ำมันสูงสุด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lang w:eastAsia="en-US"/>
              </w:rPr>
              <w:t xml:space="preserve">Peak Oil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 xml:space="preserve">เกิดขึ้นช้ากว่าการพยากรณ์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หลังปี พ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eastAsia="en-US"/>
              </w:rPr>
              <w:t xml:space="preserve">. 2573)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การก่อสร้างโครงการระบบขนส่งมวลชนล่าช้ากว่าแผน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ส่งผลการการจัดหาน้ำมันเชื้อเพลิง เป็นต้น</w:t>
            </w:r>
          </w:p>
        </w:tc>
      </w:tr>
      <w:tr w:rsidR="00DD72DE" w:rsidRPr="00DD72DE" w14:paraId="60222EFA" w14:textId="77777777">
        <w:trPr>
          <w:jc w:val="center"/>
        </w:trPr>
        <w:tc>
          <w:tcPr>
            <w:tcW w:w="1843" w:type="dxa"/>
          </w:tcPr>
          <w:p w14:paraId="15E77498" w14:textId="35F133FD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ภัยพิบัติทางธรรมชาติ</w:t>
            </w:r>
          </w:p>
          <w:p w14:paraId="6B70B060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5D2B45D0" w14:textId="142D9BE3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จากการเปลี่ยนแปลงของสภาพภูมิอากาศทำให้เกิดภาวะอากาศสุดขั้ว เช่น คลื่นความร้อนและความเย็นฉับพลันทำให้ความต้องการการใช้ไฟฟ้าเปลี่ยนแปลงรวดเร็ว</w:t>
            </w:r>
            <w:r w:rsidRPr="004E6AB4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 xml:space="preserve">ยากต่อการพยากรณ์เพื่อเตรียมจัดหาเชื้อเพลิง </w:t>
            </w:r>
            <w:r w:rsidRPr="004E6AB4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ปรากฎการณ์ลาน</w:t>
            </w:r>
            <w:proofErr w:type="spellStart"/>
            <w:r w:rsidRPr="004E6AB4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ีญา</w:t>
            </w:r>
            <w:proofErr w:type="spellEnd"/>
            <w:r w:rsidRPr="004E6AB4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  <w:lang w:val="th-TH" w:eastAsia="en-US"/>
              </w:rPr>
              <w:t>ทำให้มหาวิกฤ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ต</w:t>
            </w:r>
            <w:r w:rsidR="000335A9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อุทกภัยในประเทศไทย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(2554)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ซึ่งส่งผลต่อโครงสร้างพื้นที่ด้านพลังงานวงกว้าง 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lastRenderedPageBreak/>
              <w:t>ภาวะอากาศร้อนแห้งแล้งจากซุปเปอร์เอลนิล</w:t>
            </w:r>
            <w:proofErr w:type="spellStart"/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>โญ</w:t>
            </w:r>
            <w:proofErr w:type="spellEnd"/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 w:eastAsia="en-US"/>
              </w:rPr>
              <w:t xml:space="preserve"> 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(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lang w:eastAsia="en-US"/>
              </w:rPr>
              <w:t>2566</w:t>
            </w:r>
            <w:r w:rsidR="008C60FF"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lang w:eastAsia="en-US"/>
              </w:rPr>
              <w:t xml:space="preserve"> 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-</w:t>
            </w:r>
            <w:r w:rsidR="008C60FF"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lang w:eastAsia="en-US"/>
              </w:rPr>
              <w:t xml:space="preserve"> 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lang w:eastAsia="en-US"/>
              </w:rPr>
              <w:t>67</w:t>
            </w:r>
            <w:r w:rsidRPr="00245E99"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  <w:cs/>
                <w:lang w:eastAsia="en-US"/>
              </w:rPr>
              <w:t>)</w:t>
            </w:r>
            <w:r w:rsidRPr="00245E9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245E9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ซึ่งทำให้ความต้องการ</w:t>
            </w:r>
            <w:r w:rsidRPr="00DD72DE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  <w:lang w:val="th-TH" w:eastAsia="en-US"/>
              </w:rPr>
              <w:t>การใช้ไฟฟ้าสูงสุดเพิ่มขึ้นอย่างรวดเร็ว โดยความรุนแรงของภัยคุกคามนี้</w:t>
            </w:r>
            <w:r w:rsidRPr="00DD72D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อยู่ที่ระดับความพร้อมของภาคพลังงานต่อผลจากปัญหาการเปลี่ยนแปลงสภาพภูมิอากาศ</w:t>
            </w:r>
          </w:p>
        </w:tc>
      </w:tr>
      <w:tr w:rsidR="00DD72DE" w:rsidRPr="00DD72DE" w14:paraId="5D03E61E" w14:textId="77777777">
        <w:trPr>
          <w:jc w:val="center"/>
        </w:trPr>
        <w:tc>
          <w:tcPr>
            <w:tcW w:w="1843" w:type="dxa"/>
          </w:tcPr>
          <w:p w14:paraId="1A7114AC" w14:textId="77777777" w:rsidR="00A24CD6" w:rsidRPr="00DD72DE" w:rsidRDefault="009B72DC" w:rsidP="00751108">
            <w:pPr>
              <w:numPr>
                <w:ilvl w:val="0"/>
                <w:numId w:val="1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lastRenderedPageBreak/>
              <w:t>อาชญากรรมข้ามชาติและการก่อการร้าย</w:t>
            </w:r>
          </w:p>
        </w:tc>
        <w:tc>
          <w:tcPr>
            <w:tcW w:w="7173" w:type="dxa"/>
          </w:tcPr>
          <w:p w14:paraId="7F32DAE1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สมช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วิเคราะห์จากการที่ประเทศไทยมีคดีเชื่อมโยงกับการก่ออาชญากรรมข้ามชาติและการก่อการร้ายทั้งภายในและระหว่างประเทศ ว่ามีแนวโน้มการก่อเหตุรุนแรงโดยลำพังของนักรบก่อการร้ายต่างชาติ และการเผยแพร่แนวคิดสุดโต่งที่นิยมความรุนแรง ซึ่งอาจทำให้มีการทำลายโครงสร้างพื้นฐานด้านพลังงานที่สำคัญได้</w:t>
            </w:r>
          </w:p>
        </w:tc>
      </w:tr>
      <w:tr w:rsidR="00DD72DE" w:rsidRPr="00DD72DE" w14:paraId="20411B60" w14:textId="77777777">
        <w:trPr>
          <w:jc w:val="center"/>
        </w:trPr>
        <w:tc>
          <w:tcPr>
            <w:tcW w:w="1843" w:type="dxa"/>
          </w:tcPr>
          <w:p w14:paraId="799FFAD1" w14:textId="77777777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การโจมตีทาง  ไซเบอร์</w:t>
            </w:r>
          </w:p>
          <w:p w14:paraId="09660FAD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2B741B1E" w14:textId="01644702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lang w:eastAsia="en-US"/>
              </w:rPr>
              <w:t xml:space="preserve">WTO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 xml:space="preserve">ระบุความเสี่ยงจากความไม่ปลอดภัยทางไซเบอร์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(</w:t>
            </w:r>
            <w:r w:rsidR="00EE29C5"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lang w:eastAsia="en-US"/>
              </w:rPr>
              <w:t>C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lang w:eastAsia="en-US"/>
              </w:rPr>
              <w:t>yber insecurity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)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เป็นประเด็น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และ สมช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.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วิเคราะห์แนวโน้มว่าหน่วยงานภาครัฐอาจตกเป็นเป้าหมายของการคุกค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ามทางไซเบอร์มากขึ้นจากระบบการป้องกันอาชญากรรมทางไซเบอร์ของประเทศไทย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ยังไม่มีประสิทธิภาพเพียงพอ เช่น โรงพยาบาล ซึ่งหากการโจมตีเกิดขึ้นต่อระบบสั่งการผลิตและจัดส่งพลังงานอาจทำให้เกิดภาวะชะงักงัน</w:t>
            </w:r>
          </w:p>
        </w:tc>
      </w:tr>
      <w:tr w:rsidR="00DD72DE" w:rsidRPr="00DD72DE" w14:paraId="74F7FB1D" w14:textId="77777777">
        <w:trPr>
          <w:jc w:val="center"/>
        </w:trPr>
        <w:tc>
          <w:tcPr>
            <w:tcW w:w="1843" w:type="dxa"/>
          </w:tcPr>
          <w:p w14:paraId="7CC404AB" w14:textId="7D46145A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ข้อจำกัด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ทางกฎหมายกฎระเบียบ</w:t>
            </w:r>
          </w:p>
          <w:p w14:paraId="06F40950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173" w:type="dxa"/>
          </w:tcPr>
          <w:p w14:paraId="5B15F8D5" w14:textId="74424F17" w:rsidR="00A24CD6" w:rsidRPr="00DD72DE" w:rsidRDefault="009B72DC" w:rsidP="00751108">
            <w:pPr>
              <w:tabs>
                <w:tab w:val="left" w:pos="567"/>
                <w:tab w:val="left" w:pos="115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จากการถอดบทเรียนการบริหารจัดการพลังงานในช่วงวิกฤติราคาก๊าซธรรมชาติ 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ปี พ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.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ศ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. 2565 </w:t>
            </w:r>
            <w:r w:rsidRPr="004E6AB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พบว่าข้อจำกัดทางกฎหมายและกฎระเบียบต่อการบริหารราคาพลังงาน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ด้วยกลไกกองทุนน้ำมันเชื้อเพลิง พบข้อจำกัดการบริหารการนำเข้าและขนส่งเชื้อเพลิงด้าน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รวมถึงอาจมีคอขวดของโครงสร้างพื้นฐานด้านก๊าซธรรมชาติ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4E6AB4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หากมีความต้องการนำเข้า</w:t>
            </w:r>
            <w:r w:rsidR="00EE29C5" w:rsidRPr="004E6AB4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  <w:lang w:val="th-TH" w:eastAsia="en-US"/>
              </w:rPr>
              <w:t xml:space="preserve"> </w:t>
            </w:r>
            <w:r w:rsidRPr="004E6AB4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lang w:eastAsia="en-US"/>
              </w:rPr>
              <w:t xml:space="preserve">LNG </w:t>
            </w:r>
            <w:r w:rsidRPr="004E6AB4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สูง นอกจากนี้ ยังมีช่องว่างการพัฒนากลไกความตกล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งระหว่างประเทศเพื่อสนับสนุนเชื้อเพลิงในสถา</w:t>
            </w:r>
            <w:r w:rsidR="00EE29C5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 w:eastAsia="en-US"/>
              </w:rPr>
              <w:t>น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การณ์ฉุกเฉินอีกด้วย</w:t>
            </w:r>
          </w:p>
        </w:tc>
      </w:tr>
      <w:tr w:rsidR="00A24CD6" w:rsidRPr="00DD72DE" w14:paraId="5CF42E78" w14:textId="77777777">
        <w:trPr>
          <w:jc w:val="center"/>
        </w:trPr>
        <w:tc>
          <w:tcPr>
            <w:tcW w:w="1843" w:type="dxa"/>
          </w:tcPr>
          <w:p w14:paraId="68696B6A" w14:textId="0B9C1108" w:rsidR="00A24CD6" w:rsidRPr="00DD72DE" w:rsidRDefault="009B72DC" w:rsidP="0075110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/>
              <w:ind w:left="314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การเกิดโรคติดต่อ          อุบัติใหม่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และอุบัติซ้ำ</w:t>
            </w:r>
          </w:p>
        </w:tc>
        <w:tc>
          <w:tcPr>
            <w:tcW w:w="7173" w:type="dxa"/>
          </w:tcPr>
          <w:p w14:paraId="2F4AA04B" w14:textId="2EE112D4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ผลกระทบจากถานการณ์ระบาดของเชื้อไวรัสโควิด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-19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ระหว่างปี </w:t>
            </w:r>
            <w:r w:rsidR="00EE29C5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 w:eastAsia="en-US"/>
              </w:rPr>
              <w:t xml:space="preserve">พ.ศ.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2563</w:t>
            </w:r>
            <w:r w:rsidR="00EE29C5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-</w:t>
            </w:r>
            <w:r w:rsidR="00EE29C5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2564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ทำให้เกิดประเทศไทยต้องมีการอุดหนุนค่าใช้จ่ายด้านพลังงานของประชาชน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และธุรกิจ รวมกว่า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154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6</w:t>
            </w:r>
            <w:r w:rsidR="006A3DB5" w:rsidRPr="00DD72DE"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  <w:t>00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ล้านบาท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vertAlign w:val="superscript"/>
                <w:cs/>
                <w:lang w:eastAsia="en-US"/>
              </w:rPr>
              <w:footnoteReference w:id="7"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และความต้องการการใช้น้ำมันเชื้อเพลิงและไฟฟ้าลดลงอย่างมากจากข้อจำกัดภาพรวมทางเศรษฐกิจ ส่งผลกระทบต่อการลดลงของการลงทุนเพื่อจัดหาและผลิตน้ำมันและก๊าซ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อุตสาหกรรมต้นน้ำ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โรงแยกก๊าซธรรมชาติและโรงกลั่นที่ลดการผลิต รวมถึงการชะลอตัวของอุตสาหกรรมยานยนต์ อากาศยาน และการป้องกันประเทศ</w:t>
            </w:r>
          </w:p>
        </w:tc>
      </w:tr>
    </w:tbl>
    <w:p w14:paraId="6D9D8C3A" w14:textId="6EB25E3C" w:rsidR="00DC7E80" w:rsidRPr="00DD72DE" w:rsidRDefault="00DC7E80">
      <w:pPr>
        <w:rPr>
          <w:rFonts w:ascii="TH SarabunPSK" w:eastAsia="TH SarabunPSK" w:hAnsi="TH SarabunPSK" w:cs="TH SarabunPSK"/>
          <w:b/>
          <w:bCs/>
          <w:sz w:val="14"/>
          <w:szCs w:val="14"/>
          <w:cs/>
          <w:lang w:eastAsia="en-US"/>
        </w:rPr>
      </w:pPr>
    </w:p>
    <w:p w14:paraId="1EA7878A" w14:textId="1929A4A2" w:rsidR="00A24CD6" w:rsidRPr="00DD72DE" w:rsidRDefault="009B72DC" w:rsidP="005B1629">
      <w:pPr>
        <w:keepNext/>
        <w:keepLines/>
        <w:spacing w:before="40"/>
        <w:ind w:left="993" w:hanging="567"/>
        <w:outlineLvl w:val="3"/>
        <w:rPr>
          <w:rFonts w:ascii="TH SarabunPSK" w:eastAsia="TH SarabunPSK" w:hAnsi="TH SarabunPSK" w:cs="TH SarabunPSK"/>
          <w:b/>
          <w:bCs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eastAsia="en-US"/>
        </w:rPr>
        <w:t xml:space="preserve">3.2.2 </w:t>
      </w: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 w:eastAsia="en-US"/>
        </w:rPr>
        <w:t>การประเมินความเสี่ยง</w:t>
      </w:r>
    </w:p>
    <w:p w14:paraId="1C0779B9" w14:textId="77777777" w:rsidR="00A24CD6" w:rsidRPr="00DD72DE" w:rsidRDefault="009B72DC" w:rsidP="005B1629">
      <w:pPr>
        <w:tabs>
          <w:tab w:val="left" w:pos="567"/>
        </w:tabs>
        <w:autoSpaceDE w:val="0"/>
        <w:autoSpaceDN w:val="0"/>
        <w:adjustRightInd w:val="0"/>
        <w:ind w:left="1146" w:hanging="153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การวิเคราะห์ความเสี่ยงจัดทำด้วยวิธี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Risk Matrix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โดยใช้ตัวแปร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3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ตัว คือ </w:t>
      </w:r>
    </w:p>
    <w:p w14:paraId="65D577B6" w14:textId="77777777" w:rsidR="00A24CD6" w:rsidRPr="00DD72DE" w:rsidRDefault="009B72DC" w:rsidP="005B1629">
      <w:pPr>
        <w:pStyle w:val="ListParagraph"/>
        <w:numPr>
          <w:ilvl w:val="3"/>
          <w:numId w:val="5"/>
        </w:numPr>
        <w:tabs>
          <w:tab w:val="left" w:pos="567"/>
          <w:tab w:val="left" w:pos="1358"/>
        </w:tabs>
        <w:autoSpaceDE w:val="0"/>
        <w:autoSpaceDN w:val="0"/>
        <w:adjustRightInd w:val="0"/>
        <w:ind w:left="1560" w:hanging="538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โอกาสความเป็นไปได้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Likelihood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ที่จะเกิดสถานการณ์ฉุกเฉินด้านพลังงานในช่วง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5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ปี </w:t>
      </w:r>
    </w:p>
    <w:p w14:paraId="495E6239" w14:textId="77777777" w:rsidR="00A24CD6" w:rsidRPr="00DD72DE" w:rsidRDefault="009B72DC" w:rsidP="005B1629">
      <w:pPr>
        <w:pStyle w:val="ListParagraph"/>
        <w:numPr>
          <w:ilvl w:val="3"/>
          <w:numId w:val="5"/>
        </w:numPr>
        <w:tabs>
          <w:tab w:val="left" w:pos="567"/>
          <w:tab w:val="left" w:pos="1358"/>
        </w:tabs>
        <w:autoSpaceDE w:val="0"/>
        <w:autoSpaceDN w:val="0"/>
        <w:adjustRightInd w:val="0"/>
        <w:ind w:left="1560" w:hanging="538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ผลกระทบที่เกิดขึ้นด้านการจัดหาพลังงาน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Supply Impact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</w:p>
    <w:p w14:paraId="44EB0E22" w14:textId="77777777" w:rsidR="00A24CD6" w:rsidRPr="00DD72DE" w:rsidRDefault="009B72DC" w:rsidP="005B1629">
      <w:pPr>
        <w:pStyle w:val="ListParagraph"/>
        <w:numPr>
          <w:ilvl w:val="3"/>
          <w:numId w:val="5"/>
        </w:numPr>
        <w:tabs>
          <w:tab w:val="left" w:pos="567"/>
          <w:tab w:val="left" w:pos="1358"/>
        </w:tabs>
        <w:autoSpaceDE w:val="0"/>
        <w:autoSpaceDN w:val="0"/>
        <w:adjustRightInd w:val="0"/>
        <w:ind w:left="1560" w:hanging="538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ผลกระทบที่เกิดขึ้นด้านราคาพลังงาน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Price Impact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 </w:t>
      </w:r>
    </w:p>
    <w:p w14:paraId="0889F7A3" w14:textId="2E508ACB" w:rsidR="00A24CD6" w:rsidRDefault="009B72DC" w:rsidP="005B1629">
      <w:p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ผลกระทบดังข้อ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(2)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และ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(3)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จะประเมินระดับคะแนนโดยพิจารณาในกรณีหาก</w:t>
      </w:r>
      <w:r w:rsidRPr="00DD72DE">
        <w:rPr>
          <w:rFonts w:ascii="TH SarabunPSK" w:eastAsia="TH SarabunPSK" w:hAnsi="TH SarabunPSK" w:cs="TH SarabunPSK"/>
          <w:sz w:val="32"/>
          <w:szCs w:val="32"/>
          <w:u w:val="single"/>
          <w:cs/>
          <w:lang w:val="th-TH" w:eastAsia="en-US"/>
        </w:rPr>
        <w:t>ไม่มี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การบริหารจัดการหรือแก้ไขสถานการณ์ จากนั้นนำผลระดับคะแนนดังกล่าวมาประเมินความเสี่ยงเป็นคู่ ระหว่างโอกาสกับผลกระทบด้านการจัดหาพลังงาน และ โอกาสกับผลกระทบด้านการราคาพลังงาน เพื่อนำมาจัดระดับความเสี่ยง</w:t>
      </w:r>
      <w:r w:rsidR="004E6AB4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ในรูปแบบตาราง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4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x 4</w:t>
      </w:r>
    </w:p>
    <w:p w14:paraId="48032631" w14:textId="5313C65D" w:rsidR="004E6AB4" w:rsidRPr="00DD72DE" w:rsidRDefault="004E6AB4" w:rsidP="005B1629">
      <w:p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tbl>
      <w:tblPr>
        <w:tblStyle w:val="TableGrid1"/>
        <w:tblpPr w:leftFromText="180" w:rightFromText="180" w:vertAnchor="text" w:horzAnchor="page" w:tblpX="4696" w:tblpY="216"/>
        <w:tblW w:w="2948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</w:tblGrid>
      <w:tr w:rsidR="00DD72DE" w:rsidRPr="00DD72DE" w14:paraId="252FC40C" w14:textId="77777777" w:rsidTr="005B1629">
        <w:trPr>
          <w:trHeight w:val="737"/>
        </w:trPr>
        <w:tc>
          <w:tcPr>
            <w:tcW w:w="737" w:type="dxa"/>
            <w:shd w:val="clear" w:color="auto" w:fill="FFD966"/>
          </w:tcPr>
          <w:p w14:paraId="2FEDCE0E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lastRenderedPageBreak/>
              <w:t>(1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,4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ED7D31"/>
          </w:tcPr>
          <w:p w14:paraId="5106BE82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(2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,4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C00000"/>
          </w:tcPr>
          <w:p w14:paraId="0AC76FC0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(3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,4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C00000"/>
          </w:tcPr>
          <w:p w14:paraId="2016C928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(4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,4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</w:tr>
      <w:tr w:rsidR="00DD72DE" w:rsidRPr="00DD72DE" w14:paraId="6FCB5393" w14:textId="77777777" w:rsidTr="005B1629">
        <w:trPr>
          <w:trHeight w:val="737"/>
        </w:trPr>
        <w:tc>
          <w:tcPr>
            <w:tcW w:w="737" w:type="dxa"/>
            <w:shd w:val="clear" w:color="auto" w:fill="A8D08D"/>
          </w:tcPr>
          <w:p w14:paraId="3480C2E6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(1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,3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FFD966"/>
          </w:tcPr>
          <w:p w14:paraId="4AC1B06B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(2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,3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ED7D31"/>
          </w:tcPr>
          <w:p w14:paraId="0399E1ED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(3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,3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C00000"/>
          </w:tcPr>
          <w:p w14:paraId="417CE789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(4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,3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</w:tr>
      <w:tr w:rsidR="00DD72DE" w:rsidRPr="00DD72DE" w14:paraId="7BAFCB5E" w14:textId="77777777" w:rsidTr="005B1629">
        <w:trPr>
          <w:trHeight w:val="737"/>
        </w:trPr>
        <w:tc>
          <w:tcPr>
            <w:tcW w:w="737" w:type="dxa"/>
            <w:shd w:val="clear" w:color="auto" w:fill="A8D08D"/>
          </w:tcPr>
          <w:p w14:paraId="66522250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(1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,2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  <w:p w14:paraId="77FB5743" w14:textId="77777777" w:rsidR="00A24CD6" w:rsidRPr="00DD72DE" w:rsidRDefault="00A24CD6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</w:p>
        </w:tc>
        <w:tc>
          <w:tcPr>
            <w:tcW w:w="737" w:type="dxa"/>
            <w:shd w:val="clear" w:color="auto" w:fill="FFD966"/>
          </w:tcPr>
          <w:p w14:paraId="004F9D61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(2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,2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FFD966"/>
          </w:tcPr>
          <w:p w14:paraId="0955456B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(3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,2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ED7D31"/>
          </w:tcPr>
          <w:p w14:paraId="2754CFAC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(4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,2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</w:tr>
      <w:tr w:rsidR="00DD72DE" w:rsidRPr="00DD72DE" w14:paraId="76D4FE60" w14:textId="77777777" w:rsidTr="005B1629">
        <w:trPr>
          <w:trHeight w:val="737"/>
        </w:trPr>
        <w:tc>
          <w:tcPr>
            <w:tcW w:w="737" w:type="dxa"/>
            <w:shd w:val="clear" w:color="auto" w:fill="A8D08D"/>
          </w:tcPr>
          <w:p w14:paraId="2219DA8F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(1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,1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  <w:p w14:paraId="54E2767E" w14:textId="77777777" w:rsidR="00A24CD6" w:rsidRPr="00DD72DE" w:rsidRDefault="00A24CD6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</w:p>
        </w:tc>
        <w:tc>
          <w:tcPr>
            <w:tcW w:w="737" w:type="dxa"/>
            <w:shd w:val="clear" w:color="auto" w:fill="A8D08D"/>
          </w:tcPr>
          <w:p w14:paraId="0EE891C0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(2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,1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A8D08D"/>
          </w:tcPr>
          <w:p w14:paraId="0B2C1B4A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(3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,1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  <w:tc>
          <w:tcPr>
            <w:tcW w:w="737" w:type="dxa"/>
            <w:shd w:val="clear" w:color="auto" w:fill="FFD966"/>
          </w:tcPr>
          <w:p w14:paraId="361FA3A0" w14:textId="77777777" w:rsidR="00A24CD6" w:rsidRPr="00DD72DE" w:rsidRDefault="009B72DC" w:rsidP="005B162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(4</w:t>
            </w:r>
            <w:r w:rsidRPr="00DD72DE">
              <w:rPr>
                <w:rFonts w:ascii="TH SarabunPSK" w:eastAsia="TH SarabunPSK" w:hAnsi="TH SarabunPSK" w:cs="TH SarabunPSK"/>
                <w:lang w:eastAsia="en-US"/>
              </w:rPr>
              <w:t>,1</w:t>
            </w:r>
            <w:r w:rsidRPr="00DD72DE">
              <w:rPr>
                <w:rFonts w:ascii="TH SarabunPSK" w:eastAsia="TH SarabunPSK" w:hAnsi="TH SarabunPSK" w:cs="TH SarabunPSK"/>
                <w:cs/>
                <w:lang w:eastAsia="en-US"/>
              </w:rPr>
              <w:t>)</w:t>
            </w:r>
          </w:p>
        </w:tc>
      </w:tr>
    </w:tbl>
    <w:p w14:paraId="642F8D21" w14:textId="38ADB441" w:rsidR="00A24CD6" w:rsidRPr="00DD72DE" w:rsidRDefault="004E6AB4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7E18284" wp14:editId="6B7CE386">
                <wp:simplePos x="0" y="0"/>
                <wp:positionH relativeFrom="column">
                  <wp:posOffset>1144905</wp:posOffset>
                </wp:positionH>
                <wp:positionV relativeFrom="paragraph">
                  <wp:posOffset>22860</wp:posOffset>
                </wp:positionV>
                <wp:extent cx="3462020" cy="2428240"/>
                <wp:effectExtent l="0" t="3810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020" cy="2428240"/>
                          <a:chOff x="-28780" y="0"/>
                          <a:chExt cx="3453807" cy="2721610"/>
                        </a:xfrm>
                      </wpg:grpSpPr>
                      <wps:wsp>
                        <wps:cNvPr id="9" name="Straight Arrow Connector 9"/>
                        <wps:cNvCnPr/>
                        <wps:spPr>
                          <a:xfrm>
                            <a:off x="800100" y="2371725"/>
                            <a:ext cx="203690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 flipV="1">
                            <a:off x="800100" y="0"/>
                            <a:ext cx="0" cy="2371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953" y="2387601"/>
                            <a:ext cx="2759074" cy="33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10A63E6" w14:textId="5FF17E64" w:rsidR="00CE4B5F" w:rsidRDefault="00CE4B5F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  <w:lang w:val="th-TH"/>
                                </w:rPr>
                                <w:t>น้อย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)  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  <w:lang w:val="th-TH"/>
                                </w:rPr>
                                <w:t>โอกาส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val="th-TH"/>
                                </w:rPr>
                                <w:t>มากที่สุด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780" y="120774"/>
                            <a:ext cx="838177" cy="231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C7126C4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val="th-TH"/>
                                </w:rPr>
                                <w:t>มากที่สุด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)</w:t>
                              </w:r>
                            </w:p>
                            <w:p w14:paraId="0BE908EB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77138AC6" w14:textId="4E8ABCFC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3B80F6A6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43BFCBE2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  <w:lang w:val="th-TH"/>
                                </w:rPr>
                                <w:t>ผลกระทบ</w:t>
                              </w:r>
                            </w:p>
                            <w:p w14:paraId="2BBCF6B9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0B51D613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14:paraId="5D8E5996" w14:textId="77777777" w:rsidR="00CE4B5F" w:rsidRDefault="00CE4B5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:lang w:val="th-TH"/>
                                </w:rPr>
                                <w:t>น้อย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18284" id="Group 12" o:spid="_x0000_s1027" style="position:absolute;left:0;text-align:left;margin-left:90.15pt;margin-top:1.8pt;width:272.6pt;height:191.2pt;z-index:251644928;mso-width-relative:margin;mso-height-relative:margin" coordorigin="-287" coordsize="34538,2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8001;top:23717;width:20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" strokecolor="black [3040]">
                  <v:stroke endarrow="block"/>
                </v:shape>
                <v:shape id="Straight Arrow Connector 10" o:spid="_x0000_s1029" type="#_x0000_t32" style="position:absolute;left:8001;width:0;height:23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" strokecolor="black [3040]">
                  <v:stroke endarrow="block"/>
                </v:shape>
                <v:shape id="_x0000_s1030" type="#_x0000_t202" style="position:absolute;left:6659;top:23876;width:27591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10A63E6" w14:textId="5FF17E64" w:rsidR="00CE4B5F" w:rsidRDefault="00CE4B5F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/>
                            <w:cs/>
                            <w:lang w:val="th-TH"/>
                          </w:rPr>
                          <w:t>น้อย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)  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  <w:lang w:val="th-TH"/>
                          </w:rPr>
                          <w:t>โอกาส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val="th-TH"/>
                          </w:rPr>
                          <w:t>มากที่สุด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_x0000_s1031" type="#_x0000_t202" style="position:absolute;left:-287;top:1207;width:8380;height:2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C7126C4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val="th-TH"/>
                          </w:rPr>
                          <w:t>มากที่สุด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)</w:t>
                        </w:r>
                      </w:p>
                      <w:p w14:paraId="0BE908EB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77138AC6" w14:textId="4E8ABCFC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3B80F6A6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43BFCBE2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  <w:lang w:val="th-TH"/>
                          </w:rPr>
                          <w:t>ผลกระทบ</w:t>
                        </w:r>
                      </w:p>
                      <w:p w14:paraId="2BBCF6B9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0B51D613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5D8E5996" w14:textId="77777777" w:rsidR="00CE4B5F" w:rsidRDefault="00CE4B5F">
                        <w:pPr>
                          <w:jc w:val="right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  <w:lang w:val="th-TH"/>
                          </w:rPr>
                          <w:t>น้อย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460654" w14:textId="77777777" w:rsidR="00A24CD6" w:rsidRPr="00DD72DE" w:rsidRDefault="00A24CD6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0C6D881B" w14:textId="77777777" w:rsidR="00A24CD6" w:rsidRPr="00DD72DE" w:rsidRDefault="009B72DC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ab/>
      </w:r>
    </w:p>
    <w:p w14:paraId="610B2123" w14:textId="77777777" w:rsidR="00A24CD6" w:rsidRPr="00DD72DE" w:rsidRDefault="009B72DC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ab/>
      </w:r>
    </w:p>
    <w:p w14:paraId="030337CD" w14:textId="77777777" w:rsidR="00A24CD6" w:rsidRPr="00DD72DE" w:rsidRDefault="00A24CD6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2D805F28" w14:textId="77777777" w:rsidR="00A24CD6" w:rsidRPr="00DD72DE" w:rsidRDefault="00A24CD6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30CF5767" w14:textId="2B15E6C2" w:rsidR="00A24CD6" w:rsidRDefault="00A24CD6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024267E3" w14:textId="489826E9" w:rsidR="004E6AB4" w:rsidRDefault="004E6AB4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1019A260" w14:textId="4276EC4E" w:rsidR="004E6AB4" w:rsidRDefault="004E6AB4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67544559" w14:textId="77777777" w:rsidR="004E6AB4" w:rsidRPr="00DD72DE" w:rsidRDefault="004E6AB4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7FF8B818" w14:textId="5D8315BF" w:rsidR="00A24CD6" w:rsidRPr="00DD72DE" w:rsidRDefault="00A24CD6" w:rsidP="005B1629">
      <w:pPr>
        <w:tabs>
          <w:tab w:val="left" w:pos="1276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03BB7BF1" w14:textId="7E63966B" w:rsidR="00A24CD6" w:rsidRPr="00DD72DE" w:rsidRDefault="009B72DC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32"/>
          <w:szCs w:val="32"/>
          <w:lang w:val="th-TH"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ทั้งนี้ เกณฑ์การให้คะแนนและผลการประเมินความเสี่ยงของสถานการณ์ฉุกเฉิน มีดังนี้</w:t>
      </w:r>
    </w:p>
    <w:p w14:paraId="4D8E95D5" w14:textId="77777777" w:rsidR="005B1629" w:rsidRPr="00DD72DE" w:rsidRDefault="005B1629" w:rsidP="00751108">
      <w:pPr>
        <w:tabs>
          <w:tab w:val="left" w:pos="1276"/>
        </w:tabs>
        <w:autoSpaceDE w:val="0"/>
        <w:autoSpaceDN w:val="0"/>
        <w:adjustRightInd w:val="0"/>
        <w:ind w:left="1134" w:hanging="1134"/>
        <w:rPr>
          <w:rFonts w:ascii="TH SarabunPSK" w:eastAsia="TH SarabunPSK" w:hAnsi="TH SarabunPSK" w:cs="TH SarabunPSK"/>
          <w:sz w:val="20"/>
          <w:szCs w:val="20"/>
          <w:lang w:eastAsia="en-US"/>
        </w:rPr>
      </w:pPr>
    </w:p>
    <w:p w14:paraId="4A8E6C8B" w14:textId="7CACA077" w:rsidR="00A24CD6" w:rsidRPr="00DD72DE" w:rsidRDefault="009B72DC" w:rsidP="005B1629">
      <w:pPr>
        <w:keepNext/>
        <w:spacing w:after="60"/>
        <w:ind w:left="851" w:hanging="851"/>
        <w:jc w:val="center"/>
        <w:rPr>
          <w:rFonts w:ascii="TH SarabunPSK" w:eastAsia="TH SarabunPSK" w:hAnsi="TH SarabunPSK" w:cs="TH SarabunPSK"/>
          <w:b/>
          <w:bCs/>
          <w:cs/>
          <w:lang w:eastAsia="en-US"/>
        </w:rPr>
      </w:pPr>
      <w:bookmarkStart w:id="34" w:name="_Toc177544297"/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12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 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หลักเกณฑ์การประเมินความเสี่ยงด้วยตัวแปรโอกาส </w:t>
      </w:r>
      <w:r w:rsidRPr="00DD72DE">
        <w:rPr>
          <w:rFonts w:ascii="TH SarabunPSK" w:eastAsia="TH SarabunPSK" w:hAnsi="TH SarabunPSK" w:cs="TH SarabunPSK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lang w:eastAsia="en-US"/>
        </w:rPr>
        <w:t>Likelihood</w:t>
      </w:r>
      <w:r w:rsidRPr="00DD72DE">
        <w:rPr>
          <w:rFonts w:ascii="TH SarabunPSK" w:eastAsia="TH SarabunPSK" w:hAnsi="TH SarabunPSK" w:cs="TH SarabunPSK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cs/>
          <w:lang w:val="th-TH" w:eastAsia="en-US"/>
        </w:rPr>
        <w:t xml:space="preserve">และผลกระทบ </w:t>
      </w:r>
      <w:r w:rsidRPr="00DD72DE">
        <w:rPr>
          <w:rFonts w:ascii="TH SarabunPSK" w:eastAsia="TH SarabunPSK" w:hAnsi="TH SarabunPSK" w:cs="TH SarabunPSK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lang w:eastAsia="en-US"/>
        </w:rPr>
        <w:t>Impact</w:t>
      </w:r>
      <w:r w:rsidRPr="00DD72DE">
        <w:rPr>
          <w:rFonts w:ascii="TH SarabunPSK" w:eastAsia="TH SarabunPSK" w:hAnsi="TH SarabunPSK" w:cs="TH SarabunPSK"/>
          <w:cs/>
          <w:lang w:eastAsia="en-US"/>
        </w:rPr>
        <w:t>)</w:t>
      </w:r>
      <w:bookmarkEnd w:id="34"/>
    </w:p>
    <w:tbl>
      <w:tblPr>
        <w:tblStyle w:val="TableGrid1"/>
        <w:tblW w:w="9614" w:type="dxa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274"/>
        <w:gridCol w:w="2126"/>
        <w:gridCol w:w="1985"/>
        <w:gridCol w:w="1812"/>
      </w:tblGrid>
      <w:tr w:rsidR="00DD72DE" w:rsidRPr="00DD72DE" w14:paraId="525310C5" w14:textId="77777777">
        <w:trPr>
          <w:tblHeader/>
        </w:trPr>
        <w:tc>
          <w:tcPr>
            <w:tcW w:w="1417" w:type="dxa"/>
            <w:tcBorders>
              <w:bottom w:val="single" w:sz="4" w:space="0" w:color="auto"/>
            </w:tcBorders>
          </w:tcPr>
          <w:p w14:paraId="54E6FFD7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ind w:left="-126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=</w:t>
            </w:r>
          </w:p>
        </w:tc>
        <w:tc>
          <w:tcPr>
            <w:tcW w:w="2274" w:type="dxa"/>
            <w:shd w:val="clear" w:color="auto" w:fill="C00000"/>
          </w:tcPr>
          <w:p w14:paraId="3CF1B1C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2126" w:type="dxa"/>
            <w:shd w:val="clear" w:color="auto" w:fill="E36C0A" w:themeFill="accent6" w:themeFillShade="BF"/>
          </w:tcPr>
          <w:p w14:paraId="1F3EBF05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1985" w:type="dxa"/>
            <w:shd w:val="clear" w:color="auto" w:fill="FFFF00"/>
          </w:tcPr>
          <w:p w14:paraId="4532E97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2 </w:t>
            </w:r>
          </w:p>
        </w:tc>
        <w:tc>
          <w:tcPr>
            <w:tcW w:w="1812" w:type="dxa"/>
            <w:shd w:val="clear" w:color="auto" w:fill="92D050"/>
          </w:tcPr>
          <w:p w14:paraId="4D33ABCF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</w:tr>
      <w:tr w:rsidR="00DD72DE" w:rsidRPr="00DD72DE" w14:paraId="49CB9DD6" w14:textId="77777777">
        <w:tc>
          <w:tcPr>
            <w:tcW w:w="1417" w:type="dxa"/>
            <w:tcBorders>
              <w:bottom w:val="single" w:sz="4" w:space="0" w:color="auto"/>
            </w:tcBorders>
          </w:tcPr>
          <w:p w14:paraId="57B736F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โอกาส </w:t>
            </w:r>
          </w:p>
        </w:tc>
        <w:tc>
          <w:tcPr>
            <w:tcW w:w="2274" w:type="dxa"/>
          </w:tcPr>
          <w:p w14:paraId="2AC4CD65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เป็นไปได้มากที่สุด</w:t>
            </w:r>
          </w:p>
        </w:tc>
        <w:tc>
          <w:tcPr>
            <w:tcW w:w="2126" w:type="dxa"/>
          </w:tcPr>
          <w:p w14:paraId="5B08547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เป็นไปได้มาก</w:t>
            </w:r>
          </w:p>
        </w:tc>
        <w:tc>
          <w:tcPr>
            <w:tcW w:w="1985" w:type="dxa"/>
          </w:tcPr>
          <w:p w14:paraId="699E0D1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เป็นไปได้ปานกลาง</w:t>
            </w:r>
          </w:p>
        </w:tc>
        <w:tc>
          <w:tcPr>
            <w:tcW w:w="1812" w:type="dxa"/>
          </w:tcPr>
          <w:p w14:paraId="6F69D2DF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น้อย</w:t>
            </w:r>
          </w:p>
        </w:tc>
      </w:tr>
      <w:tr w:rsidR="00DD72DE" w:rsidRPr="00DD72DE" w14:paraId="24A37D56" w14:textId="77777777"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2372F914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 xml:space="preserve">ผลกระทบ </w:t>
            </w:r>
          </w:p>
        </w:tc>
        <w:tc>
          <w:tcPr>
            <w:tcW w:w="2274" w:type="dxa"/>
          </w:tcPr>
          <w:p w14:paraId="0CCA420B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มากที่สุด</w:t>
            </w:r>
          </w:p>
        </w:tc>
        <w:tc>
          <w:tcPr>
            <w:tcW w:w="2126" w:type="dxa"/>
          </w:tcPr>
          <w:p w14:paraId="4654684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มาก</w:t>
            </w:r>
          </w:p>
        </w:tc>
        <w:tc>
          <w:tcPr>
            <w:tcW w:w="1985" w:type="dxa"/>
          </w:tcPr>
          <w:p w14:paraId="2F3236AD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ปานกลาง</w:t>
            </w:r>
          </w:p>
        </w:tc>
        <w:tc>
          <w:tcPr>
            <w:tcW w:w="1812" w:type="dxa"/>
          </w:tcPr>
          <w:p w14:paraId="3468697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เป็นไปได้น้อย</w:t>
            </w:r>
          </w:p>
        </w:tc>
      </w:tr>
      <w:tr w:rsidR="00DD72DE" w:rsidRPr="00DD72DE" w14:paraId="6684419E" w14:textId="77777777">
        <w:tc>
          <w:tcPr>
            <w:tcW w:w="1417" w:type="dxa"/>
            <w:tcBorders>
              <w:top w:val="nil"/>
              <w:bottom w:val="nil"/>
            </w:tcBorders>
          </w:tcPr>
          <w:p w14:paraId="2F0C0411" w14:textId="77777777" w:rsidR="00A24CD6" w:rsidRPr="00DD72DE" w:rsidRDefault="009B72DC" w:rsidP="00751108">
            <w:pPr>
              <w:autoSpaceDE w:val="0"/>
              <w:autoSpaceDN w:val="0"/>
              <w:adjustRightInd w:val="0"/>
              <w:ind w:left="175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ด้านราคาพลังงาน</w:t>
            </w:r>
          </w:p>
        </w:tc>
        <w:tc>
          <w:tcPr>
            <w:tcW w:w="2274" w:type="dxa"/>
          </w:tcPr>
          <w:p w14:paraId="7B04C003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ราคาพลังงานสูงขึ้นมากอย่างรวดเร็วต่อเนื่องยาวนาน ส่งผลสัดส่วนการใช้จ่ายด้านพลังงาน</w:t>
            </w:r>
            <w:r w:rsidRP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ของประชาชนเป็นอย่างมาก</w:t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และความสามารถในการแข่งขันทางเศรษฐกิจถดถอย</w:t>
            </w:r>
          </w:p>
        </w:tc>
        <w:tc>
          <w:tcPr>
            <w:tcW w:w="2126" w:type="dxa"/>
          </w:tcPr>
          <w:p w14:paraId="00472A01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bookmarkStart w:id="35" w:name="_Hlk171687106"/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ราคาพลังงานสูงขึ้นและผันผวนต่อเนื่อง</w:t>
            </w:r>
          </w:p>
          <w:p w14:paraId="45232607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ส่งผลต่อสัดส่วนการใช้จ่ายด้านพลังงานของประชาชนในภาพรวม</w:t>
            </w:r>
            <w:bookmarkEnd w:id="35"/>
          </w:p>
        </w:tc>
        <w:tc>
          <w:tcPr>
            <w:tcW w:w="1985" w:type="dxa"/>
          </w:tcPr>
          <w:p w14:paraId="7076C730" w14:textId="4CB7C1D3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ราคาเชื้อเพลิง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และไฟฟ้าสูงขึ้นกระทบต่อความเป็นอยู่ต่อประชาชนกลุ่มเปราะบาง</w:t>
            </w:r>
          </w:p>
        </w:tc>
        <w:tc>
          <w:tcPr>
            <w:tcW w:w="1812" w:type="dxa"/>
          </w:tcPr>
          <w:p w14:paraId="17C47334" w14:textId="525CC9D5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ราคาเชื้อเพลิง</w:t>
            </w:r>
            <w:r w:rsidR="004E6AB4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และไฟฟ้าสูงขึ้นจากปัจจัยชั่วคราว และมีแนวโน้มปรับตัวลดลงได้</w:t>
            </w:r>
          </w:p>
        </w:tc>
      </w:tr>
      <w:tr w:rsidR="00DD72DE" w:rsidRPr="00DD72DE" w14:paraId="7B944301" w14:textId="77777777">
        <w:tc>
          <w:tcPr>
            <w:tcW w:w="1417" w:type="dxa"/>
            <w:tcBorders>
              <w:top w:val="nil"/>
            </w:tcBorders>
          </w:tcPr>
          <w:p w14:paraId="7AD63F49" w14:textId="77777777" w:rsidR="00A24CD6" w:rsidRPr="00DD72DE" w:rsidRDefault="009B72DC" w:rsidP="00751108">
            <w:pPr>
              <w:autoSpaceDE w:val="0"/>
              <w:autoSpaceDN w:val="0"/>
              <w:adjustRightInd w:val="0"/>
              <w:ind w:left="175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ด้านการ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จัดหาพลังงาน</w:t>
            </w:r>
          </w:p>
        </w:tc>
        <w:tc>
          <w:tcPr>
            <w:tcW w:w="2274" w:type="dxa"/>
          </w:tcPr>
          <w:p w14:paraId="1C865C60" w14:textId="31316EA9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การจัดหาและปริมาณพลังงานสำรอง ต่ำกว่าความต้องการพลังงานขาดแคลนในระดับเกิดการปันส่วนและการเวียนปลดโหลด</w:t>
            </w:r>
            <w:r w:rsidR="002D5B3E" w:rsidRPr="00DD72DE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-TH" w:eastAsia="en-US"/>
              </w:rPr>
              <w:t>ไฟฟ้า</w:t>
            </w:r>
          </w:p>
        </w:tc>
        <w:tc>
          <w:tcPr>
            <w:tcW w:w="2126" w:type="dxa"/>
          </w:tcPr>
          <w:p w14:paraId="699291DC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การจัดหาพลังงานต่ำกว่าความต้องการต่อเนื่องยาวนาน</w:t>
            </w:r>
          </w:p>
          <w:p w14:paraId="36F28D9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และกระทบปริมาณสำรอง</w:t>
            </w:r>
          </w:p>
        </w:tc>
        <w:tc>
          <w:tcPr>
            <w:tcW w:w="1985" w:type="dxa"/>
          </w:tcPr>
          <w:p w14:paraId="122EF6E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การจัดหาพลังงานต่ำกว่าความต้องการระยะปานกลาง</w:t>
            </w:r>
          </w:p>
          <w:p w14:paraId="2EC2F155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812" w:type="dxa"/>
          </w:tcPr>
          <w:p w14:paraId="07B1158F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32"/>
                <w:szCs w:val="32"/>
                <w:cs/>
                <w:lang w:val="th-TH" w:eastAsia="en-US"/>
              </w:rPr>
              <w:t>การจัดหาพลังงานต่ำกว่าความต้องการระยะสั้น</w:t>
            </w:r>
          </w:p>
          <w:p w14:paraId="2F94D3F6" w14:textId="77777777" w:rsidR="00A24CD6" w:rsidRPr="00DD72DE" w:rsidRDefault="00A24CD6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01DB77E0" w14:textId="77777777" w:rsidR="00A24CD6" w:rsidRPr="00DD72DE" w:rsidRDefault="00A24CD6" w:rsidP="00751108">
      <w:pPr>
        <w:tabs>
          <w:tab w:val="left" w:pos="567"/>
        </w:tabs>
        <w:autoSpaceDE w:val="0"/>
        <w:autoSpaceDN w:val="0"/>
        <w:adjustRightInd w:val="0"/>
        <w:ind w:left="1146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5B927F40" w14:textId="506F2149" w:rsidR="00A24CD6" w:rsidRPr="00DD72DE" w:rsidRDefault="009B72DC" w:rsidP="005B1629">
      <w:pPr>
        <w:tabs>
          <w:tab w:val="left" w:pos="567"/>
        </w:tabs>
        <w:autoSpaceDE w:val="0"/>
        <w:autoSpaceDN w:val="0"/>
        <w:adjustRightInd w:val="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คณะทำงานจัดทำแผนปฏิบัติการด้านการเตรียมพร้อมและการบริหารวิกฤตการณ์พลังงานในฐานะผู้เชี่ยวชาญด้านพลังงาน ได้ประเมินระดับโอกาสระดับผลกระทบของสถานการณ์ฉุกเฉินที่ได้รับการคัดกรองเบื้องต้นภายใต้แต่ละประเด็นภัยคุกคาม โดยผลการประเมินสถานการณ์ฉุกเฉิน จำนวน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17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สถานการณ์ </w:t>
      </w:r>
      <w:r w:rsidR="004E6AB4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ในปี พ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. 2567 </w:t>
      </w:r>
      <w:r w:rsidR="00E829C2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เป็นไปดังแผนภาพ และมีผลคะแนน</w:t>
      </w:r>
      <w:r w:rsidR="00C52459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>รายสถานการณ์ฉุกเฉิน</w:t>
      </w:r>
      <w:r w:rsidR="00E829C2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ดัง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ภาคผนวกที่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2</w:t>
      </w:r>
    </w:p>
    <w:p w14:paraId="1E28A0E8" w14:textId="77777777" w:rsidR="00A24CD6" w:rsidRPr="00DD72DE" w:rsidRDefault="009B72DC" w:rsidP="00751108">
      <w:pPr>
        <w:spacing w:after="200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 w:type="page"/>
      </w:r>
    </w:p>
    <w:p w14:paraId="17B1A8EB" w14:textId="77777777" w:rsidR="00A24CD6" w:rsidRPr="00DD72DE" w:rsidRDefault="009B72DC" w:rsidP="00751108">
      <w:pPr>
        <w:tabs>
          <w:tab w:val="left" w:pos="567"/>
        </w:tabs>
        <w:autoSpaceDE w:val="0"/>
        <w:autoSpaceDN w:val="0"/>
        <w:adjustRightInd w:val="0"/>
        <w:spacing w:before="240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lastRenderedPageBreak/>
        <w:t xml:space="preserve">ผลการประเมินความเสี่ยงของสถานการณ์ฉุกเฉิน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17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ข้อ จัดกลุ่มในตารางความเสี่ยง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>Risk Matrix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มีดังนี้ </w:t>
      </w:r>
    </w:p>
    <w:tbl>
      <w:tblPr>
        <w:tblStyle w:val="TableGrid1"/>
        <w:tblpPr w:leftFromText="180" w:rightFromText="180" w:vertAnchor="text" w:horzAnchor="margin" w:tblpXSpec="right" w:tblpY="273"/>
        <w:tblW w:w="3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</w:tblGrid>
      <w:tr w:rsidR="00DD72DE" w:rsidRPr="00DD72DE" w14:paraId="3609A728" w14:textId="77777777">
        <w:trPr>
          <w:tblHeader/>
        </w:trPr>
        <w:tc>
          <w:tcPr>
            <w:tcW w:w="3256" w:type="dxa"/>
            <w:shd w:val="clear" w:color="auto" w:fill="auto"/>
          </w:tcPr>
          <w:p w14:paraId="15AA0189" w14:textId="77777777" w:rsidR="00A24CD6" w:rsidRPr="00DD72DE" w:rsidRDefault="009B72DC" w:rsidP="007511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22"/>
                <w:szCs w:val="2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สถานการณ์ฉุกเฉิน</w:t>
            </w:r>
          </w:p>
        </w:tc>
      </w:tr>
      <w:tr w:rsidR="00DD72DE" w:rsidRPr="00DD72DE" w14:paraId="6380E994" w14:textId="77777777">
        <w:tc>
          <w:tcPr>
            <w:tcW w:w="3256" w:type="dxa"/>
            <w:shd w:val="clear" w:color="auto" w:fill="auto"/>
          </w:tcPr>
          <w:p w14:paraId="2B5E80D3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สงครามประเทศที่มีบทบาทต่อการส่งออกและผลิต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และน้ำมันดิบ</w:t>
            </w:r>
          </w:p>
        </w:tc>
      </w:tr>
      <w:tr w:rsidR="00DD72DE" w:rsidRPr="00DD72DE" w14:paraId="50D25D90" w14:textId="77777777">
        <w:tc>
          <w:tcPr>
            <w:tcW w:w="3256" w:type="dxa"/>
            <w:shd w:val="clear" w:color="auto" w:fill="auto"/>
          </w:tcPr>
          <w:p w14:paraId="638DC52E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2.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ความขัดแย้งระหว่างประเทศ ส่งผลกระทบต่อการขนส่งเชื้อเพลิงบริเวณช่องแคบฮอร์</w:t>
            </w:r>
            <w:proofErr w:type="spellStart"/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มุช</w:t>
            </w:r>
            <w:proofErr w:type="spellEnd"/>
          </w:p>
        </w:tc>
      </w:tr>
      <w:tr w:rsidR="00DD72DE" w:rsidRPr="00DD72DE" w14:paraId="38527523" w14:textId="77777777">
        <w:tc>
          <w:tcPr>
            <w:tcW w:w="3256" w:type="dxa"/>
            <w:shd w:val="clear" w:color="auto" w:fill="auto"/>
          </w:tcPr>
          <w:p w14:paraId="315C2DB6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3.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สงครามและความขัดแย้งในประเทศเพื่อนบ้านทำให้การจัดหาจัดส่งพลังงานจากประเทศต้นทางสู่ไทยเกิดความติดขัด</w:t>
            </w:r>
          </w:p>
        </w:tc>
      </w:tr>
      <w:tr w:rsidR="00DD72DE" w:rsidRPr="00DD72DE" w14:paraId="01A64DD1" w14:textId="77777777">
        <w:tc>
          <w:tcPr>
            <w:tcW w:w="3256" w:type="dxa"/>
            <w:shd w:val="clear" w:color="auto" w:fill="auto"/>
          </w:tcPr>
          <w:p w14:paraId="4E648745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4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ภัยธรรมชาติมีผลต่อระบบส่งหรือโครงสร้างพื้นฐานสำคัญด้านไฟฟ้าเกิดไฟดับเป็นวงกว้าง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0968B9E7" w14:textId="77777777">
        <w:tc>
          <w:tcPr>
            <w:tcW w:w="3256" w:type="dxa"/>
            <w:shd w:val="clear" w:color="auto" w:fill="auto"/>
          </w:tcPr>
          <w:p w14:paraId="6404060B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5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การหยุดผลิตฉุกเฉิน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Unplanned Shutdown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ของแหล่งก๊าซธรรมชาติ </w:t>
            </w:r>
          </w:p>
        </w:tc>
      </w:tr>
      <w:tr w:rsidR="00DD72DE" w:rsidRPr="00DD72DE" w14:paraId="3E066C82" w14:textId="77777777">
        <w:tc>
          <w:tcPr>
            <w:tcW w:w="3256" w:type="dxa"/>
            <w:shd w:val="clear" w:color="auto" w:fill="auto"/>
          </w:tcPr>
          <w:p w14:paraId="11B0930F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6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การจัดหาก๊าซธรรมชาติในอ่าวไทยไม่ได้ตามแผนต่อเนื่องยาวนานมากกว่า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6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เดือน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463EB5D7" w14:textId="77777777">
        <w:tc>
          <w:tcPr>
            <w:tcW w:w="3256" w:type="dxa"/>
            <w:shd w:val="clear" w:color="auto" w:fill="auto"/>
          </w:tcPr>
          <w:p w14:paraId="177D8AB3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7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การอุดหนุนราคาพลังงานฟอสซิลแบบหน้ากระดานการใช้พลังงานสะอาดไม่เป็นไปตามเป้าหมาย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 </w:t>
            </w:r>
          </w:p>
        </w:tc>
      </w:tr>
      <w:tr w:rsidR="00DD72DE" w:rsidRPr="00DD72DE" w14:paraId="29A2B7B3" w14:textId="77777777">
        <w:tc>
          <w:tcPr>
            <w:tcW w:w="3256" w:type="dxa"/>
            <w:shd w:val="clear" w:color="auto" w:fill="auto"/>
          </w:tcPr>
          <w:p w14:paraId="6ED2D783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8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การใช้ยานยนต์ไฟฟ้าสูงหรือต่ำกว่าจากที่คาดการณ์ ทำให้เกิดข้อจำกัดด้านการจัดหาและบริหารจัดการระบบไฟฟ้าและน้ำมันเชื้อเพลิง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33C06691" w14:textId="77777777">
        <w:tc>
          <w:tcPr>
            <w:tcW w:w="3256" w:type="dxa"/>
            <w:shd w:val="clear" w:color="auto" w:fill="auto"/>
          </w:tcPr>
          <w:p w14:paraId="626E1249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9.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ความเสี่ยงจากความต้องการใช้น้ำมันเกิดขึ้นช้ากว่าการพยากรณ์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>(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หลังปี พ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>.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2573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>)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5F99388A" w14:textId="77777777">
        <w:tc>
          <w:tcPr>
            <w:tcW w:w="3256" w:type="dxa"/>
            <w:shd w:val="clear" w:color="auto" w:fill="auto"/>
          </w:tcPr>
          <w:p w14:paraId="772B9FAA" w14:textId="34C20EBC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10.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มหาวิกฤต</w:t>
            </w:r>
            <w:r w:rsidR="000335A9">
              <w:rPr>
                <w:rFonts w:ascii="TH SarabunPSK" w:eastAsia="TH SarabunPSK" w:hAnsi="TH SarabunPSK" w:cs="TH SarabunPSK" w:hint="cs"/>
                <w:sz w:val="22"/>
                <w:szCs w:val="2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อุทกภัยในประเทศไทยซึ่งส่งผลต่อโครงสร้างพื้นที่ด้านพลังงานวงกว้าง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6676A079" w14:textId="77777777">
        <w:tc>
          <w:tcPr>
            <w:tcW w:w="3256" w:type="dxa"/>
            <w:shd w:val="clear" w:color="auto" w:fill="auto"/>
          </w:tcPr>
          <w:p w14:paraId="141AE2AC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11.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ภาวะอากาศร้อนแห้งแล้งทำให้ความต้องการการใช้ไฟฟ้าสูงสุดเพิ่มขึ้นอย่างรวดเร็ว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76A46AC3" w14:textId="77777777">
        <w:tc>
          <w:tcPr>
            <w:tcW w:w="3256" w:type="dxa"/>
            <w:shd w:val="clear" w:color="auto" w:fill="auto"/>
          </w:tcPr>
          <w:p w14:paraId="6FF72070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12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การก่อการร้ายทำลายโครงสร้างพื้นฐานด้านพลังงานที่สำคัญ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5957933B" w14:textId="77777777">
        <w:tc>
          <w:tcPr>
            <w:tcW w:w="3256" w:type="dxa"/>
            <w:shd w:val="clear" w:color="auto" w:fill="auto"/>
          </w:tcPr>
          <w:p w14:paraId="1CA0A145" w14:textId="4093A680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13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หน่วยงานด้านพลังงานถูกคุกคามทางไซเบอร์</w:t>
            </w:r>
            <w:r w:rsidR="004E6AB4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ไม่สามารถสั่งการระบบโครงสร้างพื้นฐานพลังงาน</w:t>
            </w:r>
          </w:p>
        </w:tc>
      </w:tr>
      <w:tr w:rsidR="00DD72DE" w:rsidRPr="00DD72DE" w14:paraId="253D1EF5" w14:textId="77777777">
        <w:tc>
          <w:tcPr>
            <w:tcW w:w="3256" w:type="dxa"/>
            <w:shd w:val="clear" w:color="auto" w:fill="auto"/>
          </w:tcPr>
          <w:p w14:paraId="0FB81CFF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14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คอขวดของโครงสร้างพื้นฐานด้านก๊าซธรรมชาติรองรับการนำเข้า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 xml:space="preserve">LNG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ที่เพิ่มขึ้นฉับพลัน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113621BF" w14:textId="77777777">
        <w:tc>
          <w:tcPr>
            <w:tcW w:w="3256" w:type="dxa"/>
            <w:shd w:val="clear" w:color="auto" w:fill="auto"/>
          </w:tcPr>
          <w:p w14:paraId="34D958F3" w14:textId="7B675716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15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แนวทางการบริหารจัดการค่าใช้จ่ายที่เกิดจากมาตรการการใช้น้ำมันทดแทนก๊าซธรรมชาติ</w:t>
            </w:r>
            <w:r w:rsidR="004E6AB4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br/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เพื่อการผลิตไฟฟ้าไม่ชัดเจน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  <w:t> </w:t>
            </w:r>
          </w:p>
        </w:tc>
      </w:tr>
      <w:tr w:rsidR="00DD72DE" w:rsidRPr="00DD72DE" w14:paraId="335C4CEB" w14:textId="77777777">
        <w:tc>
          <w:tcPr>
            <w:tcW w:w="3256" w:type="dxa"/>
            <w:shd w:val="clear" w:color="auto" w:fill="auto"/>
          </w:tcPr>
          <w:p w14:paraId="64B94A17" w14:textId="77777777" w:rsidR="00A24CD6" w:rsidRPr="00DD72DE" w:rsidRDefault="009B72DC" w:rsidP="00751108">
            <w:pPr>
              <w:tabs>
                <w:tab w:val="left" w:pos="597"/>
              </w:tabs>
              <w:autoSpaceDE w:val="0"/>
              <w:autoSpaceDN w:val="0"/>
              <w:adjustRightInd w:val="0"/>
              <w:ind w:left="169" w:hanging="169"/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16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ช่องว่างความชัดเจนในการใช้กลไกความตกลงระหว่างประเทศเพื่อสนับสนุนเชื้อเพลิงใน</w:t>
            </w:r>
            <w:r w:rsidRPr="00DD72DE">
              <w:rPr>
                <w:rFonts w:ascii="TH SarabunPSK" w:hAnsi="TH SarabunPSK" w:cs="TH SarabunPSK"/>
                <w:sz w:val="22"/>
                <w:szCs w:val="22"/>
                <w:cs/>
                <w:lang w:eastAsia="en-US"/>
              </w:rPr>
              <w:br/>
            </w:r>
            <w:r w:rsidR="00E829C2"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สถา</w:t>
            </w:r>
            <w:r w:rsidR="00E829C2" w:rsidRPr="00DD72DE">
              <w:rPr>
                <w:rFonts w:ascii="TH SarabunPSK" w:eastAsia="TH SarabunPSK" w:hAnsi="TH SarabunPSK" w:cs="TH SarabunPSK" w:hint="cs"/>
                <w:sz w:val="22"/>
                <w:szCs w:val="22"/>
                <w:cs/>
                <w:lang w:val="th-TH" w:eastAsia="en-US"/>
              </w:rPr>
              <w:t>น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>การณ์ฉุกเฉิน</w:t>
            </w:r>
          </w:p>
        </w:tc>
      </w:tr>
      <w:tr w:rsidR="00DD72DE" w:rsidRPr="00DD72DE" w14:paraId="4563534E" w14:textId="77777777">
        <w:tc>
          <w:tcPr>
            <w:tcW w:w="3256" w:type="dxa"/>
            <w:shd w:val="clear" w:color="auto" w:fill="auto"/>
          </w:tcPr>
          <w:p w14:paraId="76FF90CF" w14:textId="77777777" w:rsidR="00A24CD6" w:rsidRPr="00DD72DE" w:rsidRDefault="009B72DC" w:rsidP="00751108">
            <w:pPr>
              <w:tabs>
                <w:tab w:val="left" w:pos="172"/>
                <w:tab w:val="left" w:pos="597"/>
              </w:tabs>
              <w:autoSpaceDE w:val="0"/>
              <w:autoSpaceDN w:val="0"/>
              <w:adjustRightInd w:val="0"/>
              <w:ind w:left="172" w:hanging="172"/>
              <w:rPr>
                <w:rFonts w:ascii="TH SarabunPSK" w:eastAsia="TH SarabunPSK" w:hAnsi="TH SarabunPSK" w:cs="TH SarabunPSK"/>
                <w:sz w:val="22"/>
                <w:szCs w:val="22"/>
                <w:lang w:eastAsia="en-US"/>
              </w:rPr>
            </w:pP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eastAsia="en-US"/>
              </w:rPr>
              <w:t xml:space="preserve">17. </w:t>
            </w:r>
            <w:r w:rsidRPr="00DD72DE"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 w:eastAsia="en-US"/>
              </w:rPr>
              <w:t xml:space="preserve">เกิดสถานการณ์ระบาดของโรคอุบัติใหม่หรือโรคอุบัติซ้ำ </w:t>
            </w:r>
          </w:p>
        </w:tc>
      </w:tr>
    </w:tbl>
    <w:p w14:paraId="0E7FA5CA" w14:textId="77777777" w:rsidR="00A24CD6" w:rsidRPr="00DD72DE" w:rsidRDefault="009B72DC" w:rsidP="00751108">
      <w:pPr>
        <w:tabs>
          <w:tab w:val="left" w:pos="567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CE948C" wp14:editId="5925AF07">
                <wp:simplePos x="0" y="0"/>
                <wp:positionH relativeFrom="column">
                  <wp:posOffset>-230505</wp:posOffset>
                </wp:positionH>
                <wp:positionV relativeFrom="paragraph">
                  <wp:posOffset>4003675</wp:posOffset>
                </wp:positionV>
                <wp:extent cx="3502067" cy="3842385"/>
                <wp:effectExtent l="0" t="0" r="317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067" cy="3842385"/>
                          <a:chOff x="0" y="0"/>
                          <a:chExt cx="3502067" cy="384238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628058" y="0"/>
                            <a:ext cx="2874009" cy="3168650"/>
                            <a:chOff x="577759" y="-161831"/>
                            <a:chExt cx="2874647" cy="317021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9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8046" y="491970"/>
                              <a:ext cx="2574902" cy="25164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pic:spPr>
                        </pic:pic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759" y="-161831"/>
                              <a:ext cx="2874647" cy="560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CAB87D7" w14:textId="77777777" w:rsidR="00CE4B5F" w:rsidRDefault="00CE4B5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ตารางความเสี่ยง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ต่อ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การจัดหา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พลังงาน</w:t>
                                </w:r>
                              </w:p>
                              <w:p w14:paraId="4B8710A8" w14:textId="77777777" w:rsidR="00CE4B5F" w:rsidRDefault="00CE4B5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Supply Risk Matrix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00933"/>
                            <a:ext cx="3462020" cy="3341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E948C" id="Group 25" o:spid="_x0000_s1032" style="position:absolute;margin-left:-18.15pt;margin-top:315.25pt;width:275.75pt;height:302.55pt;z-index:251680768" coordsize="35020,3842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">
                <v:group id="Group 22" o:spid="_x0000_s1033" style="position:absolute;left:6280;width:28740;height:31686" coordorigin="5777,-1618" coordsize="28746,3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4" type="#_x0000_t75" style="position:absolute;left:6480;top:4919;width:25749;height:2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" filled="t" fillcolor="#4f81bd [3204]">
                    <v:fill opacity="13107f"/>
                    <v:imagedata r:id="rId14" o:title=""/>
                  </v:shape>
                  <v:shape id="_x0000_s1035" type="#_x0000_t202" style="position:absolute;left:5777;top:-1618;width:28747;height:5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  <v:textbox style="mso-fit-shape-to-text:t">
                      <w:txbxContent>
                        <w:p w14:paraId="2CAB87D7" w14:textId="77777777" w:rsidR="00CE4B5F" w:rsidRDefault="00CE4B5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ตารางความเสี่ยง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ต่อ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การจัดหา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พลังงาน</w:t>
                          </w:r>
                        </w:p>
                        <w:p w14:paraId="4B8710A8" w14:textId="77777777" w:rsidR="00CE4B5F" w:rsidRDefault="00CE4B5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Supply Risk Matrix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Picture 24" o:spid="_x0000_s1036" type="#_x0000_t75" style="position:absolute;top:5009;width:34620;height:3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 w:rsidRPr="00DD72DE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B8762A" wp14:editId="6099DBD5">
                <wp:simplePos x="0" y="0"/>
                <wp:positionH relativeFrom="column">
                  <wp:posOffset>-238125</wp:posOffset>
                </wp:positionH>
                <wp:positionV relativeFrom="paragraph">
                  <wp:posOffset>115570</wp:posOffset>
                </wp:positionV>
                <wp:extent cx="3509645" cy="3743877"/>
                <wp:effectExtent l="0" t="0" r="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3743877"/>
                          <a:chOff x="0" y="0"/>
                          <a:chExt cx="3509645" cy="3743877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683812" y="0"/>
                            <a:ext cx="2750184" cy="3099215"/>
                            <a:chOff x="592531" y="-164561"/>
                            <a:chExt cx="2750184" cy="3099471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9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4831" y="484885"/>
                              <a:ext cx="2584944" cy="24500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pic:spPr>
                        </pic:pic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531" y="-164561"/>
                              <a:ext cx="2750184" cy="560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0BB1AD1" w14:textId="77777777" w:rsidR="00CE4B5F" w:rsidRDefault="00CE4B5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ตารางความเสี่ยงต่อ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ราคาพลังงาน</w:t>
                                </w:r>
                              </w:p>
                              <w:p w14:paraId="75007B12" w14:textId="77777777" w:rsidR="00CE4B5F" w:rsidRDefault="00CE4B5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Price Risk Matrix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00932"/>
                            <a:ext cx="3509645" cy="324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8762A" id="Group 27" o:spid="_x0000_s1037" style="position:absolute;margin-left:-18.75pt;margin-top:9.1pt;width:276.35pt;height:294.8pt;z-index:251678720" coordsize="35096,3743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">
                <v:group id="Group 20" o:spid="_x0000_s1038" style="position:absolute;left:6838;width:27501;height:30992" coordorigin="5925,-1645" coordsize="27501,3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9" o:spid="_x0000_s1039" type="#_x0000_t75" style="position:absolute;left:6348;top:4848;width:25849;height:2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" filled="t" fillcolor="#4f81bd [3204]">
                    <v:fill opacity="13107f"/>
                    <v:imagedata r:id="rId14" o:title=""/>
                  </v:shape>
                  <v:shape id="_x0000_s1040" type="#_x0000_t202" style="position:absolute;left:5925;top:-1645;width:27502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  <v:textbox style="mso-fit-shape-to-text:t">
                      <w:txbxContent>
                        <w:p w14:paraId="10BB1AD1" w14:textId="77777777" w:rsidR="00CE4B5F" w:rsidRDefault="00CE4B5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ตารางความเสี่ยงต่อ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val="th-TH"/>
                            </w:rPr>
                            <w:t>ราคาพลังงาน</w:t>
                          </w:r>
                        </w:p>
                        <w:p w14:paraId="75007B12" w14:textId="77777777" w:rsidR="00CE4B5F" w:rsidRDefault="00CE4B5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Price Risk Matrix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Picture 23" o:spid="_x0000_s1041" type="#_x0000_t75" style="position:absolute;top:5009;width:35096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5207F0AD" w14:textId="77777777" w:rsidR="00A24CD6" w:rsidRPr="00DD72DE" w:rsidRDefault="00A24CD6" w:rsidP="00751108">
      <w:pPr>
        <w:tabs>
          <w:tab w:val="left" w:pos="567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15A902D4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0FDE3AA9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5B7D2F59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6C8E4DE2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2A4ECE2A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2C47ECDD" w14:textId="77777777" w:rsidR="00A24CD6" w:rsidRPr="00DD72DE" w:rsidRDefault="00A24CD6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</w:p>
    <w:p w14:paraId="5E569853" w14:textId="77777777" w:rsidR="00A24CD6" w:rsidRPr="00DD72DE" w:rsidRDefault="009B72DC" w:rsidP="00751108">
      <w:pPr>
        <w:spacing w:after="200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br w:type="page"/>
      </w:r>
    </w:p>
    <w:p w14:paraId="3B1E9147" w14:textId="77777777" w:rsidR="00A24CD6" w:rsidRPr="00DD72DE" w:rsidRDefault="009B72DC" w:rsidP="004E6AB4">
      <w:pPr>
        <w:tabs>
          <w:tab w:val="left" w:pos="567"/>
        </w:tabs>
        <w:autoSpaceDE w:val="0"/>
        <w:autoSpaceDN w:val="0"/>
        <w:adjustRightInd w:val="0"/>
        <w:spacing w:after="120"/>
        <w:ind w:firstLine="992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วิเคราะห์ผลการประเมินความเสี่ยง </w:t>
      </w:r>
    </w:p>
    <w:p w14:paraId="1EB82491" w14:textId="77777777" w:rsidR="00A24CD6" w:rsidRPr="00DD72DE" w:rsidRDefault="009B72DC" w:rsidP="005B1629">
      <w:pPr>
        <w:autoSpaceDE w:val="0"/>
        <w:autoSpaceDN w:val="0"/>
        <w:adjustRightInd w:val="0"/>
        <w:ind w:firstLine="993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ผลการประเมินความเสี่ยงโดยภาพรวมไม่มีสถานการณ์ใดที่ได้รับการประเมินว่ามีแนวโน้มจะพัฒนา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เป็นเหตุการณ์ระดับรุนแรงมาก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ระดับ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4)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ซึ่งสามารถบริหารจัดการโดยกลไกและอำนาจตามกฎหมายของกระทรวงพลังงาน โดยประเด็นภัยคุกคามที่ถูกประเมินให้มีความเสี่ยงสูงของภาคพลังงาน คือ </w:t>
      </w:r>
    </w:p>
    <w:p w14:paraId="195F8500" w14:textId="4ECE6327" w:rsidR="00A24CD6" w:rsidRPr="00DD72DE" w:rsidRDefault="009B72DC" w:rsidP="005B1629">
      <w:pPr>
        <w:pStyle w:val="ListParagraph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1008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ประเด็นความขัดแย้งทางภูมิรัฐศาสตร์</w:t>
      </w:r>
      <w:r w:rsidR="00E829C2" w:rsidRPr="00DD72D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ซึ่งจะส่งผลกระทบให้เกิดความผันผวนของราคาเชื้อเพลิงนำเข้าทั้งก๊าซธรรมชาติเหลว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</w:rPr>
        <w:t>LNG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และน้ำมันดิบ ซึ่งประเด็นนี้องค์กรระดับนานาชาติหลายแหล่ง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ที่ประเมินให้ประเด็นนี้เป็นภัยคุกคามสูงสุด</w:t>
      </w:r>
    </w:p>
    <w:p w14:paraId="007E1EEE" w14:textId="4684D7FC" w:rsidR="00A24CD6" w:rsidRPr="00DD72DE" w:rsidRDefault="009B72DC" w:rsidP="005B1629">
      <w:pPr>
        <w:pStyle w:val="ListParagraph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1008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  <w:lang w:val="th-TH"/>
        </w:rPr>
        <w:t xml:space="preserve">ประเด็นข้อจำกัดการเปลี่ยนผ่านสู่พลังงานสะอาด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มีความเสี่ยงว่าการเปลี่ยนผ่านด้านพลังงาน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อาจมีข้อจำกัดจากการอุดหนุนราคาเชื้อเพลิงฟอสซิลแบบหน้ากระดาน </w:t>
      </w:r>
    </w:p>
    <w:p w14:paraId="01754058" w14:textId="715EB516" w:rsidR="00A24CD6" w:rsidRPr="00DD72DE" w:rsidRDefault="009B72DC" w:rsidP="005B1629">
      <w:pPr>
        <w:pStyle w:val="ListParagraph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1008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ประเด็นข้อจำกัดทางกฎหมายกฎระเบียบ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ในกระบวนการบริหารจัดการค่าใช้จ่ายในการดำเนินมาตรการแก้ไขสถานการณ์ฉุกเฉิน และความล่าช้าในการพัฒนาโครงสร้างพื้นฐานที่จำเป็น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เพื่อขับเคลื่อนมาตรการบริหารสถานการณ์ฉุกเฉิน ซึ่งเป็นประเด็นเฉพาะประเทศไทยจากการถอดบทเรียน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ในการบริหารจัดวิกฤติราคาพลังงานปี </w:t>
      </w:r>
      <w:r w:rsidR="00E829C2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พ.ศ. </w:t>
      </w:r>
      <w:r w:rsidR="00E829C2"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2565 </w:t>
      </w:r>
      <w:r w:rsidR="00E829C2" w:rsidRPr="00DD72DE">
        <w:rPr>
          <w:rFonts w:ascii="TH SarabunPSK" w:eastAsia="TH SarabunPSK" w:hAnsi="TH SarabunPSK" w:cs="TH SarabunPSK"/>
          <w:sz w:val="32"/>
          <w:szCs w:val="32"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256</w:t>
      </w:r>
      <w:r w:rsidR="002D5B3E" w:rsidRPr="00DD72DE">
        <w:rPr>
          <w:rFonts w:ascii="TH SarabunPSK" w:eastAsia="TH SarabunPSK" w:hAnsi="TH SarabunPSK" w:cs="TH SarabunPSK" w:hint="cs"/>
          <w:sz w:val="32"/>
          <w:szCs w:val="32"/>
          <w:cs/>
        </w:rPr>
        <w:t>7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ของกระทรวงพลังงาน </w:t>
      </w:r>
    </w:p>
    <w:p w14:paraId="0A322612" w14:textId="59F5C26C" w:rsidR="00A24CD6" w:rsidRPr="00DD72DE" w:rsidRDefault="009B72DC" w:rsidP="005B1629">
      <w:pPr>
        <w:pStyle w:val="ListParagraph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1008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b/>
          <w:bCs/>
          <w:sz w:val="32"/>
          <w:szCs w:val="32"/>
          <w:cs/>
          <w:lang w:val="th-TH"/>
        </w:rPr>
        <w:t>ประเด็นภัยพิบัติทางธรรมชาติ</w:t>
      </w:r>
      <w:r w:rsidR="00E829C2" w:rsidRPr="00DD72D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โดยเฉพาะอย่างยิ่งจากภาวะอากาศร้อนแห้งแล้งทำให้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ความต้องการการใช้ไฟฟ้าสูงสุด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E829C2" w:rsidRPr="00DD72DE">
        <w:rPr>
          <w:rFonts w:ascii="TH SarabunPSK" w:eastAsia="TH SarabunPSK" w:hAnsi="TH SarabunPSK" w:cs="TH SarabunPSK"/>
          <w:sz w:val="32"/>
          <w:szCs w:val="32"/>
        </w:rPr>
        <w:t>Peak D</w:t>
      </w:r>
      <w:r w:rsidRPr="00DD72DE">
        <w:rPr>
          <w:rFonts w:ascii="TH SarabunPSK" w:eastAsia="TH SarabunPSK" w:hAnsi="TH SarabunPSK" w:cs="TH SarabunPSK"/>
          <w:sz w:val="32"/>
          <w:szCs w:val="32"/>
        </w:rPr>
        <w:t>emand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เพิ่มขึ้นอย่างรวดเร็ว</w:t>
      </w:r>
    </w:p>
    <w:p w14:paraId="40EB450F" w14:textId="17BED7EF" w:rsidR="00A24CD6" w:rsidRPr="00DD72DE" w:rsidRDefault="009B72DC" w:rsidP="005B1629">
      <w:pPr>
        <w:tabs>
          <w:tab w:val="left" w:pos="1276"/>
          <w:tab w:val="left" w:pos="5387"/>
        </w:tabs>
        <w:autoSpaceDE w:val="0"/>
        <w:autoSpaceDN w:val="0"/>
        <w:adjustRightInd w:val="0"/>
        <w:ind w:firstLine="1008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สถานการณ์ฉุกเฉินไม่มีข้อใดที่ได้รับการประเมินว่าอยู่ในระดับผลกระทบมากที่สุด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คะแนน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9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16)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ในแผนนี้จึงเลือกพิจารณาเฉพาะสถานการณ์ที่มีคะแนนเฉลี่ยของโอกาส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x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ผลกระทบต่อราคา หรือ โอกาส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x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ผลกระทบต่อการจัดหาพลังงาน ใน</w:t>
      </w:r>
      <w:r w:rsidRPr="00DD72DE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  <w:lang w:val="th-TH"/>
        </w:rPr>
        <w:t>ระดับผลกระทบมาก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คะแนนโอกาสความเป็นไปได้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x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ผลกระทบ 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6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9)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และระดับ </w:t>
      </w:r>
      <w:r w:rsidRPr="00DD72DE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  <w:lang w:val="th-TH"/>
        </w:rPr>
        <w:t>ผลกระทบปานกลาง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คะแนนโอกาสความเป็นไปได้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x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ผลกระทบ ที่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3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6) 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 xml:space="preserve">ทั้งนี้ จะกำหนดให้ทบทวนประเด็นภัยคุกและสถานการณ์การฉุกเฉินอย่างน้อยปีละ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eastAsia="en-US"/>
        </w:rPr>
        <w:t xml:space="preserve">1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ครั้ง ตามข้อมูลที่เปลี่ยนแปลงไป เพื่อประกอบการจัดทำแผนงานโครงการเพื่อเตรียมความพร้อมและการออกแบบการฝึกซ้อมบริหารจัดการสถานการณ์ฉุกเฉิน</w:t>
      </w:r>
      <w:r w:rsidR="006F18AF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 xml:space="preserve">ด้านพลังงานต่อไป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1CC52AB6" w14:textId="6720328D" w:rsidR="00A24CD6" w:rsidRPr="00DD72DE" w:rsidRDefault="009B72DC" w:rsidP="006F18AF">
      <w:pPr>
        <w:tabs>
          <w:tab w:val="left" w:pos="5387"/>
        </w:tabs>
        <w:autoSpaceDE w:val="0"/>
        <w:autoSpaceDN w:val="0"/>
        <w:adjustRightInd w:val="0"/>
        <w:spacing w:before="120" w:after="120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 xml:space="preserve">สถานการณ์ฉุกเฉินที่มีผลการประเมินความเสี่ยงในช่วงผลกระทบมากถึงปานกลาง มี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6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/>
        </w:rPr>
        <w:t>สถานการณ์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แบ่งเป็นสถานการณ์ที่เป็นภัยคุกคามจากปัจจัยภายนอก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3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สถานการณ์ และเป็นจุดอ่อนที่เป็นปัจจัยภายใน 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3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เหตุการณ์ เรียงตามลำดับคะแนนจากมากไปน้อย ดังนี้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79"/>
        <w:gridCol w:w="1403"/>
        <w:gridCol w:w="1755"/>
      </w:tblGrid>
      <w:tr w:rsidR="00DD72DE" w:rsidRPr="00DD72DE" w14:paraId="3B1B63F6" w14:textId="77777777">
        <w:trPr>
          <w:trHeight w:val="249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30455D1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</w:p>
          <w:p w14:paraId="685D1AA0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มาก</w:t>
            </w:r>
          </w:p>
        </w:tc>
        <w:tc>
          <w:tcPr>
            <w:tcW w:w="3679" w:type="dxa"/>
            <w:vAlign w:val="center"/>
          </w:tcPr>
          <w:p w14:paraId="56D354F3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สงครามระหว่างประเทศที่มีบทบาทต่อการส่งออกและผลิตก๊าซธรรมชาติเหลว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LNG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และน้ำมันดิบ</w:t>
            </w:r>
          </w:p>
        </w:tc>
        <w:tc>
          <w:tcPr>
            <w:tcW w:w="1403" w:type="dxa"/>
            <w:vAlign w:val="center"/>
          </w:tcPr>
          <w:p w14:paraId="046ECC8B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29A990F1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692A39FA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0x2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3FF1027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0x2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</w:p>
        </w:tc>
      </w:tr>
    </w:tbl>
    <w:p w14:paraId="24D6AC43" w14:textId="59402A4E" w:rsidR="00A24CD6" w:rsidRPr="00DD72DE" w:rsidRDefault="009B72DC" w:rsidP="006F18AF">
      <w:pPr>
        <w:spacing w:before="120" w:after="120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ภาวะสงครามจะมีผลกระทบต่อพลังงานขึ้นอยู่กับพื้นที่ที่เกิดสงครามว่าเกี่ยวข้องกับการส่งออกและการผลิต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และน้ำมันดิบ กรณีสงครามรัสเซียยูเครนในช่วงเริ่มต้นในปี พ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. 2564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หลายประเทศ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มีมาตรการตอบสนองต่อรัสเซียซึ่งเป็นแหล่งผลิตน้ำมันและก๊าซขนาดใหญ่ ทำให้เชื้อเพลิงมีราคาสูงขึ้นมากโดยเฉพาะอย่างยิ่ง </w:t>
      </w:r>
      <w:r w:rsidRPr="00DD72DE">
        <w:rPr>
          <w:rFonts w:ascii="TH SarabunPSK" w:eastAsia="TH SarabunPSK" w:hAnsi="TH SarabunPSK" w:cs="TH SarabunPSK"/>
          <w:sz w:val="32"/>
          <w:szCs w:val="32"/>
        </w:rPr>
        <w:t>LNG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ตลาดจร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</w:rPr>
        <w:t>Spot LNG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ซึ่งแม้สถานการณ์ส่งผลต่อราคาเชื้อเพลิงอย่างรุนแรง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 xml:space="preserve">แต่ตลาดใช้เวลาประมาณ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0.5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>-</w:t>
      </w:r>
      <w:r w:rsidR="00E829C2" w:rsidRPr="00DD72DE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1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/>
        </w:rPr>
        <w:t>ปี ในการปรับสู่ดุลยภาพใหม่และราคาลดลงกลับสู่ระดับเดิมก่อนเกิดสงคราม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ด้านการจัดหาแม้ในอนาคตมีโอกาสเกิดสงครามระหว่างประเทศขึ้นอีก แต่ไทยน่าจะยังคงสามารถจัดหา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จากแหล่งอื่นทดแทนได้เนื่องมีการนำเข้า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มาจากหลากหลายแหล่งในตลาดโลก อาทิ ตะวันออกกลาง สหรัฐอเมริกา ออสเตรเลีย และแอฟริกา รวมถึงมีการเตรียมการจัดหาน้ำมันดิบเป็นการล่วงหน้า </w:t>
      </w:r>
      <w:r w:rsidRPr="00DD72DE">
        <w:rPr>
          <w:rFonts w:ascii="TH SarabunPSK" w:eastAsia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เดือน อย่างไรก็ดี ควรพิจารณาผลกระทบระดับปานกลางสำหรับ </w:t>
      </w:r>
      <w:r w:rsidRPr="00DD72DE">
        <w:rPr>
          <w:rFonts w:ascii="TH SarabunPSK" w:eastAsia="TH SarabunPSK" w:hAnsi="TH SarabunPSK" w:cs="TH SarabunPSK"/>
          <w:sz w:val="32"/>
          <w:szCs w:val="32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ที่ปัจจุบันมีพื้นจัดเก็บปริมาณจำกัด 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3680"/>
        <w:gridCol w:w="1403"/>
        <w:gridCol w:w="1755"/>
      </w:tblGrid>
      <w:tr w:rsidR="00DD72DE" w:rsidRPr="00DD72DE" w14:paraId="7C79B185" w14:textId="77777777">
        <w:trPr>
          <w:trHeight w:val="249"/>
        </w:trPr>
        <w:tc>
          <w:tcPr>
            <w:tcW w:w="2234" w:type="dxa"/>
            <w:shd w:val="clear" w:color="auto" w:fill="F2F2F2" w:themeFill="background1" w:themeFillShade="F2"/>
            <w:vAlign w:val="center"/>
          </w:tcPr>
          <w:p w14:paraId="5A9B3C49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lastRenderedPageBreak/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  <w:p w14:paraId="1064B455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มาก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–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680" w:type="dxa"/>
            <w:vAlign w:val="center"/>
          </w:tcPr>
          <w:p w14:paraId="0266E55E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การอุดหนุนราคาพลังงานฟอสซิลแบบหน้ากระดาน ทำความต้องการใช้พลังงานสะอาดไม่เป็นไปตามเป้าหมาย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  </w:t>
            </w:r>
          </w:p>
        </w:tc>
        <w:tc>
          <w:tcPr>
            <w:tcW w:w="1403" w:type="dxa"/>
            <w:vAlign w:val="center"/>
          </w:tcPr>
          <w:p w14:paraId="4079FB60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22AD5C82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6FC2AE68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0x2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AA9BB0D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0x1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639C2650" w14:textId="03D023C4" w:rsidR="00A24CD6" w:rsidRPr="00DD72DE" w:rsidRDefault="009B72DC" w:rsidP="006F18AF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851"/>
        <w:jc w:val="thaiDistribute"/>
        <w:rPr>
          <w:rFonts w:ascii="TH SarabunPSK" w:eastAsia="TH SarabunPSK" w:hAnsi="TH SarabunPSK" w:cs="TH SarabunPSK"/>
          <w:spacing w:val="-4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ประเทศไทยมีนโยบายการอุดหนุนพลังงานฟอสซิลมาอย่างต่อเนื่องโดยเฉพาะอย่างยิ่งน้ำมันดีเซล</w:t>
      </w:r>
      <w:r w:rsidR="006F18AF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 xml:space="preserve">และก๊าซหุงต้ม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lang w:eastAsia="en-US"/>
        </w:rPr>
        <w:t>LPG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ผ่านกองทุนน้ำมันเชื้อเพลิง นอกจากนี้ ราคาพลังงานสะอาด เช่น แก๊สโซ</w:t>
      </w:r>
      <w:proofErr w:type="spellStart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ฮอลล์</w:t>
      </w:r>
      <w:proofErr w:type="spellEnd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ที่มีสัดส่วนการผสมของเอทานอลและ</w:t>
      </w:r>
      <w:proofErr w:type="spellStart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ไบ</w:t>
      </w:r>
      <w:proofErr w:type="spellEnd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โอดีเซลที่มีการผสมน้ำมันปาล์มที่เป็นวัตถุดิบที่ผลิตในประเทศ ยังต้องได้รับ</w:t>
      </w:r>
      <w:r w:rsidR="006F18AF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การอุดหนุนที่มากกว่าพลังงาน อื่น</w:t>
      </w:r>
      <w:r w:rsidR="00E829C2" w:rsidRPr="00DD72DE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ๆ เนื่องจากต้นทุนราคาพลังงานสะอาดส่วนใหญ่มีราคาสูงกว่าเชื้อเพลิงฟอสซิล ซึ่งหากต้องนำงบประมาณมาใช้ในการลดความผันผวนของราคาเชื้อเพลิงในตลาดโลกระยะสั้น</w:t>
      </w:r>
      <w:r w:rsidR="006F18AF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หากสถานการณ์ฉุกเฉินอาจส่งผลต่อราคาขายปลีกได้ แต่ไม่กระทบต่อการจัดหาและราคาเชื้อเพลิง เนื่องจาก</w:t>
      </w:r>
      <w:r w:rsidR="006F18AF"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t>โรงกลั่นไทยยังคงสามารถผลิตเพื่อความต้องการในประเทศไทยได้เพียงพอกับความต้องการปัจจุบัน อย่างไรก็ตาม</w:t>
      </w:r>
      <w:r w:rsidR="004E6AB4">
        <w:rPr>
          <w:rFonts w:ascii="TH SarabunPSK" w:eastAsia="TH SarabunPSK" w:hAnsi="TH SarabunPSK" w:cs="TH SarabunPSK"/>
          <w:spacing w:val="-8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ในระยะกลางความต้องการพลังงานที่เปลี่ยนแปลงไปใช้พลังงานทางเลือกอาจส่งผลกระทบต่อสมมติฐาน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79"/>
        <w:gridCol w:w="1403"/>
        <w:gridCol w:w="1755"/>
      </w:tblGrid>
      <w:tr w:rsidR="00DD72DE" w:rsidRPr="00DD72DE" w14:paraId="5DC90FAB" w14:textId="77777777">
        <w:trPr>
          <w:trHeight w:val="249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876B396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7CD46A3D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679" w:type="dxa"/>
            <w:vAlign w:val="center"/>
          </w:tcPr>
          <w:p w14:paraId="7BFCA3F6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วามขัดแย้งระหว่างประเทศลุกลามไปสู่เหตุการณ์ไม่สงบในตะวันออกกลางส่งผลกระทบต่อการขนส่งเชื้อเพลิงบริเวณช่องแคบฮอร์</w:t>
            </w:r>
            <w:proofErr w:type="spellStart"/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มุช</w:t>
            </w:r>
            <w:proofErr w:type="spellEnd"/>
          </w:p>
        </w:tc>
        <w:tc>
          <w:tcPr>
            <w:tcW w:w="1403" w:type="dxa"/>
            <w:vAlign w:val="center"/>
          </w:tcPr>
          <w:p w14:paraId="262B13AC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5D9E7856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237B66B1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01F59E9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056AECAA" w14:textId="62F8C3D5" w:rsidR="00A24CD6" w:rsidRPr="00DD72DE" w:rsidRDefault="009B72DC" w:rsidP="006F18AF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ช่องแคบฮอร์</w:t>
      </w:r>
      <w:proofErr w:type="spellStart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มุซ</w:t>
      </w:r>
      <w:proofErr w:type="spellEnd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เป็นจุดยุทธศาสตร์สำคัญในการส่งออกน้ำมันและก๊าซธรรมชาติในตะวันออกกลาง 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หากความขัดแย้งใด ๆ ลุกลามเกิดเป็นสงครามอ่าวจะส่งกระทบต่อราคารุนแรงมากกว่ากรณีรัสเซีย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ยูเครน</w:t>
      </w:r>
      <w:r w:rsidR="006F18AF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>เพราะช่องแคบฮอร์</w:t>
      </w:r>
      <w:proofErr w:type="spellStart"/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>มุซ</w:t>
      </w:r>
      <w:proofErr w:type="spellEnd"/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 xml:space="preserve">เป็นทางผ่านสำคัญประมาณ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eastAsia="en-US"/>
        </w:rPr>
        <w:t xml:space="preserve">1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 xml:space="preserve">ใน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eastAsia="en-US"/>
        </w:rPr>
        <w:t xml:space="preserve">3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 xml:space="preserve">ของน้ำมันที่ขนส่งทางทะเลทั่วโลก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 xml:space="preserve">ประมาณ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eastAsia="en-US"/>
        </w:rPr>
        <w:t xml:space="preserve">20 </w:t>
      </w:r>
      <w:r w:rsidRPr="00DD72DE">
        <w:rPr>
          <w:rFonts w:ascii="TH SarabunPSK" w:eastAsia="TH SarabunPSK" w:hAnsi="TH SarabunPSK" w:cs="TH SarabunPSK"/>
          <w:spacing w:val="-12"/>
          <w:sz w:val="32"/>
          <w:szCs w:val="32"/>
          <w:cs/>
          <w:lang w:val="th-TH" w:eastAsia="en-US"/>
        </w:rPr>
        <w:t>ล้านบาร์เรล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ต่อวัน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แต่โอกาสเป็นไปได้น้อยมากจากสถิติที่ผ่านมา ทั้งนี้ ประเทศไทยมีการจัดหาน้ำมันดิบผ่านช่องแคบฮอร์</w:t>
      </w:r>
      <w:proofErr w:type="spellStart"/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มุซ</w:t>
      </w:r>
      <w:proofErr w:type="spellEnd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ร้อยละ</w:t>
      </w:r>
      <w:r w:rsidR="006F18AF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30</w:t>
      </w:r>
      <w:r w:rsidR="004831A6"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-</w:t>
      </w:r>
      <w:r w:rsidR="004831A6"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40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ของการจัดหาน้ำมันดิบทั้งหมด ซึ่งสามารถปรับเปลี่ยนเส้นทางขนส่งได้เมื่อได้รับสัญญาณล่วงหน้าจึงไม่น่าส่งผลกระทบต่อการจัดหาน้ำมันดิบของประเทศไทย ทั้งนี้</w:t>
      </w:r>
      <w:r w:rsidR="004E6AB4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ผู้จัดหาน้ำมันดิบของไทยพยายามลดความเสี่ยงในการจัดหาอย่างต่อเนื่อง ด้วยการจัดหาจากแหล่งอื่น อาทิ สหรัฐอเมริกา และแอฟริกา 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และมีแผนรองรับหากเกิดปัญหาดังกล่าว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79"/>
        <w:gridCol w:w="1403"/>
        <w:gridCol w:w="1755"/>
      </w:tblGrid>
      <w:tr w:rsidR="00DD72DE" w:rsidRPr="00DD72DE" w14:paraId="20B206DA" w14:textId="77777777">
        <w:trPr>
          <w:trHeight w:val="249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205EB8E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82A9075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679" w:type="dxa"/>
            <w:vAlign w:val="center"/>
          </w:tcPr>
          <w:p w14:paraId="43F4CBAB" w14:textId="7C7DB3F8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4.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แนวทางการบริหารจัดการค่าใช้จ่ายที่เกิดจากมาตรการการใช้น้ำมันทดแทนก๊าซธรรมชาติเพื่อการผลิตไฟฟ้า</w:t>
            </w:r>
            <w:r w:rsidR="004E6AB4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ไม่ชัดเจน</w:t>
            </w:r>
          </w:p>
        </w:tc>
        <w:tc>
          <w:tcPr>
            <w:tcW w:w="1403" w:type="dxa"/>
            <w:vAlign w:val="center"/>
          </w:tcPr>
          <w:p w14:paraId="21363FEE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393F5B03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4E935BDA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637AB44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68BDA70B" w14:textId="6BC83793" w:rsidR="00A24CD6" w:rsidRPr="00DD72DE" w:rsidRDefault="009B72DC" w:rsidP="006F18AF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851"/>
        <w:jc w:val="thaiDistribute"/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มาตรการใช้น้ำมันในการผลิตไฟฟ้าเป็นการแก้ปัญหาก๊าซธรรมชาติมีราคาสูงหรือเหตุการณ์หยุดจ่าย</w:t>
      </w:r>
      <w:r w:rsidR="006F18AF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ก๊าซธรรมชาติในประเทศทั้งแบบตามแผนและนอกเหนือจากแผนซึ่งที่ผ่านมามักเป็นมาตรการระยะสั้น แต่จาก</w:t>
      </w:r>
      <w:r w:rsidR="006F18AF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 xml:space="preserve">การถอดบทเรียนการดำเนินมาตรการในสถานการณ์วิกฤติราคาพลังงานปี </w:t>
      </w:r>
      <w:r w:rsidR="004831A6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พ.ศ.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2565</w:t>
      </w:r>
      <w:r w:rsidR="004831A6" w:rsidRPr="00DD72DE"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>-</w:t>
      </w:r>
      <w:r w:rsidR="004831A6" w:rsidRPr="00DD72DE"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2566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ซึ่งมีระยะเวลาดำเนินมาตรการดังกล่าวค่อนข้างยาว พบปัญหาด้านกฎหมายกฎระเบียบต่าง ๆ ทำให้การแก้ไขปัญหาล่าช้าส่งผลกระทบกับหลายกระบวนการในการทำงาน จากกลไกที่ขาดความยืดหยุ่นในการปรับเปลี่ยนแผนการใช้น้ำมันตาม</w:t>
      </w:r>
      <w:r w:rsidR="006F18AF"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 xml:space="preserve">ความผันผวนของความต้องการใช้ไฟฟ้าและราคา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lang w:eastAsia="en-US"/>
        </w:rPr>
        <w:t xml:space="preserve">LNG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eastAsia="TH SarabunPSK" w:hAnsi="TH SarabunPSK" w:cs="TH SarabunPSK"/>
          <w:spacing w:val="-6"/>
          <w:sz w:val="32"/>
          <w:szCs w:val="32"/>
          <w:cs/>
          <w:lang w:val="th-TH" w:eastAsia="en-US"/>
        </w:rPr>
        <w:t>ทำให้ผู้ค้าน้ำมันต้องรับความเสี่ยงการบริหารจัดการค่าใช้จ่ายที่เกิดจากมาตรการการใช้น้ำมันทดแทนก๊าซธรรมชาติเพื่อการผลิตไฟฟ้านอกแผนการจำหน่ายน้ำมันตามปกติเพื่อให้เป็นไปตามนโยบายภาครัฐ การตัดสินใจจำหน่ายน้ำมันของผู้ค้าน้ำมัน หากขาดแนวทางการบริหารจัดการค่าใช้จ่ายที่ชัดอาจทำให้ผู้ผลิตไฟฟ้าไม่สามารถจัดหาเชื้อเพลิงได้ตามปริมาณที่ต้องการ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78"/>
        <w:gridCol w:w="1404"/>
        <w:gridCol w:w="1755"/>
      </w:tblGrid>
      <w:tr w:rsidR="00DD72DE" w:rsidRPr="00DD72DE" w14:paraId="35EA51DE" w14:textId="77777777">
        <w:trPr>
          <w:trHeight w:val="249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EBE46A2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lastRenderedPageBreak/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  <w:p w14:paraId="74A8956E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มาก</w:t>
            </w:r>
            <w:r w:rsidR="004831A6" w:rsidRPr="00DD72D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–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678" w:type="dxa"/>
            <w:vAlign w:val="center"/>
          </w:tcPr>
          <w:p w14:paraId="0279A256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5.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ภาวะอากาศร้อนแห้งแล้งฉับพลันรุนแรงทำให้ความต้องการการใช้ไฟฟ้าสูงสุดเพิ่มขึ้นอย่างรวดเร็ว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04" w:type="dxa"/>
            <w:vAlign w:val="center"/>
          </w:tcPr>
          <w:p w14:paraId="0F557D02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5DA97F4F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4A85D26A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7x2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AE608C0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79537A40" w14:textId="77777777" w:rsidR="00A24CD6" w:rsidRPr="00DD72DE" w:rsidRDefault="009B72DC" w:rsidP="006F18AF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แนวโน้มอากาศแปรปรวนมีโอกาสเป็นไปได้มากขึ้นเรื่อย ๆ เนื่องจากสภาวะการเปลี่ยนแปลงสภาพภูมิอากาศส่งผลให้ปรากฏการณ์เอลน</w:t>
      </w:r>
      <w:proofErr w:type="spellStart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ีลโญ</w:t>
      </w:r>
      <w:proofErr w:type="spellEnd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อากาศร้อนจัด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รวมทั้งปรากฏการณ์ลาน</w:t>
      </w:r>
      <w:proofErr w:type="spellStart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ีญา</w:t>
      </w:r>
      <w:proofErr w:type="spellEnd"/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>(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ฝนตกหนักต่อเนื่อง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)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มีความรุนแรงผันผวนมากขึ้น ซึ่งการเปลี่ยนแปลงของอุณหภูมิมีผลต่อความต้องการใช้ไฟฟ้ามาก ซึ่งหากประเทศในภูมิภาคอาจมีความต้องการใช้ไฟฟ้าสูงในช่วงเวลาเดียวกัน จะเป็นเหตุให้ราคาเชื้อเพลิงปรับตัวสูงขึ้นในช่วงเวลาหนึ่ง โดยเฉพาะก๊าซธรรมชาติ อย่างไรก็ตามแม้สภาวะอากาศร้อนทำให้ความต้องการใช้ไฟฟ้าสูงสุดของประเทศเพิ่มมากขึ้นอย่างมีนัยสำคัญ แต่ปัจจุบันมีกำลังการไฟฟ้าสำรองเพียงพอต่อความต้องการของระบบจึงยังไม่มีผลกระทบการจัดหา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79"/>
        <w:gridCol w:w="1403"/>
        <w:gridCol w:w="1755"/>
      </w:tblGrid>
      <w:tr w:rsidR="00DD72DE" w:rsidRPr="00DD72DE" w14:paraId="77458089" w14:textId="77777777">
        <w:trPr>
          <w:trHeight w:val="249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285E9D4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อันดับที่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  <w:p w14:paraId="3668382B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3679" w:type="dxa"/>
            <w:vAlign w:val="center"/>
          </w:tcPr>
          <w:p w14:paraId="573F8E67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6.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คอขวดของโครงสร้างพื้นฐานด้านก๊าซธรรมชาติรองรับการนำเข้า 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LNG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ที่เพิ่มขึ้นฉับพลัน</w:t>
            </w:r>
          </w:p>
        </w:tc>
        <w:tc>
          <w:tcPr>
            <w:tcW w:w="1403" w:type="dxa"/>
            <w:vAlign w:val="center"/>
          </w:tcPr>
          <w:p w14:paraId="3C46FBE1" w14:textId="77777777" w:rsidR="00A24CD6" w:rsidRPr="00DD72DE" w:rsidRDefault="009B72DC" w:rsidP="00751108">
            <w:pPr>
              <w:autoSpaceDE w:val="0"/>
              <w:autoSpaceDN w:val="0"/>
              <w:adjustRightInd w:val="0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ราคา</w:t>
            </w:r>
          </w:p>
          <w:p w14:paraId="0A39C740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โอกาส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จัดหา</w:t>
            </w:r>
          </w:p>
        </w:tc>
        <w:tc>
          <w:tcPr>
            <w:tcW w:w="1755" w:type="dxa"/>
            <w:vAlign w:val="center"/>
          </w:tcPr>
          <w:p w14:paraId="659D93ED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940D558" w14:textId="77777777" w:rsidR="00A24CD6" w:rsidRPr="00DD72DE" w:rsidRDefault="009B72DC" w:rsidP="00751108">
            <w:pPr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3x1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4060F35E" w14:textId="10FDFD26" w:rsidR="00A24CD6" w:rsidRPr="00DD72DE" w:rsidRDefault="009B72DC" w:rsidP="006F18AF">
      <w:pPr>
        <w:tabs>
          <w:tab w:val="left" w:pos="567"/>
        </w:tabs>
        <w:autoSpaceDE w:val="0"/>
        <w:autoSpaceDN w:val="0"/>
        <w:adjustRightInd w:val="0"/>
        <w:spacing w:before="120" w:after="12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 xml:space="preserve">การผลิตก๊าซธรรมชาติในประเทศของไทยมีแนวโน้มลดลงและมีความจำเป็นต้องนำเข้า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lang w:eastAsia="en-US"/>
        </w:rPr>
        <w:t xml:space="preserve">LNG </w:t>
      </w:r>
      <w:r w:rsidRPr="00DD72DE">
        <w:rPr>
          <w:rFonts w:ascii="TH SarabunPSK" w:eastAsia="TH SarabunPSK" w:hAnsi="TH SarabunPSK" w:cs="TH SarabunPSK"/>
          <w:spacing w:val="-4"/>
          <w:sz w:val="32"/>
          <w:szCs w:val="32"/>
          <w:cs/>
          <w:lang w:val="th-TH" w:eastAsia="en-US"/>
        </w:rPr>
        <w:t>มากขึ้น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 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แม้ประเทศไทยอยู่ในช่วงการเปลี่ยนผ่านด้านพลังงานสู่การ</w:t>
      </w:r>
      <w:r w:rsidR="004831A6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>ใช้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พลังงานสะอาดเพิ่มขึ้นและส่งผลให้ปริมาณ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ความต้องการก๊าซธรรมชาติในการผลิตไฟฟ้าลดลงแต่จะเกิดขึ้นหลังปี </w:t>
      </w:r>
      <w:r w:rsidR="004831A6" w:rsidRPr="00DD72DE">
        <w:rPr>
          <w:rFonts w:ascii="TH SarabunPSK" w:eastAsia="TH SarabunPSK" w:hAnsi="TH SarabunPSK" w:cs="TH SarabunPSK" w:hint="cs"/>
          <w:sz w:val="32"/>
          <w:szCs w:val="32"/>
          <w:cs/>
          <w:lang w:val="th-TH" w:eastAsia="en-US"/>
        </w:rPr>
        <w:t xml:space="preserve">พ.ศ.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2573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ด้วยโครงสร้างพื้นฐานของ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มีจำกัด อาจจะได้รับผลกระทบด้านราคาในระยะสั้น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eastAsia="en-US"/>
        </w:rPr>
        <w:t xml:space="preserve">–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 xml:space="preserve">ระยะกลาง โดยเฉพาะอย่างยิ่ง โครงสร้างพื้นฐานสำหรับการเก็บ </w:t>
      </w:r>
      <w:r w:rsidRPr="00DD72DE">
        <w:rPr>
          <w:rFonts w:ascii="TH SarabunPSK" w:eastAsia="TH SarabunPSK" w:hAnsi="TH SarabunPSK" w:cs="TH SarabunPSK"/>
          <w:sz w:val="32"/>
          <w:szCs w:val="32"/>
          <w:lang w:eastAsia="en-US"/>
        </w:rPr>
        <w:t xml:space="preserve">LNG 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จำกัดทำให้ความสามารถการนำเข้าไม่เพียงพอในการบริหารเชื้อเพลิงได้อย่างคล่องตัว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ขาดความยืดหยุ่น และมีโอกาสความเสี่ยงค่อนข้างสูงหากความต้องการใช้ไฟฟ้าสูงกว่าแผนมากอย่างฉับพลัน</w:t>
      </w:r>
      <w:r w:rsidR="006F18AF"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 w:eastAsia="en-US"/>
        </w:rPr>
        <w:t>หรือกรณีเกิดการหยุดส่งก๊าซธรรมชาติในประเทศนอกแผน</w:t>
      </w:r>
    </w:p>
    <w:p w14:paraId="626530B1" w14:textId="77777777" w:rsidR="00A24CD6" w:rsidRPr="00DD72DE" w:rsidRDefault="00A24CD6" w:rsidP="00751108">
      <w:pPr>
        <w:pStyle w:val="Heading2"/>
        <w:spacing w:before="0"/>
        <w:rPr>
          <w:rFonts w:ascii="TH SarabunPSK" w:eastAsia="TH SarabunPSK" w:hAnsi="TH SarabunPSK" w:cs="TH SarabunPSK"/>
          <w:b/>
          <w:bCs/>
          <w:color w:val="auto"/>
          <w:sz w:val="40"/>
          <w:szCs w:val="40"/>
          <w:cs/>
        </w:rPr>
        <w:sectPr w:rsidR="00A24CD6" w:rsidRPr="00DD72DE" w:rsidSect="00D36EA3">
          <w:footerReference w:type="even" r:id="rId18"/>
          <w:footerReference w:type="default" r:id="rId19"/>
          <w:pgSz w:w="11906" w:h="16838"/>
          <w:pgMar w:top="1135" w:right="1440" w:bottom="1440" w:left="1440" w:header="708" w:footer="506" w:gutter="0"/>
          <w:cols w:space="708"/>
          <w:docGrid w:linePitch="381"/>
        </w:sectPr>
      </w:pPr>
      <w:bookmarkStart w:id="36" w:name="_Toc161134784"/>
      <w:bookmarkStart w:id="37" w:name="_Toc162844536"/>
    </w:p>
    <w:p w14:paraId="4757E10A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161186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54F2AE4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D144808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E1C593D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098363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A652A56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615E20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08C4C7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15ED7C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4E891056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7B44A22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30E5BF0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8E9B3AC" w14:textId="77777777" w:rsidR="00EC5D88" w:rsidRPr="00DD72DE" w:rsidRDefault="00EC5D88" w:rsidP="00EC5D88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289E8AC7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53EBE18" w14:textId="1DACC6E0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8563DA5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330F9BB3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78D4FAF7" w14:textId="77777777" w:rsidR="00EC5D88" w:rsidRPr="00DD72DE" w:rsidRDefault="00EC5D88" w:rsidP="00084202">
      <w:pPr>
        <w:rPr>
          <w:rFonts w:eastAsia="TH SarabunPSK"/>
          <w:lang w:val="th-TH"/>
        </w:rPr>
      </w:pPr>
    </w:p>
    <w:p w14:paraId="5F09E472" w14:textId="0F1FB122" w:rsidR="00EC5D88" w:rsidRPr="00DD72DE" w:rsidRDefault="009B72DC" w:rsidP="00751108">
      <w:pPr>
        <w:pStyle w:val="Heading2"/>
        <w:spacing w:before="0"/>
        <w:jc w:val="center"/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</w:pPr>
      <w:bookmarkStart w:id="38" w:name="_Toc187322580"/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 xml:space="preserve">ส่วนที่ </w:t>
      </w:r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4 </w:t>
      </w:r>
      <w:bookmarkEnd w:id="36"/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>สาระสำคัญของแผน</w:t>
      </w:r>
      <w:bookmarkStart w:id="39" w:name="_Toc161137067"/>
      <w:bookmarkStart w:id="40" w:name="_Toc161137069"/>
      <w:bookmarkStart w:id="41" w:name="_Toc161137068"/>
      <w:bookmarkEnd w:id="37"/>
      <w:bookmarkEnd w:id="38"/>
      <w:bookmarkEnd w:id="39"/>
      <w:bookmarkEnd w:id="40"/>
      <w:bookmarkEnd w:id="41"/>
    </w:p>
    <w:p w14:paraId="4DDB2D35" w14:textId="77777777" w:rsidR="00EC5D88" w:rsidRPr="00DD72DE" w:rsidRDefault="00EC5D88">
      <w:pPr>
        <w:rPr>
          <w:rFonts w:ascii="TH SarabunPSK" w:eastAsiaTheme="majorEastAsia" w:hAnsi="TH SarabunPSK" w:cs="TH SarabunPSK"/>
          <w:b/>
          <w:bCs/>
          <w:sz w:val="40"/>
          <w:szCs w:val="40"/>
          <w:cs/>
          <w:lang w:val="th-TH"/>
        </w:rPr>
      </w:pPr>
      <w:r w:rsidRPr="00DD72DE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br w:type="page"/>
      </w:r>
    </w:p>
    <w:p w14:paraId="65587F7C" w14:textId="509F3216" w:rsidR="00A24CD6" w:rsidRPr="00DD72DE" w:rsidRDefault="00EC5D88" w:rsidP="00EC5D8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D72DE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lastRenderedPageBreak/>
        <w:t xml:space="preserve">ส่วนที่ </w:t>
      </w:r>
      <w:r w:rsidRPr="00DD72DE">
        <w:rPr>
          <w:rFonts w:ascii="TH SarabunPSK" w:hAnsi="TH SarabunPSK" w:cs="TH SarabunPSK"/>
          <w:b/>
          <w:bCs/>
          <w:sz w:val="40"/>
          <w:szCs w:val="40"/>
          <w:cs/>
        </w:rPr>
        <w:t xml:space="preserve">4 </w:t>
      </w:r>
      <w:r w:rsidRPr="00DD72DE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สาระสำคัญของแผน</w:t>
      </w:r>
    </w:p>
    <w:p w14:paraId="198DC3B5" w14:textId="77777777" w:rsidR="00A24CD6" w:rsidRPr="00DD72DE" w:rsidRDefault="00A24CD6" w:rsidP="00751108">
      <w:pPr>
        <w:rPr>
          <w:rFonts w:ascii="TH SarabunPSK" w:hAnsi="TH SarabunPSK" w:cs="TH SarabunPSK"/>
          <w:sz w:val="10"/>
          <w:szCs w:val="10"/>
        </w:rPr>
      </w:pPr>
    </w:p>
    <w:p w14:paraId="6E99A582" w14:textId="77777777" w:rsidR="00A24CD6" w:rsidRPr="00DD72DE" w:rsidRDefault="00A24CD6" w:rsidP="00751108">
      <w:pPr>
        <w:pStyle w:val="ListParagraph"/>
        <w:keepNext/>
        <w:keepLines/>
        <w:numPr>
          <w:ilvl w:val="0"/>
          <w:numId w:val="3"/>
        </w:numPr>
        <w:contextualSpacing w:val="0"/>
        <w:outlineLvl w:val="2"/>
        <w:rPr>
          <w:rFonts w:ascii="TH SarabunPSK" w:eastAsiaTheme="majorEastAsia" w:hAnsi="TH SarabunPSK" w:cs="TH SarabunPSK"/>
          <w:b/>
          <w:bCs/>
          <w:vanish/>
          <w:sz w:val="10"/>
          <w:szCs w:val="10"/>
          <w:cs/>
          <w:lang w:eastAsia="en-US"/>
        </w:rPr>
      </w:pPr>
      <w:bookmarkStart w:id="42" w:name="_Toc163201869"/>
      <w:bookmarkStart w:id="43" w:name="_Toc172823416"/>
      <w:bookmarkStart w:id="44" w:name="_Toc173140753"/>
      <w:bookmarkStart w:id="45" w:name="_Toc173156322"/>
      <w:bookmarkStart w:id="46" w:name="_Toc163201845"/>
      <w:bookmarkStart w:id="47" w:name="_Toc172634685"/>
      <w:bookmarkStart w:id="48" w:name="_Toc173156406"/>
      <w:bookmarkStart w:id="49" w:name="_Toc162844537"/>
      <w:bookmarkStart w:id="50" w:name="_Toc163201778"/>
      <w:bookmarkStart w:id="51" w:name="_Toc163201844"/>
      <w:bookmarkStart w:id="52" w:name="_Toc172634716"/>
      <w:bookmarkStart w:id="53" w:name="_Toc173140780"/>
      <w:bookmarkStart w:id="54" w:name="_Toc177137338"/>
      <w:bookmarkStart w:id="55" w:name="_Toc163201868"/>
      <w:bookmarkStart w:id="56" w:name="_Toc163201779"/>
      <w:bookmarkStart w:id="57" w:name="_Toc177304589"/>
      <w:bookmarkStart w:id="58" w:name="_Toc177543864"/>
      <w:bookmarkStart w:id="59" w:name="_Toc187322478"/>
      <w:bookmarkStart w:id="60" w:name="_Toc187322581"/>
      <w:bookmarkStart w:id="61" w:name="_Toc16284454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176F5341" w14:textId="77777777" w:rsidR="00A24CD6" w:rsidRPr="00DD72DE" w:rsidRDefault="00A24CD6" w:rsidP="00751108">
      <w:pPr>
        <w:pStyle w:val="ListParagraph"/>
        <w:keepNext/>
        <w:keepLines/>
        <w:numPr>
          <w:ilvl w:val="0"/>
          <w:numId w:val="3"/>
        </w:numPr>
        <w:contextualSpacing w:val="0"/>
        <w:outlineLvl w:val="2"/>
        <w:rPr>
          <w:rFonts w:ascii="TH SarabunPSK" w:eastAsiaTheme="majorEastAsia" w:hAnsi="TH SarabunPSK" w:cs="TH SarabunPSK"/>
          <w:b/>
          <w:bCs/>
          <w:vanish/>
          <w:sz w:val="10"/>
          <w:szCs w:val="10"/>
          <w:cs/>
          <w:lang w:eastAsia="en-US"/>
        </w:rPr>
      </w:pPr>
      <w:bookmarkStart w:id="62" w:name="_Toc172823417"/>
      <w:bookmarkStart w:id="63" w:name="_Toc173156407"/>
      <w:bookmarkStart w:id="64" w:name="_Toc173156323"/>
      <w:bookmarkStart w:id="65" w:name="_Toc172634686"/>
      <w:bookmarkStart w:id="66" w:name="_Toc172634717"/>
      <w:bookmarkStart w:id="67" w:name="_Toc173140754"/>
      <w:bookmarkStart w:id="68" w:name="_Toc177137339"/>
      <w:bookmarkStart w:id="69" w:name="_Toc173140781"/>
      <w:bookmarkStart w:id="70" w:name="_Toc177304590"/>
      <w:bookmarkStart w:id="71" w:name="_Toc177543865"/>
      <w:bookmarkStart w:id="72" w:name="_Toc187322479"/>
      <w:bookmarkStart w:id="73" w:name="_Toc187322582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24D9B52A" w14:textId="20C35302" w:rsidR="00A24CD6" w:rsidRPr="00DD72DE" w:rsidRDefault="00BE61BB" w:rsidP="004E6AB4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before="0" w:line="233" w:lineRule="auto"/>
        <w:ind w:left="426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DD72DE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t xml:space="preserve"> </w:t>
      </w:r>
      <w:bookmarkStart w:id="74" w:name="_Toc187322583"/>
      <w:r w:rsidR="009B72DC"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หลักการจัดทำแผน</w:t>
      </w:r>
      <w:bookmarkEnd w:id="61"/>
      <w:bookmarkEnd w:id="74"/>
    </w:p>
    <w:p w14:paraId="4F07C9D9" w14:textId="69F3F968" w:rsidR="00A24CD6" w:rsidRPr="00DD72DE" w:rsidRDefault="009B72DC" w:rsidP="004E6AB4">
      <w:pPr>
        <w:spacing w:before="240" w:line="233" w:lineRule="auto"/>
        <w:ind w:firstLine="851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4E6AB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 xml:space="preserve">การจัดทำแผนปฏิบัติการด้านการเตรียมพร้อมและการบริหารวิกฤตการณ์พลังงาน </w:t>
      </w:r>
      <w:r w:rsidRPr="004E6AB4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Pr="004E6AB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พ</w:t>
      </w:r>
      <w:r w:rsidRPr="004E6AB4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4E6AB4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ศ</w:t>
      </w:r>
      <w:r w:rsidRPr="004E6AB4">
        <w:rPr>
          <w:rFonts w:ascii="TH SarabunPSK" w:hAnsi="TH SarabunPSK" w:cs="TH SarabunPSK"/>
          <w:spacing w:val="-8"/>
          <w:sz w:val="32"/>
          <w:szCs w:val="32"/>
          <w:cs/>
        </w:rPr>
        <w:t>. 2567 - 2570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ฉบับนี้ เพื่อสนับสนุนแผนระดับที่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3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ที่สำคัญ ได้แก่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แผนปฏิบัติการด้านพลังงาน พ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. 2567 - 2580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หรือร่างแผนพลังงานชาติ และแผนย่อยรายสาขา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5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แผนย่อย ได้แก่ แผนพัฒนากำลังผลิตไฟฟ้าของประเทศไทย แผนพัฒนาพลังงานทดแทนและพลังงานทางเลือก แผนอนุรักษ์พลังงาน แผนบริหารจัดการก๊าซธรรมชาติ </w:t>
      </w:r>
      <w:r w:rsidR="00BE61BB"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และแผนบริหารจัดการน้ำมันเชื้อเพลิง ซึ่งกำหนดทิศทางการบรรลุเป้าหมายการเปลี่ยนผ่านสู่พลังงานสะอาด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>Energy Transition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เพื่อความเป็นกลางทางคาร์บอนและการปล่อยก๊าซเรือนกระจกสุทธิเป็นศูนย์ อันเป็น</w:t>
      </w:r>
      <w:r w:rsidR="00BE61BB"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หมุดหมายใหม่ด้านพลังงานที่มีความท้าทายและจำเป็นต้องมีการบริหารจัดการประเด็นภัยคุกคามภายในประเทศและของโลกต่อด้านพลังงานที่อาจส่งกระทบรุนแรงขึ้น นอกจากนี้ ยังมีการวิเคราะห์และบูรณาการข้อมูลจาก </w:t>
      </w:r>
      <w:r w:rsidR="00BE61BB"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3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ส่วนหลัก ได้แก่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(1)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แผนภายใน คู่มือและแนวทางด้านการบริหารจัดการสถานการณ์ฉุกเฉิน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(2)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ข้อเสนอแนะจากการฝึกซ้อมแผนเตรียมพร้อมสถานการณ์ฉุกเฉินด้านพลังงาน และ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(3)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การถอดบทเรียนมาตรการบริหารวิกฤติราคาพลังงานที่ผ่านมา พร้อมพิจารณาการบรรจุประเด็นภัยคุกคามใหม่ดังส่วนที่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3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มาประกอบการจัดทำ</w:t>
      </w:r>
      <w:r w:rsidRPr="00DD72DE">
        <w:rPr>
          <w:rFonts w:ascii="TH SarabunPSK" w:hAnsi="TH SarabunPSK" w:cs="TH SarabunPSK"/>
          <w:spacing w:val="-7"/>
          <w:sz w:val="32"/>
          <w:szCs w:val="32"/>
          <w:cs/>
          <w:lang w:val="th-TH"/>
        </w:rPr>
        <w:t xml:space="preserve">เป้าหมาย ตัวชี้วัด และข้อเสนอแผนงานในส่วนสาระสำคัญของแผน รายละเอียดของข้อมูล </w:t>
      </w:r>
      <w:r w:rsidRPr="00DD72DE">
        <w:rPr>
          <w:rFonts w:ascii="TH SarabunPSK" w:hAnsi="TH SarabunPSK" w:cs="TH SarabunPSK"/>
          <w:spacing w:val="-7"/>
          <w:sz w:val="32"/>
          <w:szCs w:val="32"/>
          <w:cs/>
        </w:rPr>
        <w:t xml:space="preserve">3 </w:t>
      </w:r>
      <w:r w:rsidRPr="00DD72DE">
        <w:rPr>
          <w:rFonts w:ascii="TH SarabunPSK" w:hAnsi="TH SarabunPSK" w:cs="TH SarabunPSK"/>
          <w:spacing w:val="-7"/>
          <w:sz w:val="32"/>
          <w:szCs w:val="32"/>
          <w:cs/>
          <w:lang w:val="th-TH"/>
        </w:rPr>
        <w:t>ส่วนหลักดังกล่าว ดังนี้</w:t>
      </w:r>
    </w:p>
    <w:p w14:paraId="78D76F82" w14:textId="77777777" w:rsidR="00A24CD6" w:rsidRPr="00DD72DE" w:rsidRDefault="009B72DC" w:rsidP="004E6AB4">
      <w:pPr>
        <w:spacing w:before="120" w:line="233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4.1.1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แผนภายใน คู่มือ และแนวทางที่เกี่ยวข้อง</w:t>
      </w:r>
    </w:p>
    <w:p w14:paraId="7BDDBAB8" w14:textId="0CC364ED" w:rsidR="00A24CD6" w:rsidRPr="00DD72DE" w:rsidRDefault="009B72DC" w:rsidP="004E6AB4">
      <w:pPr>
        <w:spacing w:line="233" w:lineRule="auto"/>
        <w:ind w:firstLine="1386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หลักการในการจัดทำแผนปฏิบัติการด้านการเตรียมพร้อมและการบริหารวิกฤตการณ์พลังงาน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2567 - 2570)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ฉบับนี้ ได้บูรณาการข้อมูลเบื้องต้นจากแผนภายในหน่วยงาน คู่มือ และแนวทางต่าง ๆ ซึ่งจำแนกเป็นการบริหารรายเชื้อเพลิง ได้แก่ น้ำมันเชื้อเพลิง ก๊าซธรรมชาติ และไฟฟ้า รวมถึงคู่มือประกอบเหตุการจำเพาะ เพื่อกำหนดลำดับขั้นตอนการดำเนินงาน และหน้าที่ความรับผิดชอบของหน่วยงานให้ชัดเจนอันจะเป็นการเพิ่มประสิทธิภาพการเตรียมพร้อมและการบริหารวิกฤตการณ์พลังงาน โดยหน่วยงาน</w:t>
      </w:r>
      <w:r w:rsidR="00BE61BB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ด้านพลังงานต่าง ๆ มีแผนภายในหน่วยงาน คู่มือ และแนวทางที่เกี่ยวข้องกับการรองรับสถานการณ์ฉุกเฉินและภาวะวิกฤติด้านพลังงานทั้งระดับประเทศและกิจกรรมรายสาขาพลังงาน รายละเอียดดังตารางที่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13 </w:t>
      </w:r>
    </w:p>
    <w:p w14:paraId="045125A6" w14:textId="5122BDB8" w:rsidR="00A24CD6" w:rsidRPr="00DD72DE" w:rsidRDefault="009B72DC" w:rsidP="00BE61BB">
      <w:pPr>
        <w:keepNext/>
        <w:spacing w:before="240"/>
        <w:ind w:left="851" w:hanging="851"/>
        <w:jc w:val="center"/>
        <w:rPr>
          <w:rFonts w:ascii="TH SarabunPSK" w:eastAsia="Calibri" w:hAnsi="TH SarabunPSK" w:cs="TH SarabunPSK"/>
          <w:cs/>
          <w:lang w:eastAsia="en-US"/>
        </w:rPr>
      </w:pPr>
      <w:bookmarkStart w:id="75" w:name="_Toc177544298"/>
      <w:r w:rsidRPr="00DD72DE">
        <w:rPr>
          <w:rFonts w:ascii="TH SarabunPSK" w:eastAsia="Calibri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13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Calibri" w:hAnsi="TH SarabunPSK" w:cs="TH SarabunPSK"/>
          <w:cs/>
          <w:lang w:eastAsia="en-US"/>
        </w:rPr>
        <w:t xml:space="preserve">  </w:t>
      </w:r>
      <w:r w:rsidRPr="00DD72DE">
        <w:rPr>
          <w:rFonts w:ascii="TH SarabunPSK" w:hAnsi="TH SarabunPSK" w:cs="TH SarabunPSK"/>
          <w:cs/>
          <w:lang w:val="th-TH"/>
        </w:rPr>
        <w:t>รายการแผนภายในหน่วยงาน คู่มือ หรือแนวทางของหน่วยงานด้าน</w:t>
      </w:r>
      <w:r w:rsidRPr="00DD72DE">
        <w:rPr>
          <w:rFonts w:ascii="TH SarabunPSK" w:eastAsia="Calibri" w:hAnsi="TH SarabunPSK" w:cs="TH SarabunPSK"/>
          <w:cs/>
          <w:lang w:val="th-TH" w:eastAsia="en-US"/>
        </w:rPr>
        <w:t>พลังงานที่เกี่ยวข้อง</w:t>
      </w:r>
      <w:r w:rsidR="00BE61BB" w:rsidRPr="00DD72DE">
        <w:rPr>
          <w:rFonts w:ascii="TH SarabunPSK" w:eastAsia="Calibri" w:hAnsi="TH SarabunPSK" w:cs="TH SarabunPSK"/>
          <w:cs/>
          <w:lang w:val="th-TH" w:eastAsia="en-US"/>
        </w:rPr>
        <w:br/>
      </w:r>
      <w:r w:rsidRPr="00DD72DE">
        <w:rPr>
          <w:rFonts w:ascii="TH SarabunPSK" w:eastAsia="Calibri" w:hAnsi="TH SarabunPSK" w:cs="TH SarabunPSK"/>
          <w:cs/>
          <w:lang w:val="th-TH" w:eastAsia="en-US"/>
        </w:rPr>
        <w:t>กับการบริหารจัดการสถานการณ์ฉุกเฉินด้านพลังงาน</w:t>
      </w:r>
      <w:bookmarkEnd w:id="75"/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1134"/>
        <w:gridCol w:w="3402"/>
      </w:tblGrid>
      <w:tr w:rsidR="00DD72DE" w:rsidRPr="00DD72DE" w14:paraId="77ADDFAD" w14:textId="77777777">
        <w:trPr>
          <w:trHeight w:val="70"/>
          <w:tblHeader/>
        </w:trPr>
        <w:tc>
          <w:tcPr>
            <w:tcW w:w="3256" w:type="dxa"/>
            <w:shd w:val="clear" w:color="auto" w:fill="D9D9D9" w:themeFill="background1" w:themeFillShade="D9"/>
          </w:tcPr>
          <w:p w14:paraId="381E0E13" w14:textId="77777777" w:rsidR="00A24CD6" w:rsidRPr="00DD72DE" w:rsidRDefault="009B72DC" w:rsidP="003F6732">
            <w:pPr>
              <w:ind w:left="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ชื่อ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ปีที่จัดทำ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40EAE4A" w14:textId="77777777" w:rsidR="00A24CD6" w:rsidRPr="00DD72DE" w:rsidRDefault="009B72DC" w:rsidP="003F6732">
            <w:pPr>
              <w:ind w:left="3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2414058" w14:textId="77777777" w:rsidR="00A24CD6" w:rsidRPr="00DD72DE" w:rsidRDefault="009B72DC" w:rsidP="003F67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เชื้อเพลิง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4C4E6CB9" w14:textId="77777777" w:rsidR="00A24CD6" w:rsidRPr="00DD72DE" w:rsidRDefault="009B72DC" w:rsidP="003F6732">
            <w:pPr>
              <w:ind w:left="4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รายละเอียด</w:t>
            </w:r>
          </w:p>
        </w:tc>
      </w:tr>
      <w:tr w:rsidR="00DD72DE" w:rsidRPr="00DD72DE" w14:paraId="5C2D3815" w14:textId="77777777">
        <w:trPr>
          <w:trHeight w:val="674"/>
        </w:trPr>
        <w:tc>
          <w:tcPr>
            <w:tcW w:w="3256" w:type="dxa"/>
          </w:tcPr>
          <w:p w14:paraId="646AF452" w14:textId="5AA24848" w:rsidR="00A24CD6" w:rsidRPr="00DD72DE" w:rsidRDefault="009B72DC" w:rsidP="004E6AB4">
            <w:pPr>
              <w:spacing w:line="228" w:lineRule="auto"/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แผนรองรับวิกฤตการณ์ด้านน้ำมันเชื้อเพลิง และแผนยุทธศาสตร์กองทุนน้ำมันเชื้อเพลิง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(2563)</w:t>
            </w:r>
          </w:p>
        </w:tc>
        <w:tc>
          <w:tcPr>
            <w:tcW w:w="1275" w:type="dxa"/>
          </w:tcPr>
          <w:p w14:paraId="762BCD05" w14:textId="77777777" w:rsidR="00A24CD6" w:rsidRPr="00DD72DE" w:rsidRDefault="009B72DC" w:rsidP="004E6AB4">
            <w:pPr>
              <w:spacing w:line="228" w:lineRule="auto"/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สกนช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096533DA" w14:textId="77777777" w:rsidR="00A24CD6" w:rsidRPr="00DD72DE" w:rsidRDefault="009B72DC" w:rsidP="004E6AB4">
            <w:pPr>
              <w:spacing w:line="228" w:lineRule="auto"/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น้ำมันเชื้อเพลิง</w:t>
            </w:r>
          </w:p>
        </w:tc>
        <w:tc>
          <w:tcPr>
            <w:tcW w:w="3402" w:type="dxa"/>
          </w:tcPr>
          <w:p w14:paraId="0A82EF91" w14:textId="532F5A26" w:rsidR="00A24CD6" w:rsidRPr="004E6AB4" w:rsidRDefault="009B72DC" w:rsidP="004E6AB4">
            <w:pPr>
              <w:spacing w:line="228" w:lineRule="auto"/>
              <w:ind w:left="34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E6AB4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การรักษาเสถียรภาพราคาน้ำมั</w:t>
            </w:r>
            <w:r w:rsidR="004E6AB4" w:rsidRPr="004E6A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th-TH"/>
              </w:rPr>
              <w:t>น</w:t>
            </w:r>
            <w:r w:rsidRPr="004E6AB4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>เชื้อเพลิง</w:t>
            </w:r>
          </w:p>
        </w:tc>
      </w:tr>
      <w:tr w:rsidR="00DD72DE" w:rsidRPr="00DD72DE" w14:paraId="66464A94" w14:textId="77777777">
        <w:trPr>
          <w:trHeight w:val="584"/>
        </w:trPr>
        <w:tc>
          <w:tcPr>
            <w:tcW w:w="3256" w:type="dxa"/>
          </w:tcPr>
          <w:p w14:paraId="4DCD767D" w14:textId="77777777" w:rsidR="00A24CD6" w:rsidRPr="00DD72DE" w:rsidRDefault="009B72DC" w:rsidP="004E6AB4">
            <w:pPr>
              <w:spacing w:line="228" w:lineRule="auto"/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แผนเตรียมพร้อมเพื่อป้องกันและแก้ไขปัญหาการขาดแคลนน้ำมันเชื้อเพลิง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(2565)</w:t>
            </w:r>
          </w:p>
        </w:tc>
        <w:tc>
          <w:tcPr>
            <w:tcW w:w="1275" w:type="dxa"/>
          </w:tcPr>
          <w:p w14:paraId="5E4772B9" w14:textId="77777777" w:rsidR="00A24CD6" w:rsidRPr="00DD72DE" w:rsidRDefault="009B72DC" w:rsidP="004E6AB4">
            <w:pPr>
              <w:spacing w:line="228" w:lineRule="auto"/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60910D3" w14:textId="77777777" w:rsidR="00A24CD6" w:rsidRPr="00DD72DE" w:rsidRDefault="009B72DC" w:rsidP="004E6AB4">
            <w:pPr>
              <w:spacing w:line="228" w:lineRule="auto"/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น้ำมันเชื้อเพลิง</w:t>
            </w:r>
          </w:p>
        </w:tc>
        <w:tc>
          <w:tcPr>
            <w:tcW w:w="3402" w:type="dxa"/>
          </w:tcPr>
          <w:p w14:paraId="54D764E3" w14:textId="77777777" w:rsidR="00A24CD6" w:rsidRPr="00DD72DE" w:rsidRDefault="009B72DC" w:rsidP="004E6AB4">
            <w:pPr>
              <w:spacing w:line="228" w:lineRule="auto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การบริหารจัดการภาวะการขาดแคลนน้ำมันเชื้อเพลิง</w:t>
            </w:r>
          </w:p>
        </w:tc>
      </w:tr>
      <w:tr w:rsidR="00DD72DE" w:rsidRPr="00DD72DE" w14:paraId="39BA7CFA" w14:textId="77777777">
        <w:trPr>
          <w:trHeight w:val="584"/>
        </w:trPr>
        <w:tc>
          <w:tcPr>
            <w:tcW w:w="3256" w:type="dxa"/>
          </w:tcPr>
          <w:p w14:paraId="31A8021B" w14:textId="77777777" w:rsidR="00A24CD6" w:rsidRPr="00DD72DE" w:rsidRDefault="009B72DC" w:rsidP="004E6AB4">
            <w:pPr>
              <w:spacing w:line="228" w:lineRule="auto"/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แผนเตรียมพร้อมด้านเชื้อเพลิงและพลังงาน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(2563)</w:t>
            </w:r>
          </w:p>
        </w:tc>
        <w:tc>
          <w:tcPr>
            <w:tcW w:w="1275" w:type="dxa"/>
          </w:tcPr>
          <w:p w14:paraId="1565A6B2" w14:textId="77777777" w:rsidR="00A24CD6" w:rsidRPr="00DD72DE" w:rsidRDefault="009B72DC" w:rsidP="004E6AB4">
            <w:pPr>
              <w:spacing w:line="228" w:lineRule="auto"/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7B8A8D1" w14:textId="77777777" w:rsidR="00A24CD6" w:rsidRPr="00DD72DE" w:rsidRDefault="009B72DC" w:rsidP="004E6AB4">
            <w:pPr>
              <w:spacing w:line="228" w:lineRule="auto"/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น้ำมันเชื้อเพลิง</w:t>
            </w:r>
          </w:p>
        </w:tc>
        <w:tc>
          <w:tcPr>
            <w:tcW w:w="3402" w:type="dxa"/>
          </w:tcPr>
          <w:p w14:paraId="023155F0" w14:textId="77777777" w:rsidR="00A24CD6" w:rsidRPr="00DD72DE" w:rsidRDefault="009B72DC" w:rsidP="004E6AB4">
            <w:pPr>
              <w:spacing w:line="228" w:lineRule="auto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AB4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/>
              </w:rPr>
              <w:t>การเตรียมทรัพยากรด้านพลังงานในภาว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ะศึกสงคราม</w:t>
            </w:r>
          </w:p>
        </w:tc>
      </w:tr>
      <w:tr w:rsidR="00DD72DE" w:rsidRPr="00DD72DE" w14:paraId="6B67EDD8" w14:textId="77777777">
        <w:trPr>
          <w:trHeight w:val="584"/>
        </w:trPr>
        <w:tc>
          <w:tcPr>
            <w:tcW w:w="3256" w:type="dxa"/>
          </w:tcPr>
          <w:p w14:paraId="425963C8" w14:textId="15C3C7A7" w:rsidR="00A24CD6" w:rsidRPr="00DD72DE" w:rsidRDefault="009B72DC" w:rsidP="004E6AB4">
            <w:pPr>
              <w:spacing w:line="228" w:lineRule="auto"/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คู่มือเตรียมพร้อมและแก้ไขปัญหาการขาดแคลนน้ำมันเชื้อเพลิงและ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</w:rPr>
              <w:t>LNG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กรณีปิดช่องแคบฮอร์</w:t>
            </w:r>
            <w:proofErr w:type="spellStart"/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มุ</w:t>
            </w:r>
            <w:r w:rsidR="00787615" w:rsidRPr="00DD72D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th-TH"/>
              </w:rPr>
              <w:t>ซ</w:t>
            </w:r>
            <w:proofErr w:type="spellEnd"/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</w:rPr>
              <w:t>2561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75" w:type="dxa"/>
          </w:tcPr>
          <w:p w14:paraId="7A55BBC8" w14:textId="77777777" w:rsidR="00A24CD6" w:rsidRPr="00DD72DE" w:rsidRDefault="009B72DC" w:rsidP="004E6AB4">
            <w:pPr>
              <w:spacing w:line="228" w:lineRule="auto"/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4611D67A" w14:textId="77777777" w:rsidR="00A24CD6" w:rsidRPr="00DD72DE" w:rsidRDefault="009B72DC" w:rsidP="004E6AB4">
            <w:pPr>
              <w:spacing w:line="228" w:lineRule="auto"/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น้ำมันเชื้อเพลิง</w:t>
            </w:r>
          </w:p>
        </w:tc>
        <w:tc>
          <w:tcPr>
            <w:tcW w:w="3402" w:type="dxa"/>
          </w:tcPr>
          <w:p w14:paraId="355DD2AC" w14:textId="77777777" w:rsidR="00A24CD6" w:rsidRPr="00DD72DE" w:rsidRDefault="009B72DC" w:rsidP="004E6AB4">
            <w:pPr>
              <w:spacing w:line="228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การควบคุมปริมาณน้ำมันคงเหลือ และการปันส่วนน้ำมันเชื้อเพลิงมาตรการด้านการจัดหาและด้านการใช้</w:t>
            </w:r>
          </w:p>
        </w:tc>
      </w:tr>
      <w:tr w:rsidR="00DD72DE" w:rsidRPr="00DD72DE" w14:paraId="422170A6" w14:textId="77777777">
        <w:trPr>
          <w:trHeight w:val="584"/>
        </w:trPr>
        <w:tc>
          <w:tcPr>
            <w:tcW w:w="3256" w:type="dxa"/>
          </w:tcPr>
          <w:p w14:paraId="0D1C5DC0" w14:textId="77777777" w:rsidR="00A24CD6" w:rsidRPr="00DD72DE" w:rsidRDefault="009B72DC" w:rsidP="00787615">
            <w:pPr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กรอบการบริหารจัดการและรับมือเหตุฉุกเฉินในกิจการสำรวจและผลิตปิโตรเลียม </w:t>
            </w:r>
          </w:p>
        </w:tc>
        <w:tc>
          <w:tcPr>
            <w:tcW w:w="1275" w:type="dxa"/>
          </w:tcPr>
          <w:p w14:paraId="14453FFB" w14:textId="7777777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3FB4409F" w14:textId="77777777" w:rsidR="00A24CD6" w:rsidRPr="00DD72DE" w:rsidRDefault="009B72DC" w:rsidP="00751108">
            <w:pPr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ก๊าซธรรมชาติ</w:t>
            </w:r>
          </w:p>
        </w:tc>
        <w:tc>
          <w:tcPr>
            <w:tcW w:w="3402" w:type="dxa"/>
          </w:tcPr>
          <w:p w14:paraId="011FF5B2" w14:textId="410330EA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การบริหารหากขาดแคลนก๊าซธรรมชาติ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จากอ่าวและบนบก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Pipe gas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D72DE" w:rsidRPr="00DD72DE" w14:paraId="475D5BFD" w14:textId="77777777">
        <w:trPr>
          <w:trHeight w:val="584"/>
        </w:trPr>
        <w:tc>
          <w:tcPr>
            <w:tcW w:w="3256" w:type="dxa"/>
          </w:tcPr>
          <w:p w14:paraId="17EB78FC" w14:textId="13BC0FC7" w:rsidR="00A24CD6" w:rsidRPr="00DD72DE" w:rsidRDefault="009B72DC" w:rsidP="00787615">
            <w:pPr>
              <w:ind w:left="291" w:hanging="269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กรอบการบริหารจัดการและรับมือเหตุฉุกเฉินและภาวะวิกฤต</w:t>
            </w:r>
            <w:r w:rsidR="000335A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ิ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ของกลุ่ม 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5" w:type="dxa"/>
          </w:tcPr>
          <w:p w14:paraId="3F8D10F9" w14:textId="7777777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21D0E77E" w14:textId="77777777" w:rsidR="00A24CD6" w:rsidRPr="00DD72DE" w:rsidRDefault="009B72DC" w:rsidP="00751108">
            <w:pPr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ก๊าซธรรมชาติและน้ำมันเชื้อเพลิง</w:t>
            </w:r>
          </w:p>
        </w:tc>
        <w:tc>
          <w:tcPr>
            <w:tcW w:w="3402" w:type="dxa"/>
          </w:tcPr>
          <w:p w14:paraId="664D87BD" w14:textId="30B5F1BA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แนวทางการบริหารจัดการเหตุ</w:t>
            </w:r>
            <w:r w:rsidR="00AD205B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ฉุกเฉิน </w:t>
            </w:r>
            <w:r w:rsidR="00AD205B" w:rsidRPr="004E6AB4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และภาวะวิกฤต</w:t>
            </w:r>
            <w:r w:rsidR="000335A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val="th-TH"/>
              </w:rPr>
              <w:t>ิ</w:t>
            </w:r>
            <w:r w:rsidR="00AD205B" w:rsidRPr="004E6AB4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ของกลุ่ม ป</w:t>
            </w:r>
            <w:r w:rsidR="00AD205B" w:rsidRPr="004E6AB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val="th-TH"/>
              </w:rPr>
              <w:t>ตท</w:t>
            </w:r>
            <w:r w:rsidRPr="004E6AB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</w:t>
            </w:r>
            <w:r w:rsidRPr="004E6AB4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จากเหตุ</w:t>
            </w:r>
            <w:r w:rsidRPr="004E6AB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อาทิ สาธารณภัย อุบัติภัย หรือภัยคุก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คามด้านความมั่นคง</w:t>
            </w:r>
          </w:p>
        </w:tc>
      </w:tr>
      <w:tr w:rsidR="00DD72DE" w:rsidRPr="00DD72DE" w14:paraId="56F39DF1" w14:textId="77777777">
        <w:trPr>
          <w:trHeight w:val="584"/>
        </w:trPr>
        <w:tc>
          <w:tcPr>
            <w:tcW w:w="3256" w:type="dxa"/>
          </w:tcPr>
          <w:p w14:paraId="639EDC30" w14:textId="225B7D07" w:rsidR="00A24CD6" w:rsidRPr="00DD72DE" w:rsidRDefault="009B72DC" w:rsidP="00787615">
            <w:pPr>
              <w:ind w:left="291" w:hanging="269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แผนรองรับสภาวะวิกฤติ</w:t>
            </w:r>
            <w:r w:rsidR="004E6AB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ด้านพลังงานไฟฟ้า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2553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0721120" w14:textId="7777777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1307E3DA" w14:textId="77777777" w:rsidR="00A24CD6" w:rsidRPr="00DD72DE" w:rsidRDefault="009B72DC" w:rsidP="00751108">
            <w:pPr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ไฟฟ้า</w:t>
            </w:r>
          </w:p>
        </w:tc>
        <w:tc>
          <w:tcPr>
            <w:tcW w:w="3402" w:type="dxa"/>
          </w:tcPr>
          <w:p w14:paraId="30BCD2E6" w14:textId="77777777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วบรวมสาระสำคัญของแผนบริหารความเสี่ยงขององค์กรกรณีเหตุฉุกเฉินและแผนการสื่อสารองค์กรของการไฟฟ้าทั้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แห่ง</w:t>
            </w:r>
          </w:p>
        </w:tc>
      </w:tr>
      <w:tr w:rsidR="00DD72DE" w:rsidRPr="00DD72DE" w14:paraId="243BE054" w14:textId="77777777">
        <w:trPr>
          <w:trHeight w:val="584"/>
        </w:trPr>
        <w:tc>
          <w:tcPr>
            <w:tcW w:w="3256" w:type="dxa"/>
          </w:tcPr>
          <w:p w14:paraId="5AFEFEF7" w14:textId="4390BACF" w:rsidR="00A24CD6" w:rsidRPr="00DD72DE" w:rsidRDefault="009B72DC" w:rsidP="00787615">
            <w:pPr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แผนปฏิบัติการเพื่อรองรับ</w:t>
            </w:r>
            <w:r w:rsidR="004E6AB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กรณีเกิดเหตุฉุกเฉินด้านไฟฟ้า </w:t>
            </w:r>
            <w:r w:rsidR="004E6AB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รวม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 </w:t>
            </w:r>
          </w:p>
        </w:tc>
        <w:tc>
          <w:tcPr>
            <w:tcW w:w="1275" w:type="dxa"/>
          </w:tcPr>
          <w:p w14:paraId="03883076" w14:textId="7777777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1AB7D378" w14:textId="77777777" w:rsidR="00A24CD6" w:rsidRPr="00DD72DE" w:rsidRDefault="009B72DC" w:rsidP="00751108">
            <w:pPr>
              <w:ind w:left="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ไฟฟ้า</w:t>
            </w:r>
          </w:p>
        </w:tc>
        <w:tc>
          <w:tcPr>
            <w:tcW w:w="3402" w:type="dxa"/>
          </w:tcPr>
          <w:p w14:paraId="193869B4" w14:textId="77777777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AB4">
              <w:rPr>
                <w:rFonts w:ascii="TH SarabunPSK" w:hAnsi="TH SarabunPSK" w:cs="TH SarabunPSK"/>
                <w:spacing w:val="-16"/>
                <w:sz w:val="32"/>
                <w:szCs w:val="32"/>
                <w:cs/>
                <w:lang w:val="th-TH"/>
              </w:rPr>
              <w:t>บริหารเหตุฉุกเฉินด้านต่างๆ ต่อระบบผลิ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 ระบบส่ง และอุปกรณ์ไฟฟ้า</w:t>
            </w:r>
          </w:p>
        </w:tc>
      </w:tr>
      <w:tr w:rsidR="00DD72DE" w:rsidRPr="00DD72DE" w14:paraId="6ED8C3F8" w14:textId="77777777">
        <w:trPr>
          <w:trHeight w:val="584"/>
        </w:trPr>
        <w:tc>
          <w:tcPr>
            <w:tcW w:w="3256" w:type="dxa"/>
          </w:tcPr>
          <w:p w14:paraId="2819CA5D" w14:textId="77777777" w:rsidR="00A24CD6" w:rsidRPr="00DD72DE" w:rsidRDefault="009B72DC" w:rsidP="00787615">
            <w:pPr>
              <w:ind w:left="291" w:hanging="2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แผนปลดโหลดกรณีเหตุผิดปกติด้านพลังงานไฟฟ้า</w:t>
            </w:r>
          </w:p>
        </w:tc>
        <w:tc>
          <w:tcPr>
            <w:tcW w:w="1275" w:type="dxa"/>
          </w:tcPr>
          <w:p w14:paraId="00750F15" w14:textId="1D47FF8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./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25D03C12" w14:textId="77777777" w:rsidR="00A24CD6" w:rsidRPr="00DD72DE" w:rsidRDefault="009B72DC" w:rsidP="00751108">
            <w:pPr>
              <w:ind w:left="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ไฟฟ้า</w:t>
            </w:r>
          </w:p>
        </w:tc>
        <w:tc>
          <w:tcPr>
            <w:tcW w:w="3402" w:type="dxa"/>
          </w:tcPr>
          <w:p w14:paraId="409D5528" w14:textId="77777777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แผนปลดโหลดในส่วนของ 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และ </w:t>
            </w:r>
            <w:r w:rsidRPr="004E6AB4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/>
              </w:rPr>
              <w:t>กฟน</w:t>
            </w:r>
            <w:r w:rsidRPr="004E6AB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. </w:t>
            </w:r>
            <w:r w:rsidRPr="004E6AB4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/>
              </w:rPr>
              <w:t>กรณีเกิดเหตุผิดปกติด้านพลังงาน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ไฟฟ้า ซึ่งทำให้เกิดปัญหาระบบผลิต</w:t>
            </w:r>
            <w:r w:rsidRPr="004E6AB4">
              <w:rPr>
                <w:rFonts w:ascii="TH SarabunPSK" w:hAnsi="TH SarabunPSK" w:cs="TH SarabunPSK"/>
                <w:spacing w:val="-16"/>
                <w:sz w:val="32"/>
                <w:szCs w:val="32"/>
                <w:cs/>
                <w:lang w:val="th-TH"/>
              </w:rPr>
              <w:t>พลังงานไฟฟ้าไม่เพียงพอกับความต้อง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การใช้พลังงานไฟฟ้า</w:t>
            </w:r>
          </w:p>
        </w:tc>
      </w:tr>
      <w:tr w:rsidR="00DD72DE" w:rsidRPr="00DD72DE" w14:paraId="50281D0C" w14:textId="77777777">
        <w:trPr>
          <w:trHeight w:val="584"/>
        </w:trPr>
        <w:tc>
          <w:tcPr>
            <w:tcW w:w="3256" w:type="dxa"/>
          </w:tcPr>
          <w:p w14:paraId="0CE300ED" w14:textId="77777777" w:rsidR="00A24CD6" w:rsidRPr="00DD72DE" w:rsidRDefault="009B72DC" w:rsidP="00787615">
            <w:pPr>
              <w:ind w:left="375" w:hanging="3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แนวทางการสั่งการในกรณีที่เกิดเหตุฉุกเฉินด้านพลังงาน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(2560)</w:t>
            </w:r>
          </w:p>
        </w:tc>
        <w:tc>
          <w:tcPr>
            <w:tcW w:w="1275" w:type="dxa"/>
          </w:tcPr>
          <w:p w14:paraId="7BA73313" w14:textId="77777777" w:rsidR="00A24CD6" w:rsidRPr="00DD72DE" w:rsidRDefault="009B72DC" w:rsidP="00751108">
            <w:pPr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585F5BD5" w14:textId="77777777" w:rsidR="00A24CD6" w:rsidRPr="00DD72DE" w:rsidRDefault="009B72DC" w:rsidP="00751108">
            <w:pPr>
              <w:ind w:left="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ภาพรวม</w:t>
            </w:r>
          </w:p>
        </w:tc>
        <w:tc>
          <w:tcPr>
            <w:tcW w:w="3402" w:type="dxa"/>
          </w:tcPr>
          <w:p w14:paraId="5D52E500" w14:textId="77777777" w:rsidR="00A24CD6" w:rsidRPr="00DD72DE" w:rsidRDefault="009B72DC" w:rsidP="00787615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การกำหนดสัญญาณระดับเหตุการณ์ และกลไกรับมือ</w:t>
            </w:r>
          </w:p>
        </w:tc>
      </w:tr>
      <w:tr w:rsidR="00A24CD6" w:rsidRPr="00DD72DE" w14:paraId="28976451" w14:textId="77777777">
        <w:trPr>
          <w:trHeight w:val="584"/>
        </w:trPr>
        <w:tc>
          <w:tcPr>
            <w:tcW w:w="3256" w:type="dxa"/>
          </w:tcPr>
          <w:p w14:paraId="2DEF2C5A" w14:textId="77777777" w:rsidR="00A24CD6" w:rsidRPr="00DD72DE" w:rsidRDefault="009B72DC" w:rsidP="00787615">
            <w:pPr>
              <w:ind w:left="375" w:hanging="353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แผนดำเนินธุรกิจอย่างต่อเนื่อง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Business Continuity Plan </w:t>
            </w:r>
            <w:r w:rsidR="00AD205B" w:rsidRPr="00DD72D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BCP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 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4B854E1D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ทุกหน่วยงาน</w:t>
            </w:r>
          </w:p>
        </w:tc>
        <w:tc>
          <w:tcPr>
            <w:tcW w:w="1134" w:type="dxa"/>
          </w:tcPr>
          <w:p w14:paraId="54128B12" w14:textId="77777777" w:rsidR="00A24CD6" w:rsidRPr="00DD72DE" w:rsidRDefault="009B72DC" w:rsidP="00751108">
            <w:pPr>
              <w:ind w:left="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ภาพรวม</w:t>
            </w:r>
          </w:p>
        </w:tc>
        <w:tc>
          <w:tcPr>
            <w:tcW w:w="3402" w:type="dxa"/>
          </w:tcPr>
          <w:p w14:paraId="666E17E4" w14:textId="77777777" w:rsidR="00A24CD6" w:rsidRPr="00DD72DE" w:rsidRDefault="009B72DC" w:rsidP="0078761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การสั่งการและบริหารทรัพยากรขององค์กรในกรณีเกิดเหตุฉุกเฉิน</w:t>
            </w:r>
          </w:p>
        </w:tc>
      </w:tr>
    </w:tbl>
    <w:p w14:paraId="52F02CC6" w14:textId="77777777" w:rsidR="00A24CD6" w:rsidRPr="00DD72DE" w:rsidRDefault="00A24CD6" w:rsidP="00751108">
      <w:pPr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62F28E5B" w14:textId="2AD8499D" w:rsidR="00A24CD6" w:rsidRDefault="009B72DC" w:rsidP="00BE61BB">
      <w:pPr>
        <w:ind w:firstLine="851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นอกจากนี้ แผน</w:t>
      </w:r>
      <w:r w:rsidR="00CA240E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ฯ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ฉบับนี้จัดทำขึ้นอย่างสอดคล้องกับแนวทางตามแผนเตรียมพร้อมแห่งชาติและ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แผนบริหารวิกฤตการณ์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2566 - 2570)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ภายใต้พระราชบัญญัติสภาความมั่นคงแห่งชาติ 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2559 </w:t>
      </w:r>
      <w:r w:rsidR="00787615" w:rsidRPr="00DD72DE">
        <w:rPr>
          <w:rFonts w:ascii="TH SarabunPSK" w:hAnsi="TH SarabunPSK" w:cs="TH SarabunPSK"/>
          <w:sz w:val="32"/>
          <w:szCs w:val="32"/>
          <w:cs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ที่กำหนดให้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ประเด็นด้านพลังงาน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เป็นหนึ่งในประเด็นที่มุ่งเน้นสำคัญร่วมกับภัยคุกคามสำคัญที่ต้องเร่งเตรียมความพร้อมในระยะ </w:t>
      </w:r>
      <w:r w:rsidRPr="00DD72DE">
        <w:rPr>
          <w:rFonts w:ascii="TH SarabunPSK" w:hAnsi="TH SarabunPSK" w:cs="TH SarabunPSK"/>
          <w:sz w:val="32"/>
          <w:szCs w:val="32"/>
        </w:rPr>
        <w:t xml:space="preserve">5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ร่วมกับอีก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ประเด็น ได้แก่ ประเด็นภัยคุกคามทางไซเบอร์ ประเด็นโรคติดต่อ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และโรคอุบัติใหม่ ประเด็นการก่อการร้าย และประเด็นด้านอาหาร จึงมีความจำเป็นที่สมควรกำหนดแนวทางให้ภาคพลังงานเกิดความพร้อมในการป้องกัน ตอบสนองและบริหารจัดการเมื่อเผชิญวิกฤติด้านพลังาน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ระดับชาติ โดยสามารถใช้หลากหลายกลไกในการบริหารจัดการสถานการณ์ฉุกเฉินรุนแรงซับซ้อนที่ต้องเร่งแก้ไข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จากเหตุพื้นที่และโครงสร้างพื้นฐานถูกทำลายเสียหายทำให้ประชาชนไม่สามารถดำรงชีวิตอย่างปกติสุขได้จริง</w:t>
      </w:r>
    </w:p>
    <w:p w14:paraId="468CDE3B" w14:textId="2536613D" w:rsidR="004E6AB4" w:rsidRDefault="004E6AB4" w:rsidP="00BE61BB">
      <w:pPr>
        <w:ind w:firstLine="851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323D38E7" w14:textId="71BCC44A" w:rsidR="004E6AB4" w:rsidRDefault="004E6AB4" w:rsidP="00BE61BB">
      <w:pPr>
        <w:ind w:firstLine="851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71C34AEF" w14:textId="6C1E9CFF" w:rsidR="004E6AB4" w:rsidRDefault="004E6AB4" w:rsidP="00BE61BB">
      <w:pPr>
        <w:ind w:firstLine="851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6D79CB4F" w14:textId="77777777" w:rsidR="004E6AB4" w:rsidRPr="00DD72DE" w:rsidRDefault="004E6AB4" w:rsidP="00BE61BB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E4C1E84" w14:textId="77777777" w:rsidR="00A24CD6" w:rsidRPr="00DD72DE" w:rsidRDefault="009B72DC" w:rsidP="00BE61BB">
      <w:pPr>
        <w:spacing w:before="12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4.1.2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การฝึกซ้อมแผนเตรียมพร้อมสถานการณ์ฉุกเฉินด้านพลังงาน</w:t>
      </w:r>
    </w:p>
    <w:p w14:paraId="193B5F2F" w14:textId="433C2792" w:rsidR="00A24CD6" w:rsidRPr="00DD72DE" w:rsidRDefault="009B72DC" w:rsidP="00787615">
      <w:pPr>
        <w:ind w:firstLine="14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กระทรวงพลังงานดำเนินงานด้านการเตรียมความพร้อมให้กับบุคลากรและหน่วยงาน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ที่เกี่ยวข้องให้มีความรู้และทักษะในการแก้ไขสถานการณ์ฉุกเฉินด้านพลังงานอย่างต่อเนื่อง ตั้งแต่ปี</w:t>
      </w:r>
      <w:r w:rsidR="00AD205B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พ.ศ.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2551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เป็นต้นมา ด้วยการฝึกซ้อมแผนเตรียมพร้อมสถานการณ์ฉุกเฉินด้านพลังงานซึ่งมีรัฐมนตรีว่าการกระทรวงพลังงานและปลัดกระทรวงพลังงานเป็นผู้บัญชาการ ขั้นตอนประกอบด้วยการกำหนดประเด็นภัยคุกคาม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โดยคณะทำงานจัดทำแผนรองรับสภาวะฉุกเฉินด้านพลังงาน การจัดเตรียมสถานการณ์สมมติ จัดรูปแบบ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การบัญชาการในลักษณะการฝึกซ้อมบนโต๊ะ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>Table top exercise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มีผู้เข้าร่วมซักซ้อมประมาณ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50</w:t>
      </w:r>
      <w:r w:rsidR="00AD205B" w:rsidRPr="00DD72D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="00AD205B" w:rsidRPr="00DD72D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 xml:space="preserve">250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คน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ต่อครั้ง จากหน่วยงานเจ้าของข้อมูลพื้นฐานด้านพลังงานเป็นผู้แทนเข้าร่วมการซักซ้อม ซึ่งผลจากการซักซ้อมแผนบริหารสถานการณ์ฉุกเฉินได้นำมาทำเป็นข้อเสนอแนะเชิงนโยบายต่อผู้บริหารและให้หน่วยงานที่เกี่ยวข้องจัดทำแผนงาน คู่มือ และแนวทางในการบริหารจัดการ และกรอบการดำเนินงานเพื่อเตรียมความพร้อมในการรับมือสถานการณ์ฉุกเฉินด้านพลังงานในอนาคต ทั้งนี้ ผลจากการฝึกซ้อมและข้อเสนอแนะเชิงนโยบาย</w:t>
      </w:r>
      <w:r w:rsidR="00787615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ที่เกิดขึ้น ได้นำมาใช้ในการปรับปรุงพัฒนาการดำเนินงานด้านการเตรียมพร้อม การเผชิญเหตุ และการบริหารจัดการสถานการณ์ฉุกเฉินที่เกิดขึ้นจริงอย่างสม่ำเสมอ โดยการจัดทำแผนฯ ครั้งนี้ ได้พิจารณานำข้อเสนอแนะเชิงนโยบายที่ควรได้รับการขับเคลื่อนบรรจุในแผนงาน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โครงการด้วยโดยในช่วงปี </w:t>
      </w:r>
      <w:r w:rsidR="00383AA1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พ.ศ.</w:t>
      </w:r>
      <w:r w:rsidR="00383AA1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383AA1" w:rsidRPr="00DD72DE">
        <w:rPr>
          <w:rFonts w:ascii="TH SarabunPSK" w:hAnsi="TH SarabunPSK" w:cs="TH SarabunPSK"/>
          <w:sz w:val="32"/>
          <w:szCs w:val="32"/>
          <w:cs/>
        </w:rPr>
        <w:t xml:space="preserve">2561 </w:t>
      </w:r>
      <w:r w:rsidR="00383AA1" w:rsidRPr="00DD72DE">
        <w:rPr>
          <w:rFonts w:ascii="TH SarabunPSK" w:hAnsi="TH SarabunPSK" w:cs="TH SarabunPSK"/>
          <w:sz w:val="32"/>
          <w:szCs w:val="32"/>
        </w:rPr>
        <w:t>-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2565 </w:t>
      </w:r>
      <w:r w:rsidR="00787615" w:rsidRPr="00DD72DE">
        <w:rPr>
          <w:rFonts w:ascii="TH SarabunPSK" w:hAnsi="TH SarabunPSK" w:cs="TH SarabunPSK"/>
          <w:sz w:val="32"/>
          <w:szCs w:val="32"/>
          <w:cs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มีสถานการณ์ฉุกเฉินสมมติและข้อเสนอแนะที่เกิดขึ้น</w:t>
      </w:r>
      <w:r w:rsidR="00AA49C7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ดังตารางที่ </w:t>
      </w:r>
      <w:r w:rsidRPr="00DD72DE">
        <w:rPr>
          <w:rFonts w:ascii="TH SarabunPSK" w:hAnsi="TH SarabunPSK" w:cs="TH SarabunPSK"/>
          <w:sz w:val="32"/>
          <w:szCs w:val="32"/>
        </w:rPr>
        <w:t>1</w:t>
      </w:r>
      <w:r w:rsidR="001A2850" w:rsidRPr="00DD72DE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BFD9BAD" w14:textId="29B33AC3" w:rsidR="00BE61BB" w:rsidRPr="00DD72DE" w:rsidRDefault="00BE61BB">
      <w:pPr>
        <w:rPr>
          <w:rFonts w:ascii="TH SarabunPSK" w:eastAsia="Calibri" w:hAnsi="TH SarabunPSK" w:cs="TH SarabunPSK"/>
          <w:sz w:val="32"/>
          <w:szCs w:val="32"/>
          <w:cs/>
          <w:lang w:val="th-TH" w:eastAsia="en-US"/>
        </w:rPr>
      </w:pPr>
    </w:p>
    <w:p w14:paraId="6733D985" w14:textId="7060E557" w:rsidR="00A24CD6" w:rsidRPr="00DD72DE" w:rsidRDefault="009B72DC" w:rsidP="00BE61BB">
      <w:pPr>
        <w:spacing w:after="60"/>
        <w:ind w:left="425"/>
        <w:jc w:val="center"/>
        <w:rPr>
          <w:rFonts w:ascii="TH SarabunPSK" w:hAnsi="TH SarabunPSK" w:cs="TH SarabunPSK"/>
          <w:lang w:val="th-TH"/>
        </w:rPr>
      </w:pPr>
      <w:bookmarkStart w:id="76" w:name="_Toc177544299"/>
      <w:r w:rsidRPr="00DD72DE">
        <w:rPr>
          <w:rFonts w:ascii="TH SarabunPSK" w:eastAsia="Calibri" w:hAnsi="TH SarabunPSK" w:cs="TH SarabunPSK"/>
          <w:cs/>
          <w:lang w:val="th-TH" w:eastAsia="en-US"/>
        </w:rPr>
        <w:t xml:space="preserve">ตาราง </w:t>
      </w:r>
      <w:r w:rsidRPr="00DD72DE">
        <w:rPr>
          <w:rFonts w:ascii="TH SarabunPSK" w:eastAsia="Calibri" w:hAnsi="TH SarabunPSK" w:cs="TH SarabunPSK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lang w:eastAsia="en-US"/>
        </w:rPr>
        <w:t>14</w:t>
      </w:r>
      <w:r w:rsidRPr="00DD72DE">
        <w:rPr>
          <w:rFonts w:ascii="TH SarabunPSK" w:eastAsia="Calibri" w:hAnsi="TH SarabunPSK" w:cs="TH SarabunPSK"/>
          <w:lang w:eastAsia="en-US"/>
        </w:rPr>
        <w:fldChar w:fldCharType="end"/>
      </w:r>
      <w:r w:rsidRPr="00DD72DE">
        <w:rPr>
          <w:rFonts w:ascii="TH SarabunPSK" w:eastAsia="Calibri" w:hAnsi="TH SarabunPSK" w:cs="TH SarabunPSK"/>
          <w:cs/>
          <w:lang w:eastAsia="en-US"/>
        </w:rPr>
        <w:t xml:space="preserve">  </w:t>
      </w:r>
      <w:r w:rsidRPr="00DD72DE">
        <w:rPr>
          <w:rFonts w:ascii="TH SarabunPSK" w:hAnsi="TH SarabunPSK" w:cs="TH SarabunPSK"/>
          <w:cs/>
          <w:lang w:val="th-TH"/>
        </w:rPr>
        <w:t>สถานการณ์ฉุกเฉินด้านพลังงานสมมติ และข้อเสนอแนะเชิงนโยบายจากการแก้ไขสถานการณ์</w:t>
      </w:r>
      <w:bookmarkEnd w:id="76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3672"/>
        <w:gridCol w:w="4073"/>
      </w:tblGrid>
      <w:tr w:rsidR="00DD72DE" w:rsidRPr="00DD72DE" w14:paraId="7CEECA31" w14:textId="77777777" w:rsidTr="00AA49C7">
        <w:trPr>
          <w:tblHeader/>
        </w:trPr>
        <w:tc>
          <w:tcPr>
            <w:tcW w:w="1276" w:type="dxa"/>
            <w:shd w:val="clear" w:color="auto" w:fill="D9D9D9" w:themeFill="background1" w:themeFillShade="D9"/>
          </w:tcPr>
          <w:p w14:paraId="4AE37E2D" w14:textId="66ACBD0C" w:rsidR="00090EDE" w:rsidRPr="00DD72DE" w:rsidRDefault="00090EDE" w:rsidP="00D63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  <w:lang w:val="th-TH" w:eastAsia="en-US"/>
              </w:rPr>
              <w:t>ปี พ</w:t>
            </w:r>
            <w:r w:rsidRPr="00DD72DE"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3672" w:type="dxa"/>
            <w:shd w:val="clear" w:color="auto" w:fill="D9D9D9" w:themeFill="background1" w:themeFillShade="D9"/>
          </w:tcPr>
          <w:p w14:paraId="146C537A" w14:textId="0BDD5918" w:rsidR="00090EDE" w:rsidRPr="00DD72DE" w:rsidRDefault="00090EDE" w:rsidP="00D63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  <w:lang w:val="th-TH"/>
              </w:rPr>
              <w:t>สถานการณ์สมมติ</w:t>
            </w:r>
          </w:p>
        </w:tc>
        <w:tc>
          <w:tcPr>
            <w:tcW w:w="4073" w:type="dxa"/>
            <w:shd w:val="clear" w:color="auto" w:fill="D9D9D9" w:themeFill="background1" w:themeFillShade="D9"/>
          </w:tcPr>
          <w:p w14:paraId="1ACB1B9B" w14:textId="45AF9821" w:rsidR="00090EDE" w:rsidRPr="00DD72DE" w:rsidRDefault="00090EDE" w:rsidP="00D630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  <w:lang w:val="th-TH"/>
              </w:rPr>
              <w:t>ข้อเสนอแนะ</w:t>
            </w:r>
            <w:r w:rsidRPr="00DD72DE"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  <w:lang w:val="th-TH" w:eastAsia="en-US"/>
              </w:rPr>
              <w:t>สำคัญ</w:t>
            </w:r>
          </w:p>
        </w:tc>
      </w:tr>
      <w:tr w:rsidR="00DD72DE" w:rsidRPr="00DD72DE" w14:paraId="13912E9C" w14:textId="77777777" w:rsidTr="00AA49C7">
        <w:tc>
          <w:tcPr>
            <w:tcW w:w="1276" w:type="dxa"/>
          </w:tcPr>
          <w:p w14:paraId="6FCFC58A" w14:textId="7C6BFC7B" w:rsidR="00090EDE" w:rsidRPr="00DD72DE" w:rsidRDefault="00090EDE" w:rsidP="00D630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>2561</w:t>
            </w:r>
          </w:p>
        </w:tc>
        <w:tc>
          <w:tcPr>
            <w:tcW w:w="3672" w:type="dxa"/>
          </w:tcPr>
          <w:p w14:paraId="55C1FA5C" w14:textId="64D0BDD7" w:rsidR="00090EDE" w:rsidRPr="00DD72DE" w:rsidRDefault="00090EDE" w:rsidP="00787615">
            <w:pPr>
              <w:pStyle w:val="ListParagraph"/>
              <w:keepNext/>
              <w:numPr>
                <w:ilvl w:val="0"/>
                <w:numId w:val="18"/>
              </w:numPr>
              <w:ind w:left="323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ท่อส่งก๊าซธรรมชาติรั่วไหลทั้ง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3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เส้น บริเวณอ่าวไทยก่อนเข้าโรงแยกก๊าซฯก๊าซธรรมชาติจากอ่าวไทยหายไปจากระบบทั้งหมด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30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วัน</w:t>
            </w:r>
          </w:p>
          <w:p w14:paraId="10DA3632" w14:textId="142E1ED6" w:rsidR="00090EDE" w:rsidRPr="00DD72DE" w:rsidRDefault="00090EDE" w:rsidP="00787615">
            <w:pPr>
              <w:pStyle w:val="ListParagraph"/>
              <w:keepNext/>
              <w:numPr>
                <w:ilvl w:val="0"/>
                <w:numId w:val="18"/>
              </w:numPr>
              <w:ind w:left="3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ก๊าซธรรมชาติจากฝั่งตะวันตกถูกส่ง</w:t>
            </w:r>
            <w:r w:rsidR="00787615"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เข้าระบบน้อยลงและ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มีใช้จำกัด</w:t>
            </w:r>
          </w:p>
        </w:tc>
        <w:tc>
          <w:tcPr>
            <w:tcW w:w="4073" w:type="dxa"/>
          </w:tcPr>
          <w:p w14:paraId="7BCC3ADE" w14:textId="75C6E1AE" w:rsidR="00090EDE" w:rsidRPr="00DD72DE" w:rsidRDefault="00090EDE" w:rsidP="00787615">
            <w:pPr>
              <w:pStyle w:val="ListParagraph"/>
              <w:numPr>
                <w:ilvl w:val="0"/>
                <w:numId w:val="18"/>
              </w:numPr>
              <w:ind w:left="313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ควรกำหนดแนวทางการจัดสรรก๊าซธรรมชาติ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 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และ 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lang w:eastAsia="en-US"/>
              </w:rPr>
              <w:t>NGV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 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ในช่วงสถานการณ์ฉุกเฉิน</w:t>
            </w:r>
            <w:r w:rsidR="00787615" w:rsidRPr="00AA49C7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val="th-TH" w:eastAsia="en-US"/>
              </w:rPr>
              <w:t>ต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ามลำดับความสำคัญของผู้ใช้ 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eastAsia="en-US"/>
              </w:rPr>
              <w:t>(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lang w:eastAsia="en-US"/>
              </w:rPr>
              <w:t>Priority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) </w:t>
            </w: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และปริมาณ</w:t>
            </w:r>
            <w:r w:rsid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ที่ต้องการโดยกำหนดเป็นกฎหมายหรือระเบียบที่ชัดเจน </w:t>
            </w:r>
          </w:p>
          <w:p w14:paraId="1E5DE7C5" w14:textId="6F2DFDCE" w:rsidR="00090EDE" w:rsidRPr="00DD72DE" w:rsidRDefault="00090EDE" w:rsidP="00787615">
            <w:pPr>
              <w:pStyle w:val="ListParagraph"/>
              <w:numPr>
                <w:ilvl w:val="0"/>
                <w:numId w:val="18"/>
              </w:numPr>
              <w:ind w:left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ควรรวบรวมและจัดทำฐานข้อมูลกา</w:t>
            </w:r>
            <w:r w:rsidR="00AA49C7" w:rsidRPr="00AA49C7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val="th-TH" w:eastAsia="en-US"/>
              </w:rPr>
              <w:t>ร</w:t>
            </w: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ครอบครอง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และกำลังการผลิตของ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  <w:t>Standby Generator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ในแต่ละพื้นที่ ทั้งของภาครัฐและภาคเอกชน และมีการประเมินความสามารถของพลังงานทดแทนในการสนับสนุนระบบในช่วงสภาวะฉุกเฉิน </w:t>
            </w:r>
          </w:p>
        </w:tc>
      </w:tr>
      <w:tr w:rsidR="00DD72DE" w:rsidRPr="00DD72DE" w14:paraId="2B5ADB56" w14:textId="77777777" w:rsidTr="00AA49C7">
        <w:tc>
          <w:tcPr>
            <w:tcW w:w="1276" w:type="dxa"/>
          </w:tcPr>
          <w:p w14:paraId="01A464C6" w14:textId="579D4F6A" w:rsidR="00090EDE" w:rsidRPr="00DD72DE" w:rsidRDefault="00090EDE" w:rsidP="00D6304C">
            <w:pPr>
              <w:jc w:val="center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>2562</w:t>
            </w:r>
          </w:p>
        </w:tc>
        <w:tc>
          <w:tcPr>
            <w:tcW w:w="3672" w:type="dxa"/>
          </w:tcPr>
          <w:p w14:paraId="1ABAA41F" w14:textId="48FC7D8C" w:rsidR="00090EDE" w:rsidRPr="00DD72DE" w:rsidRDefault="00090EDE" w:rsidP="00787615">
            <w:pPr>
              <w:pStyle w:val="ListParagraph"/>
              <w:keepNext/>
              <w:numPr>
                <w:ilvl w:val="0"/>
                <w:numId w:val="18"/>
              </w:numPr>
              <w:ind w:left="323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ปิดช่องแคบฮอร์</w:t>
            </w:r>
            <w:proofErr w:type="spellStart"/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มุซ</w:t>
            </w:r>
            <w:proofErr w:type="spellEnd"/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 ทำให้ปริมาณนำเข้าน้ำมันดิบต่อวันของประเทศไทยหายไปร้อยละ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62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ของปริมาณทั้งหมด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3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เดือน มีการควบคุมปริมาณน้ำมันคงเหลือ และจำเป็นต้องมีการปันส่วนน้ำมันเชื้อเพลิง</w:t>
            </w:r>
          </w:p>
        </w:tc>
        <w:tc>
          <w:tcPr>
            <w:tcW w:w="4073" w:type="dxa"/>
          </w:tcPr>
          <w:p w14:paraId="053708D7" w14:textId="19693289" w:rsidR="00090EDE" w:rsidRPr="00DD72DE" w:rsidRDefault="00090EDE" w:rsidP="00787615">
            <w:pPr>
              <w:pStyle w:val="ListParagraph"/>
              <w:numPr>
                <w:ilvl w:val="0"/>
                <w:numId w:val="18"/>
              </w:numPr>
              <w:ind w:left="313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ควรมีการกำหนดเกณฑ์การปันส่วนน้ำมันแต่ละภาคส่วนจากคณะทำงานส่วนกลางมาเป็นแนวทางในการบริหารโดยให้สำนักงานพลังงานจังหวัดในฐานะเลขาอนุกรรมการระดับจังหวัดเตรียมข้อมูลการใช้น้ำมันแต่ละภาคส่วนให้พร้อมอยู่เสมอ</w:t>
            </w:r>
          </w:p>
        </w:tc>
      </w:tr>
      <w:tr w:rsidR="00DD72DE" w:rsidRPr="00DD72DE" w14:paraId="3DFCD48C" w14:textId="77777777" w:rsidTr="00AA49C7">
        <w:tc>
          <w:tcPr>
            <w:tcW w:w="1276" w:type="dxa"/>
          </w:tcPr>
          <w:p w14:paraId="335558DB" w14:textId="2772DA20" w:rsidR="00090EDE" w:rsidRPr="00DD72DE" w:rsidRDefault="00090EDE" w:rsidP="00AA49C7">
            <w:pPr>
              <w:spacing w:line="221" w:lineRule="auto"/>
              <w:jc w:val="center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lastRenderedPageBreak/>
              <w:t>2563</w:t>
            </w:r>
          </w:p>
        </w:tc>
        <w:tc>
          <w:tcPr>
            <w:tcW w:w="3672" w:type="dxa"/>
          </w:tcPr>
          <w:p w14:paraId="7C26BA3D" w14:textId="7C3139A7" w:rsidR="00090EDE" w:rsidRPr="00DD72DE" w:rsidRDefault="00090EDE" w:rsidP="00AA49C7">
            <w:pPr>
              <w:pStyle w:val="ListParagraph"/>
              <w:keepNext/>
              <w:numPr>
                <w:ilvl w:val="0"/>
                <w:numId w:val="19"/>
              </w:numPr>
              <w:spacing w:line="221" w:lineRule="auto"/>
              <w:ind w:left="339" w:hanging="364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  <w:lang w:val="th-TH" w:eastAsia="en-US"/>
              </w:rPr>
              <w:t>ระดับจังหวัด</w:t>
            </w:r>
            <w:r w:rsidRPr="00AA49C7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  <w:lang w:eastAsia="en-US"/>
              </w:rPr>
              <w:t xml:space="preserve">: </w:t>
            </w:r>
            <w:r w:rsidRPr="00AA49C7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  <w:lang w:val="th-TH" w:eastAsia="en-US"/>
              </w:rPr>
              <w:t>เสาไฟฟ้าแรงสูงจา</w:t>
            </w:r>
            <w:r w:rsidR="00AA49C7" w:rsidRPr="00AA49C7">
              <w:rPr>
                <w:rFonts w:ascii="TH SarabunPSK" w:eastAsia="Calibri" w:hAnsi="TH SarabunPSK" w:cs="TH SarabunPSK" w:hint="cs"/>
                <w:spacing w:val="-16"/>
                <w:sz w:val="32"/>
                <w:szCs w:val="32"/>
                <w:cs/>
                <w:lang w:val="th-TH" w:eastAsia="en-US"/>
              </w:rPr>
              <w:t>ก</w:t>
            </w:r>
            <w:r w:rsidRPr="00AA49C7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  <w:lang w:val="th-TH" w:eastAsia="en-US"/>
              </w:rPr>
              <w:t>โรงไฟฟ้</w:t>
            </w:r>
            <w:r w:rsidRPr="00AA49C7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  <w:lang w:val="th-TH" w:eastAsia="en-US"/>
              </w:rPr>
              <w:t>า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แม่เมาะล้มจากแผ่นดินไหวทำให้ไฟฟ้าดับทั่วทั้งภาคเหนือ</w:t>
            </w:r>
          </w:p>
          <w:p w14:paraId="6C3E96A8" w14:textId="285220AF" w:rsidR="00090EDE" w:rsidRPr="00DD72DE" w:rsidRDefault="00090EDE" w:rsidP="00AA49C7">
            <w:pPr>
              <w:pStyle w:val="ListParagraph"/>
              <w:keepNext/>
              <w:numPr>
                <w:ilvl w:val="0"/>
                <w:numId w:val="18"/>
              </w:numPr>
              <w:spacing w:line="221" w:lineRule="auto"/>
              <w:ind w:left="323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ส่วนกลาง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เกิดเหตุขัดข้องที่อุปกรณ์รวม</w:t>
            </w:r>
            <w:r w:rsidRPr="00AA49C7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ก๊าซธรรมชาติ </w:t>
            </w:r>
            <w:r w:rsidRPr="00AA49C7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AA49C7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Common Header</w:t>
            </w:r>
            <w:r w:rsidRPr="00AA49C7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="00AA49C7" w:rsidRPr="00AA49C7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AA49C7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ขึ้นฝั่งอ่าวไทย จังหวัดระยอง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 xml:space="preserve"> ประเมินเบื้องต้นจะต้องใช้เวลาซ่อมแซมและเปลี่ยนอุปกรณ์อย่างน้อย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  <w:t xml:space="preserve">30 </w:t>
            </w: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วัน</w:t>
            </w:r>
          </w:p>
        </w:tc>
        <w:tc>
          <w:tcPr>
            <w:tcW w:w="4073" w:type="dxa"/>
          </w:tcPr>
          <w:p w14:paraId="3826A7B6" w14:textId="12EA42F4" w:rsidR="00090EDE" w:rsidRPr="00DD72DE" w:rsidRDefault="00090EDE" w:rsidP="00AA49C7">
            <w:pPr>
              <w:pStyle w:val="ListParagraph"/>
              <w:numPr>
                <w:ilvl w:val="0"/>
                <w:numId w:val="18"/>
              </w:numPr>
              <w:spacing w:line="221" w:lineRule="auto"/>
              <w:ind w:left="313"/>
              <w:jc w:val="thaiDistribute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ควรมีการจัดตั้งทีมงานรับมือในการกลั่นกรองและสื่อสารต่อสังคมว่าข่าวใดเป็นข้อมูลจริง หรือเท็จ เพื่อสร้างความเข้าใจที่ตรงกันต่อสังคม และป้องกันความตื่นตระหนกของประชาชนโดยเฉพาะอย่างยิ่งการสื่อสารผ่านสื่อออนไลน์</w:t>
            </w:r>
          </w:p>
        </w:tc>
      </w:tr>
      <w:tr w:rsidR="00090EDE" w:rsidRPr="00DD72DE" w14:paraId="3906422D" w14:textId="77777777" w:rsidTr="00AA49C7">
        <w:tc>
          <w:tcPr>
            <w:tcW w:w="1276" w:type="dxa"/>
          </w:tcPr>
          <w:p w14:paraId="2F758F23" w14:textId="3DB3F17B" w:rsidR="00090EDE" w:rsidRPr="00DD72DE" w:rsidRDefault="00090EDE" w:rsidP="00AA49C7">
            <w:pPr>
              <w:spacing w:line="221" w:lineRule="auto"/>
              <w:jc w:val="center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2564</w:t>
            </w:r>
          </w:p>
        </w:tc>
        <w:tc>
          <w:tcPr>
            <w:tcW w:w="7745" w:type="dxa"/>
            <w:gridSpan w:val="2"/>
          </w:tcPr>
          <w:p w14:paraId="5EA69DF2" w14:textId="7F690D59" w:rsidR="00090EDE" w:rsidRPr="00DD72DE" w:rsidRDefault="00090EDE" w:rsidP="00AA49C7">
            <w:pPr>
              <w:pStyle w:val="ListParagraph"/>
              <w:spacing w:line="221" w:lineRule="auto"/>
              <w:ind w:left="313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งดกิจกรรมเนื่องจากสถานการณ์โควิด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-19</w:t>
            </w:r>
          </w:p>
        </w:tc>
      </w:tr>
      <w:tr w:rsidR="00DD72DE" w:rsidRPr="00DD72DE" w14:paraId="7D2B8C35" w14:textId="77777777" w:rsidTr="00AA49C7">
        <w:tc>
          <w:tcPr>
            <w:tcW w:w="1276" w:type="dxa"/>
          </w:tcPr>
          <w:p w14:paraId="46443252" w14:textId="77777777" w:rsidR="00A24CD6" w:rsidRPr="00DD72DE" w:rsidRDefault="009B72DC" w:rsidP="00AA49C7">
            <w:pPr>
              <w:keepNext/>
              <w:spacing w:line="221" w:lineRule="auto"/>
              <w:jc w:val="center"/>
              <w:rPr>
                <w:rFonts w:ascii="TH SarabunPSK" w:eastAsia="Calibri" w:hAnsi="TH SarabunPSK" w:cs="TH SarabunPSK"/>
                <w:spacing w:val="-8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  <w:t>2565</w:t>
            </w:r>
          </w:p>
          <w:p w14:paraId="414B3F64" w14:textId="77777777" w:rsidR="00A24CD6" w:rsidRPr="00DD72DE" w:rsidRDefault="00A24CD6" w:rsidP="00AA49C7">
            <w:pPr>
              <w:keepNext/>
              <w:spacing w:line="221" w:lineRule="auto"/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eastAsia="en-US"/>
              </w:rPr>
            </w:pPr>
          </w:p>
          <w:p w14:paraId="7ECBC3BB" w14:textId="77777777" w:rsidR="00A24CD6" w:rsidRPr="00AA49C7" w:rsidRDefault="009B72DC" w:rsidP="00AA49C7">
            <w:pPr>
              <w:keepNext/>
              <w:spacing w:line="221" w:lineRule="auto"/>
              <w:ind w:left="-48" w:right="-75" w:hanging="14"/>
              <w:jc w:val="center"/>
              <w:rPr>
                <w:rFonts w:ascii="TH SarabunPSK" w:eastAsia="Calibri" w:hAnsi="TH SarabunPSK" w:cs="TH SarabunPSK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cs/>
                <w:lang w:val="th-TH" w:eastAsia="en-US"/>
              </w:rPr>
              <w:t>ดำเนินการผ่านระบบประชุมทางไกล</w:t>
            </w:r>
          </w:p>
        </w:tc>
        <w:tc>
          <w:tcPr>
            <w:tcW w:w="3672" w:type="dxa"/>
          </w:tcPr>
          <w:p w14:paraId="6A20C60E" w14:textId="77777777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17" w:hanging="28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ปัญหาทางเทคนิคที่เกิดจากการเปลี่ยน</w:t>
            </w:r>
            <w:r w:rsidRPr="00AA49C7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ผ่านสัมปทานแหล่งก๊าซธรรมชาติในอ่าวไทย</w:t>
            </w:r>
          </w:p>
          <w:p w14:paraId="065B014C" w14:textId="77777777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17" w:hanging="28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สถานการณ์สงครามระหว่างรัสเซียและ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ยูเครนทำให้ราคา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แพง</w:t>
            </w:r>
          </w:p>
          <w:p w14:paraId="6C4D7DE6" w14:textId="77777777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17" w:hanging="284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การส่งผลให้การส่งก๊าซธรรมชาติฝั่งตะวันตกมายังประเทศไทยไม่สามารถดำเนินการได้</w:t>
            </w:r>
          </w:p>
        </w:tc>
        <w:tc>
          <w:tcPr>
            <w:tcW w:w="4073" w:type="dxa"/>
          </w:tcPr>
          <w:p w14:paraId="73E3D0B8" w14:textId="350ECC73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 xml:space="preserve">ควรมีการกำหนดปริมาณสำรอง </w:t>
            </w: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lang w:eastAsia="en-US"/>
              </w:rPr>
              <w:t xml:space="preserve">LNG </w:t>
            </w: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ในระดับ</w:t>
            </w:r>
            <w:r w:rsid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ที่เหมาะสม</w:t>
            </w:r>
          </w:p>
          <w:p w14:paraId="05CB1FE7" w14:textId="13C62F99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ควรมีความชัดเจนเรื่องกระบวนการเพื่อ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จัดหาไฟฟ้าเพิ่มเติม กระบวนการประกาศรับซื้อ  มาตรการจูงใจเพื่อให้ผู้ใช้ลดการใช้ไฟฟ้าเองเทียบกับการต้องเวียนดับไฟฟ้า</w:t>
            </w:r>
          </w:p>
          <w:p w14:paraId="5C939A89" w14:textId="2887FCE2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AA49C7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ควรมีการจัดทำระบบข้อมูลการจัดส่งน้ำมั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น</w:t>
            </w:r>
            <w:r w:rsidR="00AA49C7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ที่ชัดเจน โดยเฉพา</w:t>
            </w:r>
            <w:r w:rsidR="00383AA1" w:rsidRPr="00AA49C7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val="th-TH" w:eastAsia="en-US"/>
              </w:rPr>
              <w:t>ะ</w:t>
            </w:r>
            <w:r w:rsidRPr="00AA49C7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อย่างยิ่งโรงไฟฟ้าที่สามารถ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เปลี่ยนเชื้อเพลิงในการผลิตได้</w:t>
            </w:r>
          </w:p>
          <w:p w14:paraId="259C6DC3" w14:textId="77777777" w:rsidR="00A24CD6" w:rsidRPr="00DD72DE" w:rsidRDefault="009B72DC" w:rsidP="00AA49C7">
            <w:pPr>
              <w:pStyle w:val="ListParagraph"/>
              <w:keepNext/>
              <w:numPr>
                <w:ilvl w:val="0"/>
                <w:numId w:val="20"/>
              </w:numPr>
              <w:spacing w:line="221" w:lineRule="auto"/>
              <w:ind w:left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ควรจัดทำข้อมูลในฝั่งผู้ใช้งาน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Demand Side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ที่มีจำนวนมากเพื่อให้สามารถกำหนดมาตรการอนุรักษ์พลังงานที่ชัดเจน</w:t>
            </w:r>
          </w:p>
        </w:tc>
      </w:tr>
    </w:tbl>
    <w:p w14:paraId="6C2A148F" w14:textId="77777777" w:rsidR="00A24CD6" w:rsidRPr="00DD72DE" w:rsidRDefault="009B72DC" w:rsidP="00AA49C7">
      <w:pPr>
        <w:spacing w:before="240" w:line="221" w:lineRule="auto"/>
        <w:ind w:left="425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4.1.3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มาตรการบริหารวิกฤติราคาพลังงาน</w:t>
      </w:r>
    </w:p>
    <w:p w14:paraId="2563B094" w14:textId="4F073B65" w:rsidR="00A24CD6" w:rsidRPr="00DD72DE" w:rsidRDefault="009B72DC" w:rsidP="00AA49C7">
      <w:pPr>
        <w:pStyle w:val="ListParagraph"/>
        <w:spacing w:line="221" w:lineRule="auto"/>
        <w:ind w:left="0" w:right="-330" w:firstLine="1418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ในช่วงปี 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hAnsi="TH SarabunPSK" w:cs="TH SarabunPSK"/>
          <w:sz w:val="32"/>
          <w:szCs w:val="32"/>
        </w:rPr>
        <w:t>2565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ราคาก๊าซธรรมชาติเหลวที่ใช้เป็นเชื้อเพลิงในการผลิตไฟฟ้าและน้ำมันดิบ</w:t>
      </w:r>
      <w:r w:rsidR="00D6304C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ในตลาดโลกราคาสูงขึ้นและผันผวนเป็นอย่างมากจากสถานการณ์ความขัดแย้งรัสเซียยูเครน ประกอบกับอัตราเงินเฟ้อทั่วโลกที่สูงจากการปรับขึ้นอัตราดอกเบี้ยนโยบายของธนาคารกลางทั่วโลกกระตุ้นการเริ่มฟื้นตัวทางเศรษฐกิจหลังภาวะปกติหลังการแพร่ระบาดของโรคโควิด</w:t>
      </w:r>
      <w:r w:rsidRPr="00DD72DE">
        <w:rPr>
          <w:rFonts w:ascii="TH SarabunPSK" w:hAnsi="TH SarabunPSK" w:cs="TH SarabunPSK"/>
          <w:sz w:val="32"/>
          <w:szCs w:val="32"/>
          <w:cs/>
        </w:rPr>
        <w:t>-</w:t>
      </w:r>
      <w:r w:rsidRPr="00DD72DE">
        <w:rPr>
          <w:rFonts w:ascii="TH SarabunPSK" w:hAnsi="TH SarabunPSK" w:cs="TH SarabunPSK"/>
          <w:sz w:val="32"/>
          <w:szCs w:val="32"/>
        </w:rPr>
        <w:t>19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ทำให้ราคาก๊าซธรรมชาติเหลวแบบจร หรือ </w:t>
      </w:r>
      <w:r w:rsidRPr="00DD72DE">
        <w:rPr>
          <w:rFonts w:ascii="TH SarabunPSK" w:hAnsi="TH SarabunPSK" w:cs="TH SarabunPSK"/>
          <w:sz w:val="32"/>
          <w:szCs w:val="32"/>
        </w:rPr>
        <w:t xml:space="preserve">Spot LNG </w:t>
      </w:r>
      <w:r w:rsidR="00D6304C" w:rsidRPr="00DD72DE">
        <w:rPr>
          <w:rFonts w:ascii="TH SarabunPSK" w:hAnsi="TH SarabunPSK" w:cs="TH SarabunPSK"/>
          <w:sz w:val="32"/>
          <w:szCs w:val="32"/>
          <w:cs/>
        </w:rPr>
        <w:br/>
      </w:r>
      <w:r w:rsidR="002F4FF7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ตลาดเอเชียปรับตัวสูงถึง 50 </w:t>
      </w:r>
      <w:r w:rsidR="002F4FF7" w:rsidRPr="00DD72DE">
        <w:rPr>
          <w:rFonts w:ascii="TH SarabunPSK" w:hAnsi="TH SarabunPSK" w:cs="TH SarabunPSK"/>
          <w:sz w:val="32"/>
          <w:szCs w:val="32"/>
        </w:rPr>
        <w:t>-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70 เหรียญสหรัฐต่อล้านบีทียูจากปกติอยู่ที่ระดับประมาณ 10 เหรียญสหรัฐต่อ</w:t>
      </w:r>
      <w:r w:rsidR="00D6304C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ล้านบีทียู ในช่วงเดียวกันนี้ แหล่งก๊าซธรรมชาติในอ่าวไทยผลิตได้ในปริมาณน้อยลงจากการเปลี่ยนระบบ</w:t>
      </w:r>
      <w:r w:rsidR="00D6304C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และเปลี่ยนผู้รับได้รับสิทธิ์ในการจัดหาก๊าซธรรมชาติ </w:t>
      </w:r>
      <w:bookmarkStart w:id="77" w:name="_Hlk137105834"/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ทำให้ไทยต้องนำเข้า </w:t>
      </w:r>
      <w:r w:rsidRPr="00DD72DE">
        <w:rPr>
          <w:rFonts w:ascii="TH SarabunPSK" w:hAnsi="TH SarabunPSK" w:cs="TH SarabunPSK"/>
          <w:sz w:val="32"/>
          <w:szCs w:val="32"/>
        </w:rPr>
        <w:t xml:space="preserve">Spot LNG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ราคาแพงจากต่างประเทศ </w:t>
      </w:r>
      <w:bookmarkEnd w:id="77"/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ทำให้เกิดภาวะวิกฤต</w:t>
      </w:r>
      <w:r w:rsidR="000335A9">
        <w:rPr>
          <w:rFonts w:ascii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ต้นทุนราคาค่าไฟฟ้าสูงหากไม่มีการดำเนินการใด ๆ  </w:t>
      </w:r>
    </w:p>
    <w:p w14:paraId="7C79F6B4" w14:textId="081E3737" w:rsidR="00A24CD6" w:rsidRPr="00DD72DE" w:rsidRDefault="009B72DC" w:rsidP="00AA49C7">
      <w:pPr>
        <w:pStyle w:val="ListParagraph"/>
        <w:spacing w:after="240" w:line="221" w:lineRule="auto"/>
        <w:ind w:left="0" w:right="-330" w:firstLine="1418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คณะกรรมการบริหารนโยบายพลังงาน (กบง.) จึงได้แต่งตั้งคณะอนุกรรมการบริหารจัดการรองรับสถานการณ์ฉุกเฉินด้านพลังงาน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(คณะอนุกรรมการฯ)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ขึ้น เพื่อติดตามสถานการณ์ด้านราคาพลังงาน เสนอแนะมาตรการบริหารจัดการเชื้อเพลิงเพื่อการผลิตไฟฟ้าให้มีเพียงพอสำหรับใช้ในประเทศ และกระทบภาระค่าใช้จ่าย</w:t>
      </w:r>
      <w:r w:rsidR="00AA49C7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ด้านพลังงานของประชาชนให้น้อยที่สุด โดยกา</w:t>
      </w:r>
      <w:r w:rsidR="002F4FF7"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รดำเนินงานระหว่าง ปี พ.ศ. 2565 </w:t>
      </w:r>
      <w:r w:rsidR="002F4FF7" w:rsidRPr="00DD72DE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>-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 2567 คณะอนุกรรมการฯ ได้เสนอมาตรการที่ลดต้นทุนการผลิตไฟฟ้าเมื่อเทียบกับกรณีการนำเข้า </w:t>
      </w:r>
      <w:r w:rsidRPr="00DD72DE">
        <w:rPr>
          <w:rFonts w:ascii="TH SarabunPSK" w:hAnsi="TH SarabunPSK" w:cs="TH SarabunPSK"/>
          <w:spacing w:val="-6"/>
          <w:sz w:val="32"/>
          <w:szCs w:val="32"/>
        </w:rPr>
        <w:t xml:space="preserve">LNG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 ต่อ กบง. และ</w:t>
      </w:r>
      <w:r w:rsidRPr="00DD72DE">
        <w:rPr>
          <w:rFonts w:ascii="TH SarabunPSK" w:hAnsi="TH SarabunPSK" w:cs="TH SarabunPSK"/>
          <w:spacing w:val="-10"/>
          <w:sz w:val="32"/>
          <w:szCs w:val="32"/>
          <w:cs/>
          <w:lang w:val="th-TH"/>
        </w:rPr>
        <w:t xml:space="preserve">คณะกรรมการนโยบายพลังงานแห่งชาติ </w:t>
      </w:r>
      <w:r w:rsidRPr="00DD72D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proofErr w:type="spellStart"/>
      <w:r w:rsidRPr="00DD72DE">
        <w:rPr>
          <w:rFonts w:ascii="TH SarabunPSK" w:hAnsi="TH SarabunPSK" w:cs="TH SarabunPSK"/>
          <w:spacing w:val="-10"/>
          <w:sz w:val="32"/>
          <w:szCs w:val="32"/>
          <w:cs/>
          <w:lang w:val="th-TH"/>
        </w:rPr>
        <w:t>กพช</w:t>
      </w:r>
      <w:proofErr w:type="spellEnd"/>
      <w:r w:rsidRPr="00DD72DE">
        <w:rPr>
          <w:rFonts w:ascii="TH SarabunPSK" w:hAnsi="TH SarabunPSK" w:cs="TH SarabunPSK"/>
          <w:spacing w:val="-10"/>
          <w:sz w:val="32"/>
          <w:szCs w:val="32"/>
          <w:cs/>
        </w:rPr>
        <w:t xml:space="preserve">.)  </w:t>
      </w:r>
      <w:r w:rsidRPr="00DD72DE">
        <w:rPr>
          <w:rFonts w:ascii="TH SarabunPSK" w:hAnsi="TH SarabunPSK" w:cs="TH SarabunPSK"/>
          <w:spacing w:val="-10"/>
          <w:sz w:val="32"/>
          <w:szCs w:val="32"/>
          <w:cs/>
          <w:lang w:val="th-TH"/>
        </w:rPr>
        <w:t>ให้ความเห็นชอบในการนำไปปฏิบัติจริง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 ซึ่งมาตรการต่าง ๆ หลายข้อได้เคยผ่านการซักซ้อม</w:t>
      </w:r>
      <w:r w:rsidR="00D6304C"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การปฏิบัติจากการฝึกซ้อมแผนเตรียมพร้อมสถานการณ์ฉุกเฉินด้านพลังงาน ดังข้อ 4.1.2 มาอย่างต่อเนื่อง </w:t>
      </w:r>
      <w:r w:rsidR="00D6304C"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ทั้งนี้ มาตรการที่ กบง. เห็นชอบและได้ดำเนินการสามารถแบ่งมาตรการออกเป็น 3 กลุ่ม และมีรายละเอียดมาตรการ ดังตาราง</w:t>
      </w:r>
      <w:bookmarkStart w:id="78" w:name="_Hlk137106125"/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ที่ </w:t>
      </w:r>
      <w:r w:rsidRPr="00DD72DE">
        <w:rPr>
          <w:rFonts w:ascii="TH SarabunPSK" w:hAnsi="TH SarabunPSK" w:cs="TH SarabunPSK"/>
          <w:spacing w:val="-6"/>
          <w:sz w:val="32"/>
          <w:szCs w:val="32"/>
        </w:rPr>
        <w:t>1</w:t>
      </w:r>
      <w:r w:rsidR="001A2850" w:rsidRPr="00DD72DE">
        <w:rPr>
          <w:rFonts w:ascii="TH SarabunPSK" w:hAnsi="TH SarabunPSK" w:cs="TH SarabunPSK" w:hint="cs"/>
          <w:spacing w:val="-6"/>
          <w:sz w:val="32"/>
          <w:szCs w:val="32"/>
          <w:cs/>
        </w:rPr>
        <w:t>5</w:t>
      </w:r>
    </w:p>
    <w:p w14:paraId="6DFA4888" w14:textId="0083EF8C" w:rsidR="00A24CD6" w:rsidRPr="00DD72DE" w:rsidRDefault="009B72DC" w:rsidP="00D6304C">
      <w:pPr>
        <w:spacing w:after="120"/>
        <w:jc w:val="center"/>
        <w:rPr>
          <w:rFonts w:ascii="TH SarabunPSK" w:hAnsi="TH SarabunPSK" w:cs="TH SarabunPSK"/>
          <w:spacing w:val="-4"/>
          <w:cs/>
        </w:rPr>
      </w:pPr>
      <w:bookmarkStart w:id="79" w:name="_Toc177544300"/>
      <w:r w:rsidRPr="00DD72DE">
        <w:rPr>
          <w:rFonts w:ascii="TH SarabunPSK" w:eastAsia="Calibri" w:hAnsi="TH SarabunPSK" w:cs="TH SarabunPSK"/>
          <w:spacing w:val="-4"/>
          <w:cs/>
          <w:lang w:val="th-TH" w:eastAsia="en-US"/>
        </w:rPr>
        <w:lastRenderedPageBreak/>
        <w:t xml:space="preserve">ตาราง </w:t>
      </w:r>
      <w:r w:rsidRPr="00DD72DE">
        <w:rPr>
          <w:rFonts w:ascii="TH SarabunPSK" w:eastAsia="Calibri" w:hAnsi="TH SarabunPSK" w:cs="TH SarabunPSK"/>
          <w:spacing w:val="-4"/>
          <w:lang w:eastAsia="en-US"/>
        </w:rPr>
        <w:fldChar w:fldCharType="begin"/>
      </w:r>
      <w:r w:rsidRPr="00DD72DE">
        <w:rPr>
          <w:rFonts w:ascii="TH SarabunPSK" w:eastAsia="Calibri" w:hAnsi="TH SarabunPSK" w:cs="TH SarabunPSK"/>
          <w:spacing w:val="-4"/>
          <w:lang w:eastAsia="en-US"/>
        </w:rPr>
        <w:instrText xml:space="preserve"> SEQ </w:instrText>
      </w:r>
      <w:r w:rsidRPr="00DD72DE">
        <w:rPr>
          <w:rFonts w:ascii="TH SarabunPSK" w:eastAsia="Calibri" w:hAnsi="TH SarabunPSK" w:cs="TH SarabunPSK"/>
          <w:spacing w:val="-4"/>
          <w:cs/>
          <w:lang w:val="th-TH" w:eastAsia="en-US"/>
        </w:rPr>
        <w:instrText xml:space="preserve">ตาราง </w:instrText>
      </w:r>
      <w:r w:rsidRPr="00DD72DE">
        <w:rPr>
          <w:rFonts w:ascii="TH SarabunPSK" w:eastAsia="Calibri" w:hAnsi="TH SarabunPSK" w:cs="TH SarabunPSK"/>
          <w:spacing w:val="-4"/>
          <w:lang w:eastAsia="en-US"/>
        </w:rPr>
        <w:instrText>\</w:instrText>
      </w:r>
      <w:r w:rsidRPr="00DD72DE">
        <w:rPr>
          <w:rFonts w:ascii="TH SarabunPSK" w:eastAsia="Calibri" w:hAnsi="TH SarabunPSK" w:cs="TH SarabunPSK"/>
          <w:spacing w:val="-4"/>
          <w:cs/>
          <w:lang w:eastAsia="en-US"/>
        </w:rPr>
        <w:instrText xml:space="preserve">* </w:instrText>
      </w:r>
      <w:r w:rsidRPr="00DD72DE">
        <w:rPr>
          <w:rFonts w:ascii="TH SarabunPSK" w:eastAsia="Calibri" w:hAnsi="TH SarabunPSK" w:cs="TH SarabunPSK"/>
          <w:spacing w:val="-4"/>
          <w:lang w:eastAsia="en-US"/>
        </w:rPr>
        <w:instrText xml:space="preserve">ARABIC </w:instrText>
      </w:r>
      <w:r w:rsidRPr="00DD72DE">
        <w:rPr>
          <w:rFonts w:ascii="TH SarabunPSK" w:eastAsia="Calibri" w:hAnsi="TH SarabunPSK" w:cs="TH SarabunPSK"/>
          <w:spacing w:val="-4"/>
          <w:lang w:eastAsia="en-US"/>
        </w:rPr>
        <w:fldChar w:fldCharType="separate"/>
      </w:r>
      <w:r w:rsidR="002B75AC">
        <w:rPr>
          <w:rFonts w:ascii="TH SarabunPSK" w:eastAsia="Calibri" w:hAnsi="TH SarabunPSK" w:cs="TH SarabunPSK"/>
          <w:noProof/>
          <w:spacing w:val="-4"/>
          <w:lang w:eastAsia="en-US"/>
        </w:rPr>
        <w:t>15</w:t>
      </w:r>
      <w:r w:rsidRPr="00DD72DE">
        <w:rPr>
          <w:rFonts w:ascii="TH SarabunPSK" w:eastAsia="Calibri" w:hAnsi="TH SarabunPSK" w:cs="TH SarabunPSK"/>
          <w:spacing w:val="-4"/>
          <w:lang w:eastAsia="en-US"/>
        </w:rPr>
        <w:fldChar w:fldCharType="end"/>
      </w:r>
      <w:r w:rsidRPr="00DD72DE">
        <w:rPr>
          <w:rFonts w:ascii="TH SarabunPSK" w:eastAsia="Calibri" w:hAnsi="TH SarabunPSK" w:cs="TH SarabunPSK"/>
          <w:spacing w:val="-4"/>
          <w:cs/>
          <w:lang w:eastAsia="en-US"/>
        </w:rPr>
        <w:t xml:space="preserve">  </w:t>
      </w:r>
      <w:r w:rsidRPr="00DD72DE">
        <w:rPr>
          <w:rFonts w:ascii="TH SarabunPSK" w:hAnsi="TH SarabunPSK" w:cs="TH SarabunPSK"/>
          <w:spacing w:val="-4"/>
          <w:cs/>
          <w:lang w:val="th-TH"/>
        </w:rPr>
        <w:t xml:space="preserve">มาตรการบริหารจัดการรองรับสถานการณ์ฉุกเฉินด้านพลังงานที่ดำเนินการปี </w:t>
      </w:r>
      <w:r w:rsidR="002F4FF7" w:rsidRPr="00DD72DE">
        <w:rPr>
          <w:rFonts w:ascii="TH SarabunPSK" w:hAnsi="TH SarabunPSK" w:cs="TH SarabunPSK" w:hint="cs"/>
          <w:spacing w:val="-4"/>
          <w:cs/>
          <w:lang w:val="th-TH"/>
        </w:rPr>
        <w:t>พ.ศ.</w:t>
      </w:r>
      <w:r w:rsidR="002F4FF7" w:rsidRPr="00DD72DE">
        <w:rPr>
          <w:rFonts w:ascii="TH SarabunPSK" w:hAnsi="TH SarabunPSK" w:cs="TH SarabunPSK"/>
          <w:spacing w:val="-4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cs/>
        </w:rPr>
        <w:t>2565</w:t>
      </w:r>
      <w:r w:rsidR="002F4FF7" w:rsidRPr="00DD72DE">
        <w:rPr>
          <w:rFonts w:ascii="TH SarabunPSK" w:hAnsi="TH SarabunPSK" w:cs="TH SarabunPSK"/>
          <w:spacing w:val="-4"/>
        </w:rPr>
        <w:t xml:space="preserve"> - </w:t>
      </w:r>
      <w:r w:rsidRPr="00DD72DE">
        <w:rPr>
          <w:rFonts w:ascii="TH SarabunPSK" w:hAnsi="TH SarabunPSK" w:cs="TH SarabunPSK"/>
          <w:spacing w:val="-4"/>
          <w:cs/>
        </w:rPr>
        <w:t>2567</w:t>
      </w:r>
      <w:bookmarkEnd w:id="79"/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1980"/>
        <w:gridCol w:w="5386"/>
        <w:gridCol w:w="1650"/>
      </w:tblGrid>
      <w:tr w:rsidR="00DD72DE" w:rsidRPr="00DD72DE" w14:paraId="6289EAEB" w14:textId="77777777" w:rsidTr="00D6304C">
        <w:tc>
          <w:tcPr>
            <w:tcW w:w="1980" w:type="dxa"/>
            <w:shd w:val="clear" w:color="auto" w:fill="D9D9D9" w:themeFill="background1" w:themeFillShade="D9"/>
            <w:vAlign w:val="center"/>
          </w:tcPr>
          <w:bookmarkEnd w:id="78"/>
          <w:p w14:paraId="35BD6E09" w14:textId="77777777" w:rsidR="00A24CD6" w:rsidRPr="00DD72DE" w:rsidRDefault="009B72DC" w:rsidP="00D6304C">
            <w:pPr>
              <w:ind w:right="-3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กลุ่มมาตรการ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3F332703" w14:textId="77777777" w:rsidR="00A24CD6" w:rsidRPr="00DD72DE" w:rsidRDefault="009B72DC" w:rsidP="00D6304C">
            <w:pPr>
              <w:ind w:right="-3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14:paraId="286C6C77" w14:textId="0A38EFAF" w:rsidR="00A24CD6" w:rsidRPr="00DD72DE" w:rsidRDefault="009B72DC" w:rsidP="00D6304C">
            <w:pPr>
              <w:ind w:right="1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</w:t>
            </w:r>
            <w:r w:rsidR="00AA49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ที่เกี่ยวข้อง</w:t>
            </w:r>
          </w:p>
        </w:tc>
      </w:tr>
      <w:tr w:rsidR="00DD72DE" w:rsidRPr="00DD72DE" w14:paraId="1E7FC7A8" w14:textId="77777777">
        <w:tc>
          <w:tcPr>
            <w:tcW w:w="1980" w:type="dxa"/>
            <w:vMerge w:val="restart"/>
          </w:tcPr>
          <w:p w14:paraId="60062378" w14:textId="77777777" w:rsidR="00A24CD6" w:rsidRPr="00DD72DE" w:rsidRDefault="009B72DC" w:rsidP="00751108">
            <w:pPr>
              <w:ind w:right="3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/>
              </w:rPr>
              <w:t>ปรับเปลี่ยนการใช้เชื้อเพลิง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Fuel Switching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386" w:type="dxa"/>
          </w:tcPr>
          <w:p w14:paraId="668B9439" w14:textId="454FB09D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8" w:right="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ใช้น้ำมันดีเซลและน้ำมันเตาทดแทนก๊าซธรรมชาติ</w:t>
            </w:r>
            <w:r w:rsidR="00AA49C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ในโรงไฟฟ้าที่สามารถเปลี่ยนเชื้อเพลิงได้ </w:t>
            </w:r>
          </w:p>
        </w:tc>
        <w:tc>
          <w:tcPr>
            <w:tcW w:w="1650" w:type="dxa"/>
          </w:tcPr>
          <w:p w14:paraId="13C2428D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pacing w:val="-6"/>
                <w:cs/>
                <w:lang w:val="th-TH"/>
              </w:rPr>
              <w:t xml:space="preserve">สำนักงาน </w:t>
            </w:r>
            <w:r w:rsidRPr="00DD72DE">
              <w:rPr>
                <w:rFonts w:ascii="TH SarabunPSK" w:eastAsia="Tahoma" w:hAnsi="TH SarabunPSK" w:cs="TH SarabunPSK"/>
                <w:kern w:val="24"/>
                <w:cs/>
                <w:lang w:val="th-TH"/>
              </w:rPr>
              <w:t>กกพ</w:t>
            </w:r>
            <w:r w:rsidRPr="00DD72DE">
              <w:rPr>
                <w:rFonts w:ascii="TH SarabunPSK" w:eastAsia="Tahoma" w:hAnsi="TH SarabunPSK" w:cs="TH SarabunPSK"/>
                <w:kern w:val="24"/>
                <w:cs/>
              </w:rPr>
              <w:t>./</w:t>
            </w:r>
            <w:r w:rsidRPr="00DD72DE">
              <w:rPr>
                <w:rFonts w:ascii="TH SarabunPSK" w:eastAsia="Tahoma" w:hAnsi="TH SarabunPSK" w:cs="TH SarabunPSK"/>
                <w:kern w:val="24"/>
                <w:cs/>
                <w:lang w:val="th-TH"/>
              </w:rPr>
              <w:t>กฟผ</w:t>
            </w:r>
            <w:r w:rsidRPr="00DD72DE">
              <w:rPr>
                <w:rFonts w:ascii="TH SarabunPSK" w:eastAsia="Tahoma" w:hAnsi="TH SarabunPSK" w:cs="TH SarabunPSK"/>
                <w:kern w:val="24"/>
                <w:cs/>
              </w:rPr>
              <w:t>./</w:t>
            </w:r>
            <w:proofErr w:type="spellStart"/>
            <w:r w:rsidRPr="00DD72DE">
              <w:rPr>
                <w:rFonts w:ascii="TH SarabunPSK" w:eastAsia="Tahoma" w:hAnsi="TH SarabunPSK" w:cs="TH SarabunPSK"/>
                <w:kern w:val="24"/>
                <w:cs/>
                <w:lang w:val="th-TH"/>
              </w:rPr>
              <w:t>ธพ</w:t>
            </w:r>
            <w:proofErr w:type="spellEnd"/>
            <w:r w:rsidRPr="00DD72DE">
              <w:rPr>
                <w:rFonts w:ascii="TH SarabunPSK" w:eastAsia="Tahoma" w:hAnsi="TH SarabunPSK" w:cs="TH SarabunPSK"/>
                <w:kern w:val="24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สส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7BA6FF25" w14:textId="77777777">
        <w:tc>
          <w:tcPr>
            <w:tcW w:w="1980" w:type="dxa"/>
            <w:vMerge/>
          </w:tcPr>
          <w:p w14:paraId="271B46DC" w14:textId="77777777" w:rsidR="00A24CD6" w:rsidRPr="00DD72DE" w:rsidRDefault="00A24CD6" w:rsidP="00751108">
            <w:pPr>
              <w:ind w:left="306" w:right="30" w:hanging="30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6" w:type="dxa"/>
          </w:tcPr>
          <w:p w14:paraId="5C7A1CB1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เพิ่มการผลิตไฟฟ้าจากโรงไฟฟ้าถ่านหินในประเทศ</w:t>
            </w:r>
          </w:p>
        </w:tc>
        <w:tc>
          <w:tcPr>
            <w:tcW w:w="1650" w:type="dxa"/>
          </w:tcPr>
          <w:p w14:paraId="53ABAA09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09F16A02" w14:textId="77777777">
        <w:tc>
          <w:tcPr>
            <w:tcW w:w="1980" w:type="dxa"/>
            <w:vMerge/>
          </w:tcPr>
          <w:p w14:paraId="50973383" w14:textId="77777777" w:rsidR="00A24CD6" w:rsidRPr="00DD72DE" w:rsidRDefault="00A24CD6" w:rsidP="00751108">
            <w:pPr>
              <w:ind w:left="306" w:right="30" w:hanging="30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6" w:type="dxa"/>
          </w:tcPr>
          <w:p w14:paraId="53A01935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รับซื้อไฟฟ้าระยะสั้นจากพลังงานทดแทนจากโรงไฟฟ้าขนาดเล็ก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SPP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และขนาดเล็กมาก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VSPP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เพิ่มเติม</w:t>
            </w:r>
          </w:p>
        </w:tc>
        <w:tc>
          <w:tcPr>
            <w:tcW w:w="1650" w:type="dxa"/>
          </w:tcPr>
          <w:p w14:paraId="3FF3E051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pacing w:val="-6"/>
                <w:cs/>
                <w:lang w:val="th-TH"/>
              </w:rPr>
              <w:t>สำนักงาน</w:t>
            </w:r>
            <w:r w:rsidRPr="00DD72DE">
              <w:rPr>
                <w:rFonts w:ascii="TH SarabunPSK" w:eastAsia="Tahoma" w:hAnsi="TH SarabunPSK" w:cs="TH SarabunPSK"/>
                <w:kern w:val="24"/>
                <w:cs/>
              </w:rPr>
              <w:t xml:space="preserve"> </w:t>
            </w:r>
            <w:r w:rsidRPr="00DD72DE">
              <w:rPr>
                <w:rFonts w:ascii="TH SarabunPSK" w:eastAsia="Tahoma" w:hAnsi="TH SarabunPSK" w:cs="TH SarabunPSK"/>
                <w:kern w:val="24"/>
                <w:cs/>
                <w:lang w:val="th-TH"/>
              </w:rPr>
              <w:t>กกพ</w:t>
            </w:r>
            <w:r w:rsidRPr="00DD72DE">
              <w:rPr>
                <w:rFonts w:ascii="TH SarabunPSK" w:eastAsia="Tahoma" w:hAnsi="TH SarabunPSK" w:cs="TH SarabunPSK"/>
                <w:kern w:val="24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./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6C36D417" w14:textId="77777777">
        <w:tc>
          <w:tcPr>
            <w:tcW w:w="1980" w:type="dxa"/>
            <w:vMerge/>
          </w:tcPr>
          <w:p w14:paraId="0D7C7565" w14:textId="77777777" w:rsidR="00A24CD6" w:rsidRPr="00DD72DE" w:rsidRDefault="00A24CD6" w:rsidP="00751108">
            <w:pPr>
              <w:ind w:left="306" w:right="30" w:hanging="30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6" w:type="dxa"/>
          </w:tcPr>
          <w:p w14:paraId="7AB04CAD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รับซื้อไฟฟ้าพลังงานน้ำสัญญาเดิม จาก สปป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ลาว เพิ่มเติมระยะสั้น</w:t>
            </w:r>
          </w:p>
        </w:tc>
        <w:tc>
          <w:tcPr>
            <w:tcW w:w="1650" w:type="dxa"/>
          </w:tcPr>
          <w:p w14:paraId="587A7066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15AAE87E" w14:textId="77777777">
        <w:tc>
          <w:tcPr>
            <w:tcW w:w="1980" w:type="dxa"/>
            <w:vMerge/>
          </w:tcPr>
          <w:p w14:paraId="0E736ACC" w14:textId="77777777" w:rsidR="00A24CD6" w:rsidRPr="00DD72DE" w:rsidRDefault="00A24CD6" w:rsidP="00751108">
            <w:pPr>
              <w:ind w:left="306" w:right="30" w:hanging="30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6" w:type="dxa"/>
          </w:tcPr>
          <w:p w14:paraId="7CD4D212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การรับซื้อไฟฟ้าโซลา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ร์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หลังคาภาคอุตสาหกรรมเพิ่มเติม </w:t>
            </w:r>
          </w:p>
        </w:tc>
        <w:tc>
          <w:tcPr>
            <w:tcW w:w="1650" w:type="dxa"/>
          </w:tcPr>
          <w:p w14:paraId="0B8C0510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proofErr w:type="spellEnd"/>
            <w:r w:rsidR="002F4FF7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2F5AEDC2" w14:textId="77777777">
        <w:tc>
          <w:tcPr>
            <w:tcW w:w="1980" w:type="dxa"/>
          </w:tcPr>
          <w:p w14:paraId="58A5EDA8" w14:textId="77777777" w:rsidR="00A24CD6" w:rsidRPr="00DD72DE" w:rsidRDefault="009B72DC" w:rsidP="00751108">
            <w:pPr>
              <w:ind w:right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/>
              </w:rPr>
              <w:t>ก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ารบริหารจัดการการจัดหาก๊าซธรรมชาติ</w:t>
            </w:r>
          </w:p>
          <w:p w14:paraId="709B3599" w14:textId="77777777" w:rsidR="00A24CD6" w:rsidRPr="00DD72DE" w:rsidRDefault="009B72DC" w:rsidP="00751108">
            <w:pPr>
              <w:ind w:right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Supply Side Management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386" w:type="dxa"/>
          </w:tcPr>
          <w:p w14:paraId="0D641A2F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 w:right="39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จัดหาก๊าซธรรมชาติจากแหล่งในประเทศและประเทศเพื่อนบ้านเพิ่มเติมให้ได้มากที่สุด</w:t>
            </w:r>
          </w:p>
        </w:tc>
        <w:tc>
          <w:tcPr>
            <w:tcW w:w="1650" w:type="dxa"/>
          </w:tcPr>
          <w:p w14:paraId="544D2A41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eastAsia="Tahoma" w:hAnsi="TH SarabunPSK" w:cs="TH SarabunPSK"/>
                <w:spacing w:val="-8"/>
                <w:kern w:val="24"/>
                <w:cs/>
                <w:lang w:val="th-TH"/>
              </w:rPr>
              <w:t>ชธ</w:t>
            </w:r>
            <w:r w:rsidRPr="00DD72DE">
              <w:rPr>
                <w:rFonts w:ascii="TH SarabunPSK" w:eastAsia="Tahoma" w:hAnsi="TH SarabunPSK" w:cs="TH SarabunPSK"/>
                <w:spacing w:val="-8"/>
                <w:kern w:val="24"/>
                <w:cs/>
              </w:rPr>
              <w:t>.</w:t>
            </w:r>
          </w:p>
        </w:tc>
      </w:tr>
      <w:tr w:rsidR="00DD72DE" w:rsidRPr="00DD72DE" w14:paraId="23C17F67" w14:textId="77777777">
        <w:tc>
          <w:tcPr>
            <w:tcW w:w="1980" w:type="dxa"/>
            <w:vMerge w:val="restart"/>
          </w:tcPr>
          <w:p w14:paraId="4E6005C4" w14:textId="77777777" w:rsidR="00A24CD6" w:rsidRPr="00DD72DE" w:rsidRDefault="009B72DC" w:rsidP="00751108">
            <w:pPr>
              <w:ind w:left="22" w:right="30" w:hanging="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val="th-TH"/>
              </w:rPr>
              <w:t xml:space="preserve">การบริหารจัดการการใช้ก๊าซธรรมชาติ </w:t>
            </w: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Demand Side Management</w:t>
            </w:r>
            <w:r w:rsidRPr="00DD72D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5386" w:type="dxa"/>
          </w:tcPr>
          <w:p w14:paraId="54CA0552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การบริหารจัดการเพื่อให้เกิดการลดการใช้ก๊าซธรรมชาติในภาค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ปิ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โตรเคมี และภาคอุตสาหกรรม</w:t>
            </w:r>
          </w:p>
        </w:tc>
        <w:tc>
          <w:tcPr>
            <w:tcW w:w="1650" w:type="dxa"/>
          </w:tcPr>
          <w:p w14:paraId="653B01D0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4D52A997" w14:textId="77777777">
        <w:tc>
          <w:tcPr>
            <w:tcW w:w="1980" w:type="dxa"/>
            <w:vMerge/>
          </w:tcPr>
          <w:p w14:paraId="5141490A" w14:textId="77777777" w:rsidR="00A24CD6" w:rsidRPr="00DD72DE" w:rsidRDefault="00A24CD6" w:rsidP="00751108">
            <w:pPr>
              <w:ind w:right="-33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509BEE6E" w14:textId="1D375F0A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การเจรจาเพื่</w:t>
            </w:r>
            <w:r w:rsidR="002F4FF7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อลดการรับซื้อไฟฟ้าภาคสมัครใจจาก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SPP Firm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ประเภท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generation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ที่ใช้เชื้อเพลิง </w:t>
            </w:r>
            <w:r w:rsidR="00AA49C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ก๊าซธรรมชาติ</w:t>
            </w:r>
          </w:p>
        </w:tc>
        <w:tc>
          <w:tcPr>
            <w:tcW w:w="1650" w:type="dxa"/>
          </w:tcPr>
          <w:p w14:paraId="0916DE16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18EEF2F7" w14:textId="77777777">
        <w:tc>
          <w:tcPr>
            <w:tcW w:w="1980" w:type="dxa"/>
            <w:vMerge/>
          </w:tcPr>
          <w:p w14:paraId="7740D726" w14:textId="77777777" w:rsidR="00A24CD6" w:rsidRPr="00DD72DE" w:rsidRDefault="00A24CD6" w:rsidP="00751108">
            <w:pPr>
              <w:ind w:right="-33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0D8AD015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มาตรการขอความร่วมมือประหยัดพลังงานในภาคธุรกิจ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อุตสาหกรรม </w:t>
            </w:r>
          </w:p>
        </w:tc>
        <w:tc>
          <w:tcPr>
            <w:tcW w:w="1650" w:type="dxa"/>
          </w:tcPr>
          <w:p w14:paraId="215D7219" w14:textId="77777777" w:rsidR="00A24CD6" w:rsidRPr="00DD72DE" w:rsidRDefault="009B72DC" w:rsidP="00751108">
            <w:pPr>
              <w:ind w:right="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154F73C7" w14:textId="77777777">
        <w:tc>
          <w:tcPr>
            <w:tcW w:w="1980" w:type="dxa"/>
            <w:vMerge/>
          </w:tcPr>
          <w:p w14:paraId="21EBA4F4" w14:textId="77777777" w:rsidR="00A24CD6" w:rsidRPr="00DD72DE" w:rsidRDefault="00A24CD6" w:rsidP="00751108">
            <w:pPr>
              <w:ind w:right="-33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6823F975" w14:textId="77777777" w:rsidR="00A24CD6" w:rsidRPr="00DD72DE" w:rsidRDefault="009B72DC" w:rsidP="00751108">
            <w:pPr>
              <w:pStyle w:val="ListParagraph"/>
              <w:numPr>
                <w:ilvl w:val="6"/>
                <w:numId w:val="5"/>
              </w:numPr>
              <w:ind w:left="453" w:right="17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มาตรการจำกัดการใช้พลังงานในภาคธุรกิจ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อุตสาหกรรม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กรณี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Spot LNG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สูงกว่า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50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เหรียญสหรัฐต่อล้านบีทียู ต่อเนื่องกันอย่างน้อย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50" w:type="dxa"/>
          </w:tcPr>
          <w:p w14:paraId="4725EF05" w14:textId="77777777" w:rsidR="00A24CD6" w:rsidRPr="00DD72DE" w:rsidRDefault="009B72DC" w:rsidP="007511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ยังไม่เคยดำเนินการ</w:t>
            </w:r>
          </w:p>
        </w:tc>
      </w:tr>
    </w:tbl>
    <w:p w14:paraId="79E23064" w14:textId="011C1289" w:rsidR="00A24CD6" w:rsidRPr="00DD72DE" w:rsidRDefault="009B72DC" w:rsidP="00AA49C7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ทั้งนี้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จากการดำเนินมาตรการดังกล่าว</w:t>
      </w:r>
      <w:r w:rsidRPr="00DD72D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คณะอนุกรรมการฯ ได้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สรุปบทเรียนที่ได้จากการวิเคราะห์ประเด็น</w:t>
      </w:r>
      <w:r w:rsidR="00AA49C7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ด้านปัญหา ผลกระทบ และมีข้อเสนอแนะ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เสนอต่อ กบง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พื่อรับทราบให้มีการรวบรวมข้อเสนอแนะจากการถอดบทเรียนการดำเนินมาตรการบริหารจัดการด้านพลังงานในสถานการณ์วิกฤต</w:t>
      </w:r>
      <w:r w:rsidR="002F4FF7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ราคาพลังงานปี </w:t>
      </w:r>
      <w:r w:rsidR="002F4FF7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พ.ศ.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2565 </w:t>
      </w:r>
      <w:r w:rsidRPr="00AA49C7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และปี </w:t>
      </w:r>
      <w:r w:rsidR="002F4FF7" w:rsidRPr="00AA49C7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พ.ศ. </w:t>
      </w:r>
      <w:r w:rsidRPr="00AA49C7">
        <w:rPr>
          <w:rFonts w:ascii="TH SarabunPSK" w:hAnsi="TH SarabunPSK" w:cs="TH SarabunPSK"/>
          <w:spacing w:val="-6"/>
          <w:sz w:val="32"/>
          <w:szCs w:val="32"/>
          <w:cs/>
        </w:rPr>
        <w:t xml:space="preserve">2566 </w:t>
      </w:r>
      <w:r w:rsidRPr="00AA49C7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อาทิ การปรับปรุงกฎหมาย</w:t>
      </w:r>
      <w:r w:rsidRPr="00AA49C7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AA49C7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ระเบียบให้มีความยืดหยุ่นในการบังคับใช้ช่วงสถานการณ์ฉุกเฉิน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การพัฒนาโครงสร้างพื้นฐานรองรับสถานการณ์ฉุกเฉิน จัดทำเป็นแผนงาน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ข้อริเริ่มโครงการ ในแผนปฏิบัติการด้านการเตรียมพร้อมและการบริหารวิกฤตการณ์พลังงาน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>. 256</w:t>
      </w:r>
      <w:r w:rsidR="00AA49C7">
        <w:rPr>
          <w:rFonts w:ascii="TH SarabunPSK" w:hAnsi="TH SarabunPSK" w:cs="TH SarabunPSK" w:hint="cs"/>
          <w:sz w:val="32"/>
          <w:szCs w:val="32"/>
          <w:cs/>
        </w:rPr>
        <w:t>7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- 2570)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เพื่อกำหนดหน่วยงานรับผิดชอบหลักในการขับเคลื่อนแผนงาน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ข้อริเริ่มโครงการเตรียมความพร้อมด้านทรัพยากรตั้งแต่ภาวะปกติ แนวทางการบูรณาการที่จำเป็นของประเทศ และการบริหารจัดการสถานการณ์ฉุกเฉินด้านพลังงานอย่างมีประสิทธิภาพต่อไป</w:t>
      </w:r>
    </w:p>
    <w:p w14:paraId="75675E24" w14:textId="77777777" w:rsidR="00A24CD6" w:rsidRPr="00DD72DE" w:rsidRDefault="009B72DC" w:rsidP="00651075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line="240" w:lineRule="auto"/>
        <w:ind w:left="426" w:hanging="426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80" w:name="_Toc162844541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lastRenderedPageBreak/>
        <w:t xml:space="preserve"> </w:t>
      </w:r>
      <w:bookmarkStart w:id="81" w:name="_Toc187322584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ภาพรวมของแผน</w:t>
      </w:r>
      <w:bookmarkEnd w:id="80"/>
      <w:bookmarkEnd w:id="81"/>
    </w:p>
    <w:p w14:paraId="199387FC" w14:textId="77777777" w:rsidR="00A24CD6" w:rsidRPr="00DD72DE" w:rsidRDefault="009B72DC" w:rsidP="00AC1437">
      <w:pPr>
        <w:pStyle w:val="ListParagraph"/>
        <w:numPr>
          <w:ilvl w:val="2"/>
          <w:numId w:val="3"/>
        </w:numPr>
        <w:spacing w:before="120"/>
        <w:ind w:left="992" w:hanging="578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</w:p>
    <w:p w14:paraId="4BD4A098" w14:textId="77777777" w:rsidR="00A24CD6" w:rsidRPr="00DD72DE" w:rsidRDefault="009B72DC" w:rsidP="00AA49C7">
      <w:pPr>
        <w:pStyle w:val="ListParagraph"/>
        <w:numPr>
          <w:ilvl w:val="0"/>
          <w:numId w:val="3"/>
        </w:numPr>
        <w:spacing w:before="240"/>
        <w:ind w:left="993" w:hanging="579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ระเทศไทยมีความพร้อมในการป้องกันผลกระทบและบริหารจัดการวิกฤตการณ์พลังงานอย่างทันท่วงทีให้ฟื้นคืนสู่การมีพลังงานเพียงพอในราคาที่เหมาะสม</w:t>
      </w:r>
    </w:p>
    <w:p w14:paraId="062026B9" w14:textId="77777777" w:rsidR="00AA49C7" w:rsidRPr="00AA49C7" w:rsidRDefault="009B72DC" w:rsidP="00AA49C7">
      <w:pPr>
        <w:pStyle w:val="ListParagraph"/>
        <w:numPr>
          <w:ilvl w:val="2"/>
          <w:numId w:val="21"/>
        </w:numPr>
        <w:tabs>
          <w:tab w:val="left" w:pos="1134"/>
        </w:tabs>
        <w:spacing w:before="240"/>
        <w:ind w:left="993" w:hanging="579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ตัวชี้วัด</w:t>
      </w:r>
    </w:p>
    <w:p w14:paraId="3721BD16" w14:textId="3B354837" w:rsidR="00A24CD6" w:rsidRPr="00DD72DE" w:rsidRDefault="009B72DC" w:rsidP="00AA49C7">
      <w:pPr>
        <w:pStyle w:val="ListParagraph"/>
        <w:tabs>
          <w:tab w:val="left" w:pos="1134"/>
        </w:tabs>
        <w:spacing w:before="24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ผลประโยชน์ทางการเงินที่เกิดจากการดำเนินมาตรการบริหารจัดการวิกฤตการณ์พลังงานเพื่อลดความเสียหายที่อาจเกิดต่อประเทศหากไม่มีการดำเนินการ</w:t>
      </w:r>
    </w:p>
    <w:p w14:paraId="245FD4FA" w14:textId="194348FD" w:rsidR="00A24CD6" w:rsidRPr="00DD72DE" w:rsidRDefault="009B72DC" w:rsidP="00AC1437">
      <w:pPr>
        <w:spacing w:after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ทั้งนี้ 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>. 256</w:t>
      </w:r>
      <w:r w:rsidR="00AA49C7">
        <w:rPr>
          <w:rFonts w:ascii="TH SarabunPSK" w:hAnsi="TH SarabunPSK" w:cs="TH SarabunPSK" w:hint="cs"/>
          <w:sz w:val="32"/>
          <w:szCs w:val="32"/>
          <w:cs/>
        </w:rPr>
        <w:t>7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- 2570)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มีแผนย่อยจำนวน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เรื่อง ได้แก่ เรื่องที่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การเตรียมความพร้อมจากวิกฤตการณ์พลังงาน และเรื่องที่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การบริหารจัดการวิกฤติพลังงาน รายละเอียดดังนี้</w:t>
      </w:r>
    </w:p>
    <w:p w14:paraId="0B7A4873" w14:textId="77777777" w:rsidR="00A24CD6" w:rsidRPr="00DD72DE" w:rsidRDefault="009B72DC" w:rsidP="00651075">
      <w:pPr>
        <w:pStyle w:val="Heading3"/>
        <w:shd w:val="clear" w:color="auto" w:fill="D9D9D9" w:themeFill="background1" w:themeFillShade="D9"/>
        <w:spacing w:line="240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82" w:name="_Toc162844542"/>
      <w:bookmarkStart w:id="83" w:name="_Toc187322585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4.3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แผนปฏิบัติการเรื่องที่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1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การเตรียมความพร้อม</w:t>
      </w:r>
      <w:bookmarkEnd w:id="82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จากวิกฤตการณ์พลังงาน</w:t>
      </w:r>
      <w:bookmarkEnd w:id="83"/>
    </w:p>
    <w:p w14:paraId="6D3A1E25" w14:textId="77777777" w:rsidR="00A24CD6" w:rsidRPr="00DD72DE" w:rsidRDefault="009B72DC" w:rsidP="00751108">
      <w:pPr>
        <w:pStyle w:val="Heading4"/>
        <w:spacing w:line="240" w:lineRule="auto"/>
        <w:ind w:left="426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84" w:name="_Toc162844543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4.3.1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เป้าหมาย</w:t>
      </w:r>
      <w:bookmarkEnd w:id="84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 xml:space="preserve">ย่อย </w:t>
      </w:r>
    </w:p>
    <w:p w14:paraId="69A35E63" w14:textId="77777777" w:rsidR="00A24CD6" w:rsidRPr="00DD72DE" w:rsidRDefault="009B72DC" w:rsidP="00AC1437">
      <w:pPr>
        <w:ind w:firstLine="992"/>
        <w:rPr>
          <w:rFonts w:ascii="TH SarabunPSK" w:hAnsi="TH SarabunPSK" w:cs="TH SarabunPSK"/>
          <w:spacing w:val="-10"/>
          <w:sz w:val="31"/>
          <w:szCs w:val="31"/>
          <w:cs/>
        </w:rPr>
      </w:pPr>
      <w:r w:rsidRPr="00DD72DE">
        <w:rPr>
          <w:rFonts w:ascii="TH SarabunPSK" w:hAnsi="TH SarabunPSK" w:cs="TH SarabunPSK"/>
          <w:spacing w:val="-10"/>
          <w:sz w:val="31"/>
          <w:szCs w:val="31"/>
          <w:cs/>
          <w:lang w:val="th-TH"/>
        </w:rPr>
        <w:t>ประเทศไทยมีความพร้อมด้านการจัดหาพลังงานในภาวะวิกฤติ และมีกลไกป้องกันและบรรเทาวิกฤต</w:t>
      </w:r>
      <w:r w:rsidR="00F57591" w:rsidRPr="00DD72DE">
        <w:rPr>
          <w:rFonts w:ascii="TH SarabunPSK" w:hAnsi="TH SarabunPSK" w:cs="TH SarabunPSK" w:hint="cs"/>
          <w:spacing w:val="-10"/>
          <w:sz w:val="31"/>
          <w:szCs w:val="31"/>
          <w:cs/>
          <w:lang w:val="th-TH"/>
        </w:rPr>
        <w:t>ิ</w:t>
      </w:r>
      <w:r w:rsidRPr="00DD72DE">
        <w:rPr>
          <w:rFonts w:ascii="TH SarabunPSK" w:hAnsi="TH SarabunPSK" w:cs="TH SarabunPSK"/>
          <w:spacing w:val="-10"/>
          <w:sz w:val="31"/>
          <w:szCs w:val="31"/>
          <w:cs/>
          <w:lang w:val="th-TH"/>
        </w:rPr>
        <w:t>พลังงาน</w:t>
      </w:r>
    </w:p>
    <w:p w14:paraId="3B68DA00" w14:textId="77777777" w:rsidR="00A24CD6" w:rsidRPr="00DD72DE" w:rsidRDefault="009B72DC" w:rsidP="00751108">
      <w:pPr>
        <w:pStyle w:val="Heading4"/>
        <w:spacing w:line="240" w:lineRule="auto"/>
        <w:ind w:left="426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85" w:name="_Toc162844544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4.3.2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ตัวชี้วัดและค่าเป้าหมาย</w:t>
      </w:r>
      <w:bookmarkEnd w:id="85"/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111"/>
        <w:gridCol w:w="1240"/>
        <w:gridCol w:w="1240"/>
        <w:gridCol w:w="1240"/>
        <w:gridCol w:w="1241"/>
      </w:tblGrid>
      <w:tr w:rsidR="00DD72DE" w:rsidRPr="00DD72DE" w14:paraId="7FBDE3FA" w14:textId="77777777">
        <w:trPr>
          <w:tblHeader/>
        </w:trPr>
        <w:tc>
          <w:tcPr>
            <w:tcW w:w="4111" w:type="dxa"/>
            <w:vMerge w:val="restart"/>
          </w:tcPr>
          <w:p w14:paraId="40800A44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4961" w:type="dxa"/>
            <w:gridSpan w:val="4"/>
          </w:tcPr>
          <w:p w14:paraId="0B16AB7F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ค่าเป้าหมาย</w:t>
            </w:r>
          </w:p>
        </w:tc>
      </w:tr>
      <w:tr w:rsidR="00DD72DE" w:rsidRPr="00DD72DE" w14:paraId="36509C41" w14:textId="77777777">
        <w:trPr>
          <w:tblHeader/>
        </w:trPr>
        <w:tc>
          <w:tcPr>
            <w:tcW w:w="4111" w:type="dxa"/>
            <w:vMerge/>
          </w:tcPr>
          <w:p w14:paraId="32DFDA8B" w14:textId="77777777" w:rsidR="00A24CD6" w:rsidRPr="00DD72DE" w:rsidRDefault="00A24CD6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0" w:type="dxa"/>
          </w:tcPr>
          <w:p w14:paraId="50CFCF8D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240" w:type="dxa"/>
          </w:tcPr>
          <w:p w14:paraId="4F5A31E2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240" w:type="dxa"/>
          </w:tcPr>
          <w:p w14:paraId="523886E3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241" w:type="dxa"/>
          </w:tcPr>
          <w:p w14:paraId="5D9B9FDC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DD72DE" w:rsidRPr="00DD72DE" w14:paraId="70C76CF2" w14:textId="77777777">
        <w:tc>
          <w:tcPr>
            <w:tcW w:w="4111" w:type="dxa"/>
          </w:tcPr>
          <w:p w14:paraId="4D874194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ระดับความพร้อมของฐานข้อมูลที่จำเป็นเพื่อการเตรียมพร้อมบริหารจัดการวิกฤติ อยู่ในระดับที่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14:paraId="58EBAE0B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ไม่มีข้อมูล</w:t>
            </w:r>
          </w:p>
          <w:p w14:paraId="6480CFAF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ข้อมูลขาดคุณภาพ ไม่สามารถรวบรวมแลกเปลี่ยนกับหน่วยอื่นได้</w:t>
            </w:r>
          </w:p>
          <w:p w14:paraId="3CAC57CC" w14:textId="37EFC56B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ข้อมูลมีข้อจำกัดในการแลกเปลี่ยน หรือสูญหาย หรือมีการเผยแพร่</w:t>
            </w:r>
            <w:r w:rsidR="00CA240E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อย่างกระจัดกระจายหลายแหล่ง</w:t>
            </w:r>
          </w:p>
          <w:p w14:paraId="3AB1042D" w14:textId="286F0418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ข้อมูลที่แลกเปลี่ยนไม่สมบูรณ์ </w:t>
            </w:r>
            <w:r w:rsidR="00CA240E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ยังมีช่องว่างสำคัญที่ต้องอนุมาน</w:t>
            </w:r>
            <w:r w:rsidR="00CA240E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เพื่อภาพที่สมบูรณ์ในการตัดสินใจ</w:t>
            </w:r>
          </w:p>
          <w:p w14:paraId="33FA0EBC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ข้อมูลที่แลกเปลี่ยนและเชื่อมโยงแล้ว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และมีส่วนเล็กน้อยที่ยังไม่สมบูรณ์</w:t>
            </w:r>
          </w:p>
          <w:p w14:paraId="07DF6E41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ข้อมูลมีคุณภาพ ครบถ้วน </w:t>
            </w:r>
            <w:r w:rsidR="00CA240E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และผู้มีส่วนเกี่ยวข้องเข้าถึงได้ทันที</w:t>
            </w:r>
            <w:r w:rsidR="00CA240E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ที่ต้องใช้งาน</w:t>
            </w:r>
          </w:p>
          <w:p w14:paraId="68C67002" w14:textId="77777777" w:rsidR="00CA240E" w:rsidRDefault="00CA240E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55A0FC" w14:textId="77777777" w:rsidR="00AA49C7" w:rsidRDefault="00AA49C7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141AB7" w14:textId="61E1891A" w:rsidR="00AA49C7" w:rsidRPr="00DD72DE" w:rsidRDefault="00AA49C7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0" w:type="dxa"/>
          </w:tcPr>
          <w:p w14:paraId="6D519ED7" w14:textId="77777777" w:rsidR="00A24CD6" w:rsidRPr="00DD72DE" w:rsidRDefault="009B72DC" w:rsidP="00AC1437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2</w:t>
            </w:r>
          </w:p>
          <w:p w14:paraId="6F479F6E" w14:textId="1A7A384A" w:rsidR="00A24CD6" w:rsidRPr="00DD72DE" w:rsidRDefault="009B72DC" w:rsidP="00AC1437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ข้อมูลมีคุณภาพบางส่วน</w:t>
            </w:r>
            <w:r w:rsidR="00AA49C7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ยังมีข้อจำกัดในการแลกเปลี่ยน หรือเผยแพร่อย่างกระจาย </w:t>
            </w:r>
          </w:p>
          <w:p w14:paraId="29BC2C95" w14:textId="77777777" w:rsidR="00A24CD6" w:rsidRPr="00DD72DE" w:rsidRDefault="00A24CD6" w:rsidP="00AC1437">
            <w:pPr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240" w:type="dxa"/>
          </w:tcPr>
          <w:p w14:paraId="33072014" w14:textId="77777777" w:rsidR="00A24CD6" w:rsidRPr="00DD72DE" w:rsidRDefault="009B72DC" w:rsidP="00AC1437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3</w:t>
            </w:r>
          </w:p>
          <w:p w14:paraId="336671D6" w14:textId="77777777" w:rsidR="00A24CD6" w:rsidRPr="00DD72DE" w:rsidRDefault="009B72DC" w:rsidP="00AC1437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มีการระบุรายการและแลกเปลี่ยนข้อมูลที่จำเป็น</w:t>
            </w:r>
          </w:p>
        </w:tc>
        <w:tc>
          <w:tcPr>
            <w:tcW w:w="1240" w:type="dxa"/>
          </w:tcPr>
          <w:p w14:paraId="7C29FF06" w14:textId="77777777" w:rsidR="00A24CD6" w:rsidRPr="00DD72DE" w:rsidRDefault="009B72DC" w:rsidP="00AC1437">
            <w:pPr>
              <w:ind w:left="-41" w:right="-17" w:hanging="14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3-4</w:t>
            </w:r>
          </w:p>
          <w:p w14:paraId="722972AD" w14:textId="06BF79E1" w:rsidR="00A24CD6" w:rsidRPr="00DD72DE" w:rsidRDefault="009B72DC" w:rsidP="00AC1437">
            <w:pPr>
              <w:ind w:left="-41" w:right="-17" w:hanging="14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มีการระบุรายการและแลกเปลี่ยน</w:t>
            </w:r>
            <w:r w:rsidRPr="00DD72DE">
              <w:rPr>
                <w:rFonts w:ascii="TH SarabunPSK" w:hAnsi="TH SarabunPSK" w:cs="TH SarabunPSK"/>
                <w:spacing w:val="-20"/>
                <w:sz w:val="31"/>
                <w:szCs w:val="31"/>
                <w:cs/>
                <w:lang w:val="th-TH"/>
              </w:rPr>
              <w:t>ข้อมูลที่จำเป็น</w:t>
            </w:r>
            <w:r w:rsidR="00AC1437" w:rsidRPr="00DD72DE">
              <w:rPr>
                <w:rFonts w:ascii="TH SarabunPSK" w:hAnsi="TH SarabunPSK" w:cs="TH SarabunPSK" w:hint="cs"/>
                <w:spacing w:val="-4"/>
                <w:sz w:val="31"/>
                <w:szCs w:val="31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ในระดับการเชื่อมโยงและ</w:t>
            </w:r>
            <w:r w:rsidRPr="00DD72DE">
              <w:rPr>
                <w:rFonts w:ascii="TH SarabunPSK" w:hAnsi="TH SarabunPSK" w:cs="TH SarabunPSK"/>
                <w:spacing w:val="-14"/>
                <w:sz w:val="31"/>
                <w:szCs w:val="31"/>
                <w:cs/>
                <w:lang w:val="th-TH"/>
              </w:rPr>
              <w:t>มีส่วนเล็กน้อย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ที่ไม่สมบูรณ์</w:t>
            </w:r>
          </w:p>
        </w:tc>
        <w:tc>
          <w:tcPr>
            <w:tcW w:w="1241" w:type="dxa"/>
          </w:tcPr>
          <w:p w14:paraId="3B214D76" w14:textId="77777777" w:rsidR="00A24CD6" w:rsidRPr="00DD72DE" w:rsidRDefault="009B72DC" w:rsidP="00AC14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4-5</w:t>
            </w:r>
          </w:p>
          <w:p w14:paraId="07A57007" w14:textId="77777777" w:rsidR="00A24CD6" w:rsidRPr="00DD72DE" w:rsidRDefault="009B72DC" w:rsidP="00AC14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ข้อมูลมีคุณภาพ ครบถ้วน และผู้มีส่วนเกี่ยวข้องเข้าถึงได้ทันทีที่ต้องใช้งาน</w:t>
            </w:r>
          </w:p>
        </w:tc>
      </w:tr>
      <w:tr w:rsidR="00DD72DE" w:rsidRPr="00DD72DE" w14:paraId="393819C5" w14:textId="77777777">
        <w:tc>
          <w:tcPr>
            <w:tcW w:w="4111" w:type="dxa"/>
            <w:shd w:val="clear" w:color="auto" w:fill="auto"/>
          </w:tcPr>
          <w:p w14:paraId="7C78455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(1-2)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ความสำเร็จของการพัฒนาโครงการโครงสร้างพื้นฐานด้านพลังงานที่สำคัญตามการกำหนดในแผนปฏิบัติราชการรา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 และที่ปรับปรุงรายการเพิ่มเติมปีของกระทรวงพลังงาน</w:t>
            </w:r>
          </w:p>
          <w:p w14:paraId="2DAB66CB" w14:textId="21956CB6" w:rsidR="00CA240E" w:rsidRPr="00DD72DE" w:rsidRDefault="00CA240E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0" w:type="dxa"/>
            <w:shd w:val="clear" w:color="auto" w:fill="auto"/>
          </w:tcPr>
          <w:p w14:paraId="23933C5C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1240" w:type="dxa"/>
            <w:shd w:val="clear" w:color="auto" w:fill="auto"/>
          </w:tcPr>
          <w:p w14:paraId="627F5B41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240" w:type="dxa"/>
            <w:shd w:val="clear" w:color="auto" w:fill="auto"/>
          </w:tcPr>
          <w:p w14:paraId="4ADCB18B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1241" w:type="dxa"/>
          </w:tcPr>
          <w:p w14:paraId="0F93EEAD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</w:tr>
      <w:tr w:rsidR="00DD72DE" w:rsidRPr="00DD72DE" w14:paraId="2F4A2D75" w14:textId="77777777">
        <w:tc>
          <w:tcPr>
            <w:tcW w:w="4111" w:type="dxa"/>
            <w:shd w:val="clear" w:color="auto" w:fill="auto"/>
          </w:tcPr>
          <w:p w14:paraId="384179E0" w14:textId="47E396C6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(1-3)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ระดับความสำเร็จในการพัฒนานโยบาย มาตรการ กฎหมาย กำลังคน เครือข่ายและกลไกการบริหารจัดการสถานการณ์ฉุกเฉิน</w:t>
            </w:r>
            <w:r w:rsidR="00AA49C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ตามข้อเสนอกรอบแผนงาน</w:t>
            </w:r>
          </w:p>
        </w:tc>
        <w:tc>
          <w:tcPr>
            <w:tcW w:w="1240" w:type="dxa"/>
            <w:shd w:val="clear" w:color="auto" w:fill="auto"/>
          </w:tcPr>
          <w:p w14:paraId="42ED6203" w14:textId="5DCE2162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กำหนดจำนวนข้อเสนอแผนงาน</w:t>
            </w:r>
            <w:r w:rsidR="00AA49C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ที่ขับเคลื่อนการดำเนินงานได้</w:t>
            </w:r>
          </w:p>
        </w:tc>
        <w:tc>
          <w:tcPr>
            <w:tcW w:w="1240" w:type="dxa"/>
            <w:shd w:val="clear" w:color="auto" w:fill="auto"/>
          </w:tcPr>
          <w:p w14:paraId="27D5EC8D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พัฒนานโยบาย มาตรการ กฎหมาย หรือกลไกแล้วเสร็จรวมไม่น้อยกว่า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40" w:type="dxa"/>
            <w:shd w:val="clear" w:color="auto" w:fill="auto"/>
          </w:tcPr>
          <w:p w14:paraId="54E0A06F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พัฒนานโยบาย มาตรการ กฎหมาย หรือกลไกแล้วเสร็จ รวมไม่น้อยกว่า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41" w:type="dxa"/>
          </w:tcPr>
          <w:p w14:paraId="39F2B64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พัฒนานโยบาย มาตรการ กฎหมาย หรือกลไกแล้วเสร็จ รวมไม่น้อยกว่า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เรื่อง</w:t>
            </w:r>
          </w:p>
          <w:p w14:paraId="4877998A" w14:textId="2D087EBC" w:rsidR="00CA240E" w:rsidRPr="00DD72DE" w:rsidRDefault="00CA240E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D72DE" w:rsidRPr="00DD72DE" w14:paraId="40CC4E8B" w14:textId="77777777">
        <w:tc>
          <w:tcPr>
            <w:tcW w:w="4111" w:type="dxa"/>
            <w:shd w:val="clear" w:color="auto" w:fill="auto"/>
          </w:tcPr>
          <w:p w14:paraId="4276367D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(1-4)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ดัชนีชี้วัดความสมดุลด้านพลังงานของประเทศไทย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Thailand Energy Trilemma Index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TETI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มิติด้านความมั่นคงทางพลังงาน อยู่ระดับสูงกว่าปีฐาน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ช่วงก่อนเกิดสถานการณ์โควิด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-19)</w:t>
            </w:r>
          </w:p>
          <w:p w14:paraId="4BBEB1AD" w14:textId="47D49C1F" w:rsidR="00DC7E80" w:rsidRPr="00DD72DE" w:rsidRDefault="00DC7E80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0" w:type="dxa"/>
            <w:shd w:val="clear" w:color="auto" w:fill="auto"/>
          </w:tcPr>
          <w:p w14:paraId="6DB3215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3.81</w:t>
            </w:r>
          </w:p>
        </w:tc>
        <w:tc>
          <w:tcPr>
            <w:tcW w:w="1240" w:type="dxa"/>
            <w:shd w:val="clear" w:color="auto" w:fill="auto"/>
          </w:tcPr>
          <w:p w14:paraId="0C12411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3.81</w:t>
            </w:r>
          </w:p>
        </w:tc>
        <w:tc>
          <w:tcPr>
            <w:tcW w:w="1240" w:type="dxa"/>
            <w:shd w:val="clear" w:color="auto" w:fill="auto"/>
          </w:tcPr>
          <w:p w14:paraId="33573A2A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3.81</w:t>
            </w:r>
          </w:p>
        </w:tc>
        <w:tc>
          <w:tcPr>
            <w:tcW w:w="1241" w:type="dxa"/>
          </w:tcPr>
          <w:p w14:paraId="345F22F1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ไม่น้อยกว่า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3.81</w:t>
            </w:r>
          </w:p>
        </w:tc>
      </w:tr>
    </w:tbl>
    <w:p w14:paraId="78EDFFE9" w14:textId="05DFE210" w:rsidR="00A24CD6" w:rsidRPr="00DD72DE" w:rsidRDefault="009B72DC" w:rsidP="00294013">
      <w:pPr>
        <w:pStyle w:val="Heading4"/>
        <w:numPr>
          <w:ilvl w:val="2"/>
          <w:numId w:val="22"/>
        </w:numPr>
        <w:spacing w:before="240" w:line="240" w:lineRule="auto"/>
        <w:ind w:left="993" w:hanging="568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86" w:name="_Toc162844545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แนวทางการพัฒนา</w:t>
      </w:r>
      <w:bookmarkEnd w:id="86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 xml:space="preserve"> </w:t>
      </w:r>
    </w:p>
    <w:p w14:paraId="5D7F908B" w14:textId="77777777" w:rsidR="00A24CD6" w:rsidRPr="00DD72DE" w:rsidRDefault="009B72DC" w:rsidP="00294013">
      <w:pPr>
        <w:pStyle w:val="ListParagraph"/>
        <w:numPr>
          <w:ilvl w:val="0"/>
          <w:numId w:val="23"/>
        </w:numPr>
        <w:tabs>
          <w:tab w:val="left" w:pos="1276"/>
        </w:tabs>
        <w:spacing w:after="160"/>
        <w:ind w:left="0"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พัฒนาคุณภาพฐานข้อมูลสำหรับการเตรียมพร้อมบริหารจัดการวิกฤติ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มีฐานข้อมูลด้านพลังงานและปัจจัยแวดล้อมในรูปแบบที่มีมาตรฐาน มีคุณภาพ และพร้อมใช้งาน โดยสามารถเชื่อมโยงหรือแบ่งปันระหว่างหน่วยงานที่มีเป็นกลไกการบริหารจัดการวิกฤติพลังงานตามหลักธรรมา</w:t>
      </w:r>
      <w:proofErr w:type="spellStart"/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ภิ</w:t>
      </w:r>
      <w:proofErr w:type="spellEnd"/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บาลข้อมูล เพื่อใช้ประกอบการวิเคราะห์แนวโน้มและติดตามผลการดำเนินงานและตอบสนองเพื่อแก้ไขปัญหาได้อย่างทันท่วงที</w:t>
      </w:r>
    </w:p>
    <w:p w14:paraId="01D90AED" w14:textId="040DA4AA" w:rsidR="00A24CD6" w:rsidRPr="00AA49C7" w:rsidRDefault="009B72DC" w:rsidP="00294013">
      <w:pPr>
        <w:pStyle w:val="ListParagraph"/>
        <w:numPr>
          <w:ilvl w:val="0"/>
          <w:numId w:val="23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ยกระดับการดำเนินมาตรการและพัฒนาโครงสร้างพื้นฐานเพื่อบรรเทาวิกฤต</w:t>
      </w:r>
      <w:r w:rsidR="00F57591" w:rsidRPr="00DD72DE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พลังงาน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มีผลการศึกษา ข้อเสนอแนะแนวทางการดำเนินงานประกอบการตัดสินใจเชิงนโยบาย และการขับเคลื่อนผลักดันอย่างเต็มที่ เพื่อสนับสนุนการลงทุนด้านระบบเทคโนโลยีสารสนเทศ โครงสร้างพื้นฐานด้านพลังงานและ</w:t>
      </w:r>
      <w:r w:rsidRPr="00AA49C7">
        <w:rPr>
          <w:rFonts w:ascii="TH SarabunPSK" w:hAnsi="TH SarabunPSK" w:cs="TH SarabunPSK"/>
          <w:spacing w:val="-10"/>
          <w:sz w:val="32"/>
          <w:szCs w:val="32"/>
          <w:cs/>
          <w:lang w:val="th-TH"/>
        </w:rPr>
        <w:t>อุปกรณ์ประกอบอื่น ๆ ที่จำเป็นต่อการดำเนินมาตรการป้องกันและบริหารจัดการสถานการณ์ฉุกเฉินด้านพลังงาน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และการลงทุนโดยเฉพาะอย่างยิ่งในส่วนที่เกี่ยวข้องโครงสร้างพื้นฐานพลังงานสำคัญ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</w:rPr>
        <w:t>Critical Infrastructure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ของประเทศ</w:t>
      </w:r>
    </w:p>
    <w:p w14:paraId="1A72BB51" w14:textId="77777777" w:rsidR="00AA49C7" w:rsidRPr="00DD72DE" w:rsidRDefault="00AA49C7" w:rsidP="00AA49C7">
      <w:pPr>
        <w:pStyle w:val="ListParagraph"/>
        <w:tabs>
          <w:tab w:val="left" w:pos="1276"/>
        </w:tabs>
        <w:ind w:left="99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E84E52F" w14:textId="637E6ED3" w:rsidR="00A24CD6" w:rsidRPr="00DD72DE" w:rsidRDefault="009B72DC" w:rsidP="00A129E7">
      <w:pPr>
        <w:pStyle w:val="ListParagraph"/>
        <w:numPr>
          <w:ilvl w:val="0"/>
          <w:numId w:val="23"/>
        </w:numPr>
        <w:tabs>
          <w:tab w:val="left" w:pos="1276"/>
        </w:tabs>
        <w:spacing w:after="160"/>
        <w:ind w:left="0" w:firstLine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พัฒนานโยบาย กฎหมาย มาตรการ และกลไกการบริหารจัดการ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มีการปรับปรุงและจัดทำนโยบาย กฎหมาย มาตรการ รวมถึงกลไกด้านเชื้อเพลิงพลังงาน การเพิ่มความยืดหยุ่นในการบริหารจัดการเชื้อเพลิงในภาวะวิกฤต</w:t>
      </w:r>
      <w:r w:rsidR="000335A9">
        <w:rPr>
          <w:rFonts w:ascii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และการบริหารความเสี่ยงด้านการเงินการคลังเพื่อการดำเนินงานในภาวะวิกฤติ</w:t>
      </w:r>
    </w:p>
    <w:p w14:paraId="4B593A08" w14:textId="77777777" w:rsidR="00A24CD6" w:rsidRPr="00DD72DE" w:rsidRDefault="009B72DC" w:rsidP="00A129E7">
      <w:pPr>
        <w:pStyle w:val="ListParagraph"/>
        <w:numPr>
          <w:ilvl w:val="0"/>
          <w:numId w:val="23"/>
        </w:numPr>
        <w:tabs>
          <w:tab w:val="left" w:pos="1276"/>
        </w:tabs>
        <w:spacing w:after="160"/>
        <w:ind w:left="0" w:firstLine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เพิ่มศักยภาพเครือข่ายความร่วมมือด้านการเตรียมพร้อมบริหารจัดการวิกฤติทั้งในและต่างประเทศ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สร้างองค์ความรู้และความชำนาญแก่บุคลากรของหน่วยงานให้มีความสามารถในการปฏิบัติงาน การสื่อสารประชาสัมพันธ์และการเตรียมความพร้อมรับมือสถานการณ์วิกฤติผ่านกลไกความร่วมมือภายในและระหว่างประเทศ รวมถึงมีขีดความสามารถในการติดตาม วิเคราะห์ และประเมินแนวโน้มที่ภัยคุกคามจะมีความเสี่ยงต่อการเกิดวิกฤติด้านพลังงาน</w:t>
      </w:r>
    </w:p>
    <w:p w14:paraId="39141C59" w14:textId="77777777" w:rsidR="00A24CD6" w:rsidRPr="00DD72DE" w:rsidRDefault="009B72DC" w:rsidP="00A129E7">
      <w:pPr>
        <w:pStyle w:val="Heading4"/>
        <w:numPr>
          <w:ilvl w:val="2"/>
          <w:numId w:val="22"/>
        </w:numPr>
        <w:spacing w:line="240" w:lineRule="auto"/>
        <w:ind w:left="993" w:hanging="567"/>
        <w:jc w:val="thaiDistribute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87" w:name="_Toc162844546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ข้อเสนอกรอบแผนงาน</w:t>
      </w:r>
      <w:bookmarkEnd w:id="87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Initiatives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)</w:t>
      </w:r>
    </w:p>
    <w:p w14:paraId="53905B32" w14:textId="3DA0BE88" w:rsidR="00A24CD6" w:rsidRPr="00DD72DE" w:rsidRDefault="009B72DC" w:rsidP="00A129E7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>ข้อเสนอแผนงานเพื่อขับเคลื่อนเป้าหมายความพร้อมด้านการจัดหาพลังงานในภาวะวิกฤติและ</w:t>
      </w:r>
      <w:r w:rsidR="00AA49C7">
        <w:rPr>
          <w:rFonts w:ascii="TH SarabunPSK" w:hAnsi="TH SarabunPSK" w:cs="TH SarabunPSK"/>
          <w:sz w:val="32"/>
          <w:szCs w:val="32"/>
          <w:cs/>
          <w:lang w:val="th-TH" w:eastAsia="en-US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>มีกลไกป้องกันบรรเทาวิกฤต</w:t>
      </w:r>
      <w:r w:rsidR="00F57591" w:rsidRPr="00DD72DE">
        <w:rPr>
          <w:rFonts w:ascii="TH SarabunPSK" w:hAnsi="TH SarabunPSK" w:cs="TH SarabunPSK" w:hint="cs"/>
          <w:sz w:val="32"/>
          <w:szCs w:val="32"/>
          <w:cs/>
          <w:lang w:val="th-TH" w:eastAsia="en-US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 xml:space="preserve">พลังงาน แบ่งตามแนวทางการพัฒนา 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 xml:space="preserve">4 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 xml:space="preserve">แนวทาง จำนวน 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>1</w:t>
      </w:r>
      <w:r w:rsidR="00CA240E" w:rsidRPr="00DD72DE">
        <w:rPr>
          <w:rFonts w:ascii="TH SarabunPSK" w:hAnsi="TH SarabunPSK" w:cs="TH SarabunPSK" w:hint="cs"/>
          <w:sz w:val="32"/>
          <w:szCs w:val="32"/>
          <w:cs/>
          <w:lang w:eastAsia="en-US"/>
        </w:rPr>
        <w:t>7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>กรอบแผนงาน ดังนี้</w:t>
      </w:r>
    </w:p>
    <w:p w14:paraId="64077756" w14:textId="77777777" w:rsidR="00A24CD6" w:rsidRPr="00DD72DE" w:rsidRDefault="009B72DC" w:rsidP="00A129E7">
      <w:pPr>
        <w:spacing w:before="240"/>
        <w:rPr>
          <w:rFonts w:ascii="TH SarabunPSK" w:hAnsi="TH SarabunPSK" w:cs="TH SarabunPSK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พัฒนาคุณภาพฐานข้อมูลสำหรับการเตรียมพร้อมบริหารจัดการวิกฤติ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2075"/>
      </w:tblGrid>
      <w:tr w:rsidR="00DD72DE" w:rsidRPr="00DD72DE" w14:paraId="626833F4" w14:textId="77777777">
        <w:trPr>
          <w:tblHeader/>
        </w:trPr>
        <w:tc>
          <w:tcPr>
            <w:tcW w:w="2122" w:type="dxa"/>
            <w:shd w:val="clear" w:color="auto" w:fill="F2F2F2" w:themeFill="background1" w:themeFillShade="F2"/>
          </w:tcPr>
          <w:p w14:paraId="0D7A06D8" w14:textId="77777777" w:rsidR="00A24CD6" w:rsidRPr="00DD72DE" w:rsidRDefault="009B72DC" w:rsidP="00A129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กรอบแผนงาน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1D6555D3" w14:textId="77777777" w:rsidR="00A24CD6" w:rsidRPr="00DD72DE" w:rsidRDefault="009B72DC" w:rsidP="00A129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วัตถุประสงค์</w:t>
            </w:r>
          </w:p>
        </w:tc>
        <w:tc>
          <w:tcPr>
            <w:tcW w:w="2075" w:type="dxa"/>
            <w:shd w:val="clear" w:color="auto" w:fill="F2F2F2" w:themeFill="background1" w:themeFillShade="F2"/>
          </w:tcPr>
          <w:p w14:paraId="539A52D2" w14:textId="77777777" w:rsidR="00A24CD6" w:rsidRPr="00DD72DE" w:rsidRDefault="009B72DC" w:rsidP="00A129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หน่วยงานรับผิดชอบ</w:t>
            </w:r>
          </w:p>
        </w:tc>
      </w:tr>
      <w:tr w:rsidR="00DD72DE" w:rsidRPr="00DD72DE" w14:paraId="2BC72875" w14:textId="77777777">
        <w:tc>
          <w:tcPr>
            <w:tcW w:w="2122" w:type="dxa"/>
          </w:tcPr>
          <w:p w14:paraId="529E0689" w14:textId="114921C2" w:rsidR="00A24CD6" w:rsidRPr="00DD72DE" w:rsidRDefault="009B72DC" w:rsidP="00A129E7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การพัฒนาคุณภาพ เชื่อมโยงและแสดงผลข้อมูล</w:t>
            </w:r>
            <w:r w:rsidR="00AA49C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ด้านพลังงาน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เพื่อการตอบสนองต่อสถานการณ์ฉุกเฉิน</w:t>
            </w:r>
          </w:p>
        </w:tc>
        <w:tc>
          <w:tcPr>
            <w:tcW w:w="4819" w:type="dxa"/>
          </w:tcPr>
          <w:p w14:paraId="136D8905" w14:textId="0A0E49CF" w:rsidR="00A24CD6" w:rsidRPr="00DD72DE" w:rsidRDefault="009B72DC" w:rsidP="00A129E7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AA49C7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/>
              </w:rPr>
              <w:t>กลไกการ</w:t>
            </w:r>
            <w:r w:rsidRPr="00AA49C7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 w:eastAsia="en-US"/>
              </w:rPr>
              <w:t>การตอบสนองต่อสถานการณ์ฉุกเฉินด้าน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พลังงานสามารถเข้าถึงข้อมูลที่มีคุณภาพทันการ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เพื่อใช้ประกอบการตัดสินใจดำเนินมาตรการ</w:t>
            </w:r>
          </w:p>
          <w:p w14:paraId="6C2E30B9" w14:textId="613245C4" w:rsidR="00A24CD6" w:rsidRPr="00DD72DE" w:rsidRDefault="009B72DC" w:rsidP="00A129E7">
            <w:pPr>
              <w:ind w:left="318" w:hanging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หน่วยงานเจ้าของข้อมูลสามารถแลกเปลี่ยนข้อมูล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ที่</w:t>
            </w:r>
            <w:r w:rsidRPr="00A129E7">
              <w:rPr>
                <w:rFonts w:ascii="TH SarabunPSK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มีคุณภาพได้เมื่อมีการร้องขอตามหลักการธรรมา</w:t>
            </w:r>
            <w:proofErr w:type="spellStart"/>
            <w:r w:rsidRPr="00A129E7">
              <w:rPr>
                <w:rFonts w:ascii="TH SarabunPSK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ภิ</w:t>
            </w:r>
            <w:proofErr w:type="spellEnd"/>
            <w:r w:rsidRPr="00A129E7">
              <w:rPr>
                <w:rFonts w:ascii="TH SarabunPSK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บาลข้อมูล</w:t>
            </w:r>
          </w:p>
        </w:tc>
        <w:tc>
          <w:tcPr>
            <w:tcW w:w="2075" w:type="dxa"/>
          </w:tcPr>
          <w:p w14:paraId="431013FB" w14:textId="77777777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14:paraId="5ADB57E1" w14:textId="77777777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สมช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D72DE" w:rsidRPr="00DD72DE" w14:paraId="6DED5A33" w14:textId="77777777">
        <w:tc>
          <w:tcPr>
            <w:tcW w:w="2122" w:type="dxa"/>
          </w:tcPr>
          <w:p w14:paraId="1267E28E" w14:textId="696DFE79" w:rsidR="00A24CD6" w:rsidRPr="00DD72DE" w:rsidRDefault="009B72DC" w:rsidP="00A129E7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การบูรณาการ</w:t>
            </w:r>
            <w:r w:rsidR="000F49A3" w:rsidRPr="00DD72DE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ข้อมูลการผลิตไฟฟ้าและความต้องการไฟฟ้าของประเทศ </w:t>
            </w:r>
          </w:p>
        </w:tc>
        <w:tc>
          <w:tcPr>
            <w:tcW w:w="4819" w:type="dxa"/>
          </w:tcPr>
          <w:p w14:paraId="366B1117" w14:textId="09ADEC28" w:rsidR="00A24CD6" w:rsidRPr="00DD72DE" w:rsidRDefault="009B72DC" w:rsidP="00A129E7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 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 xml:space="preserve">ข้อมูลการใช้ไฟฟ้าจากมิเตอร์ในระบบของ 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การไฟฟ้า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และการผลิตไฟฟ้านอกระบบ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IPS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ของประเทศ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มีการบันทึกอย่างครบถ้วน</w:t>
            </w:r>
          </w:p>
          <w:p w14:paraId="447B7F57" w14:textId="70496FCD" w:rsidR="003F4516" w:rsidRPr="00DD72DE" w:rsidRDefault="009B72DC" w:rsidP="00A129E7">
            <w:pPr>
              <w:ind w:left="311" w:hanging="311"/>
              <w:rPr>
                <w:rFonts w:ascii="TH SarabunPSK" w:hAnsi="TH SarabunPSK" w:cs="TH SarabunPSK"/>
                <w:sz w:val="32"/>
                <w:szCs w:val="32"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2) 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มีการแสดงผลข้อมูลเพื่อประกอบการตัดสินใจ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เพื่อการตอบสนองต่อสถานการณ์ฉุกเฉิน</w:t>
            </w:r>
          </w:p>
        </w:tc>
        <w:tc>
          <w:tcPr>
            <w:tcW w:w="2075" w:type="dxa"/>
          </w:tcPr>
          <w:p w14:paraId="50D0FA3B" w14:textId="77777777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14:paraId="7C1C8A2A" w14:textId="77777777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</w:tr>
      <w:tr w:rsidR="00A24CD6" w:rsidRPr="00DD72DE" w14:paraId="3ED90E41" w14:textId="77777777">
        <w:tc>
          <w:tcPr>
            <w:tcW w:w="2122" w:type="dxa"/>
          </w:tcPr>
          <w:p w14:paraId="45AA5AED" w14:textId="77777777" w:rsidR="00A24CD6" w:rsidRPr="00DD72DE" w:rsidRDefault="009B72DC" w:rsidP="00A129E7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การพัฒนาการเชื่อมโยงข้อมูลพยากรณ์ความต้องการการใช้ไฟฟ้าของประเทศ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Load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Forecast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819" w:type="dxa"/>
          </w:tcPr>
          <w:p w14:paraId="336F0E70" w14:textId="5A10C505" w:rsidR="00A24CD6" w:rsidRPr="00DD72DE" w:rsidRDefault="009B72DC" w:rsidP="00A129E7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กำหนดแนวทางและบูรณาการการเชื่อมโยงข้อมูล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การผลิตไฟฟ้าของผู้ผลิตไฟฟ้าทุกประเภทให้ครบถ้วน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 xml:space="preserve">เช่น </w:t>
            </w:r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VSPP IPS </w:t>
            </w:r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 xml:space="preserve">และ </w:t>
            </w:r>
            <w:proofErr w:type="spellStart"/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Off</w:t>
            </w:r>
            <w:proofErr w:type="spellEnd"/>
            <w:r w:rsidR="00A129E7" w:rsidRPr="00A129E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</w:t>
            </w:r>
            <w:proofErr w:type="spellStart"/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grid</w:t>
            </w:r>
            <w:proofErr w:type="spellEnd"/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) </w:t>
            </w:r>
            <w:r w:rsidRPr="00A129E7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ทั้งภาครัฐและเอกชน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</w:p>
          <w:p w14:paraId="4689BE72" w14:textId="77777777" w:rsidR="00A24CD6" w:rsidRPr="00DD72DE" w:rsidRDefault="009B72DC" w:rsidP="00A129E7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มีการประมวลผลข้อมูลและแบบจำลองพยากรณ์ความต้องการการใช้ไฟฟ้าของประเทศแม่นยำและเชื่อถือได้</w:t>
            </w:r>
          </w:p>
        </w:tc>
        <w:tc>
          <w:tcPr>
            <w:tcW w:w="2075" w:type="dxa"/>
          </w:tcPr>
          <w:p w14:paraId="2D5BFA80" w14:textId="77777777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CA5C73C" w14:textId="60AB598D" w:rsidR="00A24CD6" w:rsidRPr="00DD72DE" w:rsidRDefault="009B72DC" w:rsidP="00A129E7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อต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</w:tbl>
    <w:p w14:paraId="2804BC11" w14:textId="28975EE6" w:rsidR="00A24CD6" w:rsidRDefault="00A24CD6" w:rsidP="00751108">
      <w:pPr>
        <w:rPr>
          <w:rFonts w:ascii="TH SarabunPSK" w:hAnsi="TH SarabunPSK" w:cs="TH SarabunPSK"/>
          <w:lang w:eastAsia="en-US"/>
        </w:rPr>
      </w:pPr>
    </w:p>
    <w:p w14:paraId="52206DE1" w14:textId="41241FCA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21E45410" w14:textId="4F79AED2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0A34934C" w14:textId="1E037865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062E6D7F" w14:textId="3E2B5A75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203A129F" w14:textId="6EE9289D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01C7FA7D" w14:textId="6FE12CCD" w:rsidR="00A129E7" w:rsidRDefault="00A129E7" w:rsidP="00751108">
      <w:pPr>
        <w:rPr>
          <w:rFonts w:ascii="TH SarabunPSK" w:hAnsi="TH SarabunPSK" w:cs="TH SarabunPSK"/>
          <w:lang w:eastAsia="en-US"/>
        </w:rPr>
      </w:pPr>
    </w:p>
    <w:p w14:paraId="2C80B8CD" w14:textId="77777777" w:rsidR="00A129E7" w:rsidRPr="00DD72DE" w:rsidRDefault="00A129E7" w:rsidP="00751108">
      <w:pPr>
        <w:rPr>
          <w:rFonts w:ascii="TH SarabunPSK" w:hAnsi="TH SarabunPSK" w:cs="TH SarabunPSK"/>
          <w:lang w:eastAsia="en-US"/>
        </w:rPr>
      </w:pPr>
    </w:p>
    <w:p w14:paraId="58AF9398" w14:textId="77777777" w:rsidR="00A24CD6" w:rsidRPr="00DD72DE" w:rsidRDefault="009B72DC" w:rsidP="00751108">
      <w:pPr>
        <w:rPr>
          <w:rFonts w:ascii="TH SarabunPSK" w:hAnsi="TH SarabunPSK" w:cs="TH SarabunPSK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2)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ยกระดับโครงสร้างพื้นฐานในการป้องกันและบรรเทาวิกฤต</w:t>
      </w:r>
      <w:r w:rsidR="00F57591" w:rsidRPr="00DD72DE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พลังงาน</w:t>
      </w:r>
    </w:p>
    <w:tbl>
      <w:tblPr>
        <w:tblStyle w:val="TableGrid"/>
        <w:tblW w:w="9015" w:type="dxa"/>
        <w:tblLayout w:type="fixed"/>
        <w:tblLook w:val="04A0" w:firstRow="1" w:lastRow="0" w:firstColumn="1" w:lastColumn="0" w:noHBand="0" w:noVBand="1"/>
      </w:tblPr>
      <w:tblGrid>
        <w:gridCol w:w="2098"/>
        <w:gridCol w:w="4819"/>
        <w:gridCol w:w="2098"/>
      </w:tblGrid>
      <w:tr w:rsidR="00DD72DE" w:rsidRPr="00DD72DE" w14:paraId="57CEB026" w14:textId="77777777">
        <w:trPr>
          <w:tblHeader/>
        </w:trPr>
        <w:tc>
          <w:tcPr>
            <w:tcW w:w="2098" w:type="dxa"/>
            <w:shd w:val="clear" w:color="auto" w:fill="F2F2F2" w:themeFill="background1" w:themeFillShade="F2"/>
          </w:tcPr>
          <w:p w14:paraId="62BE09A1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กรอบแผนงาน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2F845668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วัตถุประสงค์</w:t>
            </w:r>
          </w:p>
        </w:tc>
        <w:tc>
          <w:tcPr>
            <w:tcW w:w="2098" w:type="dxa"/>
            <w:shd w:val="clear" w:color="auto" w:fill="F2F2F2" w:themeFill="background1" w:themeFillShade="F2"/>
          </w:tcPr>
          <w:p w14:paraId="02F3A35C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</w:tr>
      <w:tr w:rsidR="00DD72DE" w:rsidRPr="00DD72DE" w14:paraId="02B973F6" w14:textId="77777777">
        <w:tc>
          <w:tcPr>
            <w:tcW w:w="2098" w:type="dxa"/>
          </w:tcPr>
          <w:p w14:paraId="58803857" w14:textId="1B8BFD53" w:rsidR="00A24CD6" w:rsidRPr="00DD72DE" w:rsidRDefault="00C82761" w:rsidP="00E93A2C">
            <w:pPr>
              <w:ind w:left="258" w:hanging="258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การส่งเสริมการใช้การขนส่งน้ำมันเชื้อเพลิงทางท่อเพิ่มมากขึ้น</w:t>
            </w:r>
          </w:p>
        </w:tc>
        <w:tc>
          <w:tcPr>
            <w:tcW w:w="4819" w:type="dxa"/>
          </w:tcPr>
          <w:p w14:paraId="49FE3F57" w14:textId="77777777" w:rsidR="00A24CD6" w:rsidRPr="00DD72DE" w:rsidRDefault="009B72DC" w:rsidP="000A4254">
            <w:pPr>
              <w:ind w:left="246" w:hanging="246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มีผลการศึกษาแนวทางการส่งเสริมการขนส่งน้ำมันเชื้อเพลิงทางท่อของประเทศ</w:t>
            </w:r>
          </w:p>
          <w:p w14:paraId="39D0CF5D" w14:textId="77777777" w:rsidR="00A24CD6" w:rsidRPr="00DD72DE" w:rsidRDefault="009B72DC" w:rsidP="000A4254">
            <w:pPr>
              <w:ind w:left="246" w:hanging="246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การใช้งานการขนส่งน้ำมันทางท่อมีประสิทธิภาพเพิ่มขึ้น สามารถลดต้นทุนและเพิ่มความปลอดภัย</w:t>
            </w:r>
          </w:p>
        </w:tc>
        <w:tc>
          <w:tcPr>
            <w:tcW w:w="2098" w:type="dxa"/>
          </w:tcPr>
          <w:p w14:paraId="1AAFE5B3" w14:textId="77777777" w:rsidR="00A24CD6" w:rsidRPr="00DD72DE" w:rsidRDefault="009B72DC" w:rsidP="00E93A2C">
            <w:pPr>
              <w:ind w:left="469" w:hanging="469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690BBF5E" w14:textId="77777777" w:rsidR="00A24CD6" w:rsidRPr="00DD72DE" w:rsidRDefault="009B72DC" w:rsidP="00E93A2C">
            <w:pPr>
              <w:ind w:left="469" w:hanging="469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สำนักงาน </w:t>
            </w:r>
            <w:r w:rsidRPr="00DD72DE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 w:eastAsia="en-US"/>
              </w:rPr>
              <w:t>กกพ</w:t>
            </w:r>
            <w:r w:rsidRPr="00DD72DE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th-TH" w:eastAsia="en-US"/>
              </w:rPr>
              <w:t>สรรพสามิต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สนข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สศช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สศค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3CF9252A" w14:textId="77777777">
        <w:tc>
          <w:tcPr>
            <w:tcW w:w="2098" w:type="dxa"/>
          </w:tcPr>
          <w:p w14:paraId="55AB2B17" w14:textId="6DA0FD58" w:rsidR="00A24CD6" w:rsidRPr="00DD72DE" w:rsidRDefault="00C82761" w:rsidP="00E93A2C">
            <w:pPr>
              <w:ind w:left="258" w:hanging="25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การลงทุนอุปกรณ์ประกอบและ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</w:rPr>
              <w:t xml:space="preserve">Facility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เพิ่มเติมของ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</w:rPr>
              <w:t xml:space="preserve">LNG Terminal </w:t>
            </w:r>
          </w:p>
          <w:p w14:paraId="1FA24CAE" w14:textId="446AF0F8" w:rsidR="000A4254" w:rsidRPr="00DD72DE" w:rsidRDefault="000A4254" w:rsidP="00E93A2C">
            <w:pPr>
              <w:ind w:left="258" w:hanging="258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4819" w:type="dxa"/>
          </w:tcPr>
          <w:p w14:paraId="30647E6A" w14:textId="507A7262" w:rsidR="00A24CD6" w:rsidRPr="00DD72DE" w:rsidRDefault="009B72DC" w:rsidP="000A4254">
            <w:pPr>
              <w:ind w:left="246" w:hanging="246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LNG Facility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มีอุปกรณ์ประกอบที่เพียงพอเหมาะสมต่อการมีความสามารถพร้อมใช้งานอยู่เสมอและ</w:t>
            </w:r>
            <w:r w:rsidR="00245E99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มีประสิทธิภาพสูงสุด</w:t>
            </w:r>
          </w:p>
        </w:tc>
        <w:tc>
          <w:tcPr>
            <w:tcW w:w="2098" w:type="dxa"/>
          </w:tcPr>
          <w:p w14:paraId="1A5272C4" w14:textId="77777777" w:rsidR="00A24CD6" w:rsidRPr="00DD72DE" w:rsidRDefault="009B72DC" w:rsidP="00E93A2C">
            <w:pPr>
              <w:ind w:left="469" w:hanging="469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</w:p>
          <w:p w14:paraId="4F09907F" w14:textId="2448AD8F" w:rsidR="00A24CD6" w:rsidRPr="00DD72DE" w:rsidRDefault="009B72DC" w:rsidP="00E93A2C">
            <w:pPr>
              <w:ind w:left="469" w:hanging="469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กนอ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="00E93A2C"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สกพอ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10C9AF40" w14:textId="77777777">
        <w:tc>
          <w:tcPr>
            <w:tcW w:w="2098" w:type="dxa"/>
          </w:tcPr>
          <w:p w14:paraId="3D138B9B" w14:textId="1F9170F7" w:rsidR="00A24CD6" w:rsidRPr="00DD72DE" w:rsidRDefault="00C82761" w:rsidP="00E93A2C">
            <w:pPr>
              <w:ind w:left="258" w:hanging="258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การแก้ไขปัญหาการเข้าพื้นที่แหล่งปิโตรเลียมบนบกและเร่งรัดให้เปิด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ให้ยื่นสิทธิสำรวจและผลิต</w:t>
            </w:r>
            <w:r w:rsidR="009B72DC"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ปิโตรเลียมในแหล่งใหม่</w:t>
            </w:r>
          </w:p>
        </w:tc>
        <w:tc>
          <w:tcPr>
            <w:tcW w:w="4819" w:type="dxa"/>
          </w:tcPr>
          <w:p w14:paraId="31DFA0DC" w14:textId="77777777" w:rsidR="00A24CD6" w:rsidRPr="00DD72DE" w:rsidRDefault="009B72DC" w:rsidP="000A4254">
            <w:pPr>
              <w:ind w:left="246" w:hanging="246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เพื่อบูรณาการร่วมแสวงแนวทางการพัฒนาแหล่ง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ปิโตรเลียมบนบกในพื้นที่อ่อนไหวอย่างมีประสิทธิภาพ</w:t>
            </w:r>
          </w:p>
          <w:p w14:paraId="6B2AF2CF" w14:textId="6C112402" w:rsidR="00A24CD6" w:rsidRPr="00DD72DE" w:rsidRDefault="009B72DC" w:rsidP="000A4254">
            <w:pPr>
              <w:ind w:left="246" w:hanging="246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เพื่อทดแทนปริมาณสำรองปิโตรเลียมของประเทศไทยที่มีแนวโน้มลดลง</w:t>
            </w:r>
          </w:p>
        </w:tc>
        <w:tc>
          <w:tcPr>
            <w:tcW w:w="2098" w:type="dxa"/>
          </w:tcPr>
          <w:p w14:paraId="69B1D5B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66602072" w14:textId="0AACBB13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อส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</w:t>
            </w:r>
            <w:r w:rsidR="00A129E7">
              <w:rPr>
                <w:rFonts w:ascii="TH SarabunPSK" w:hAnsi="TH SarabunPSK" w:cs="TH SarabunPSK" w:hint="cs"/>
                <w:sz w:val="32"/>
                <w:szCs w:val="32"/>
                <w:cs/>
                <w:lang w:val="th-TH" w:eastAsia="en-US"/>
              </w:rPr>
              <w:t>.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</w:t>
            </w:r>
            <w:r w:rsidR="00A129E7">
              <w:rPr>
                <w:rFonts w:ascii="TH SarabunPSK" w:hAnsi="TH SarabunPSK" w:cs="TH SarabunPSK" w:hint="cs"/>
                <w:sz w:val="32"/>
                <w:szCs w:val="32"/>
                <w:cs/>
                <w:lang w:val="th-TH"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</w:tbl>
    <w:p w14:paraId="68CAA338" w14:textId="6B537B10" w:rsidR="00A24CD6" w:rsidRPr="00DD72DE" w:rsidRDefault="009B72DC" w:rsidP="00A129E7">
      <w:pPr>
        <w:spacing w:before="240"/>
        <w:rPr>
          <w:rFonts w:ascii="TH SarabunPSK" w:hAnsi="TH SarabunPSK" w:cs="TH SarabunPSK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3)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พัฒนานโยบาย มาตรการ กฎหมาย และกลไกการบริหารจัดการ</w:t>
      </w:r>
    </w:p>
    <w:tbl>
      <w:tblPr>
        <w:tblStyle w:val="TableGrid"/>
        <w:tblW w:w="9015" w:type="dxa"/>
        <w:tblLayout w:type="fixed"/>
        <w:tblLook w:val="04A0" w:firstRow="1" w:lastRow="0" w:firstColumn="1" w:lastColumn="0" w:noHBand="0" w:noVBand="1"/>
      </w:tblPr>
      <w:tblGrid>
        <w:gridCol w:w="2098"/>
        <w:gridCol w:w="4819"/>
        <w:gridCol w:w="2098"/>
      </w:tblGrid>
      <w:tr w:rsidR="00DD72DE" w:rsidRPr="00DD72DE" w14:paraId="1848578D" w14:textId="77777777">
        <w:trPr>
          <w:tblHeader/>
        </w:trPr>
        <w:tc>
          <w:tcPr>
            <w:tcW w:w="2098" w:type="dxa"/>
            <w:shd w:val="clear" w:color="auto" w:fill="F2F2F2" w:themeFill="background1" w:themeFillShade="F2"/>
          </w:tcPr>
          <w:p w14:paraId="40E49674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กรอบแผนงาน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1C6CA454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วัตถุประสงค์</w:t>
            </w:r>
          </w:p>
        </w:tc>
        <w:tc>
          <w:tcPr>
            <w:tcW w:w="2098" w:type="dxa"/>
            <w:shd w:val="clear" w:color="auto" w:fill="F2F2F2" w:themeFill="background1" w:themeFillShade="F2"/>
          </w:tcPr>
          <w:p w14:paraId="0EE8E93C" w14:textId="77777777" w:rsidR="00A24CD6" w:rsidRPr="00DD72DE" w:rsidRDefault="009B72DC" w:rsidP="00B529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</w:tr>
      <w:tr w:rsidR="00DD72DE" w:rsidRPr="00DD72DE" w14:paraId="416C7053" w14:textId="77777777">
        <w:tc>
          <w:tcPr>
            <w:tcW w:w="2098" w:type="dxa"/>
          </w:tcPr>
          <w:p w14:paraId="65DF9B2B" w14:textId="1B0E15D0" w:rsidR="00CE4B5F" w:rsidRPr="00DD72DE" w:rsidRDefault="00C82761" w:rsidP="00CE4B5F">
            <w:pPr>
              <w:ind w:left="258" w:hanging="258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CE4B5F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E4B5F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การจัดทำ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="00CE4B5F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กฎหมายลำดับรองเตรียมพร้อม</w:t>
            </w:r>
            <w:r w:rsidR="00CE4B5F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  <w:t xml:space="preserve">เพื่อนำมาใช้ในการบริหารสถานการณ์ฉุกเฉิน </w:t>
            </w:r>
          </w:p>
        </w:tc>
        <w:tc>
          <w:tcPr>
            <w:tcW w:w="4819" w:type="dxa"/>
          </w:tcPr>
          <w:p w14:paraId="4E50A4E0" w14:textId="6F1EDF03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มีการระบุหรือจัดทำกฎหมายลำดับรองที่ต้องนำมาใช้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หากเกิดวิกฤติพลังงาน อาทิ ภายใต้พระราชกำหนด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  <w:t>การบริหารราชการในสถานการณ์ฉุกเฉิน 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2548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หรือ กฎหมายลำดับรองภายใต้อำนาจกฎหมาย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  <w:t>ด้านพลังงานที่มีอยู่</w:t>
            </w:r>
          </w:p>
        </w:tc>
        <w:tc>
          <w:tcPr>
            <w:tcW w:w="2098" w:type="dxa"/>
          </w:tcPr>
          <w:p w14:paraId="0E5E64FD" w14:textId="77777777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06D20091" w14:textId="5654EACB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สมช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7F8C36B5" w14:textId="77777777">
        <w:tc>
          <w:tcPr>
            <w:tcW w:w="2098" w:type="dxa"/>
          </w:tcPr>
          <w:p w14:paraId="2A536AE8" w14:textId="0ECE0FEE" w:rsidR="00CE4B5F" w:rsidRPr="00DD72DE" w:rsidRDefault="00CE4B5F" w:rsidP="00CE4B5F">
            <w:pPr>
              <w:ind w:left="258" w:hanging="258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</w:rPr>
              <w:t>8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.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การ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เพิ่มประสิทธิภาพ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 xml:space="preserve">การบริหารจัดการ 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 xml:space="preserve">Facility LNG 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–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</w:rPr>
              <w:t>Terminal 1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/>
              </w:rPr>
              <w:t xml:space="preserve">และ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</w:rPr>
              <w:t xml:space="preserve">2 </w:t>
            </w:r>
          </w:p>
        </w:tc>
        <w:tc>
          <w:tcPr>
            <w:tcW w:w="4819" w:type="dxa"/>
          </w:tcPr>
          <w:p w14:paraId="5D38FFF9" w14:textId="0593976F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245E99">
              <w:rPr>
                <w:rFonts w:ascii="TH SarabunPSK" w:hAnsi="TH SarabunPSK" w:cs="TH SarabunPSK"/>
                <w:spacing w:val="-8"/>
                <w:sz w:val="31"/>
                <w:szCs w:val="31"/>
                <w:cs/>
                <w:lang w:val="th-TH" w:eastAsia="en-US"/>
              </w:rPr>
              <w:t>มีแนวทางการบริหารจัดการเพิ่มประสิทธิภาพ</w:t>
            </w:r>
            <w:r w:rsidR="00245E99" w:rsidRPr="00245E99">
              <w:rPr>
                <w:rFonts w:ascii="TH SarabunPSK" w:hAnsi="TH SarabunPSK" w:cs="TH SarabunPSK" w:hint="cs"/>
                <w:spacing w:val="-8"/>
                <w:sz w:val="31"/>
                <w:szCs w:val="31"/>
                <w:cs/>
                <w:lang w:val="th-TH" w:eastAsia="en-US"/>
              </w:rPr>
              <w:t xml:space="preserve"> </w:t>
            </w:r>
            <w:r w:rsidRPr="00245E99">
              <w:rPr>
                <w:rFonts w:ascii="TH SarabunPSK" w:hAnsi="TH SarabunPSK" w:cs="TH SarabunPSK"/>
                <w:spacing w:val="-8"/>
                <w:sz w:val="31"/>
                <w:szCs w:val="31"/>
                <w:cs/>
                <w:lang w:val="th-TH" w:eastAsia="en-US"/>
              </w:rPr>
              <w:t>การใช้งาน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Facility LNG Terminal 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และ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2</w:t>
            </w:r>
          </w:p>
          <w:p w14:paraId="6EC0EE69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t xml:space="preserve">มีการบริหารจัดการผ่าน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lang w:eastAsia="en-US"/>
              </w:rPr>
              <w:t xml:space="preserve">Connecting Pipeline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t>อย่างมี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ประสิทธิภาพและมีความยืดหยุ่นต่อการเปลี่ยนแปลงความต้องการการใช้ก๊าซธรรมชาติ</w:t>
            </w:r>
          </w:p>
          <w:p w14:paraId="7A87351E" w14:textId="22A0F8C2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มีการกำหนดกลไกการบังคับใช้หลักเกณฑ์การรับเข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้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า นำออกของ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LNG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สำหรับผู้นำเข้า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LNG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Shippers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ที่ใช้งาน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LNG Facilities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เพื่อเพิ่มประสิทธิภาพบริหารจัดการที่ยืดหยุ่นในสภาวะฉุกเฉิน</w:t>
            </w:r>
          </w:p>
        </w:tc>
        <w:tc>
          <w:tcPr>
            <w:tcW w:w="2098" w:type="dxa"/>
          </w:tcPr>
          <w:p w14:paraId="300DAD38" w14:textId="77777777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</w:p>
          <w:p w14:paraId="17BB17C9" w14:textId="1A0E371F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 Pool Manager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กนอ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สกพอ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</w:tc>
      </w:tr>
      <w:tr w:rsidR="00DD72DE" w:rsidRPr="00DD72DE" w14:paraId="33B24F22" w14:textId="77777777">
        <w:tc>
          <w:tcPr>
            <w:tcW w:w="2098" w:type="dxa"/>
          </w:tcPr>
          <w:p w14:paraId="0E8BC59B" w14:textId="5C3A3732" w:rsidR="00CE4B5F" w:rsidRPr="00DD72DE" w:rsidRDefault="00CE4B5F" w:rsidP="00CE4B5F">
            <w:pPr>
              <w:ind w:left="258" w:hanging="258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9. การกำหนดแนวทางบริหารจัดการก๊าซฯ ในสถานการณ์ฉุกเฉิน</w:t>
            </w:r>
          </w:p>
        </w:tc>
        <w:tc>
          <w:tcPr>
            <w:tcW w:w="4819" w:type="dxa"/>
          </w:tcPr>
          <w:p w14:paraId="23288348" w14:textId="1473F76E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มีแนว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ทางเชิงนโยบายหรือกฎระเบียบที่ให้อำนาจแก่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 xml:space="preserve">ผู้บัญชาการเหตุการณ์หรือหน่วยงานที่รับผิดชอบ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 w:hint="cs"/>
                <w:spacing w:val="-4"/>
                <w:sz w:val="31"/>
                <w:szCs w:val="31"/>
                <w:cs/>
                <w:lang w:val="th-TH" w:eastAsia="en-US"/>
              </w:rPr>
              <w:t>ในการสั่งการหรือยกเว้นการใช้กฎระเบียบ หรือมติอื่น ๆ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hAnsi="TH SarabunPSK" w:cs="TH SarabunPSK" w:hint="cs"/>
                <w:spacing w:val="-10"/>
                <w:sz w:val="31"/>
                <w:szCs w:val="31"/>
                <w:cs/>
                <w:lang w:val="th-TH" w:eastAsia="en-US"/>
              </w:rPr>
              <w:t>ที่เกี่ยวข้อง เพื่อให้การบริหารจัดการก๊าซฯ ในภาพรวม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 w:hint="cs"/>
                <w:spacing w:val="-10"/>
                <w:sz w:val="31"/>
                <w:szCs w:val="31"/>
                <w:cs/>
                <w:lang w:val="th-TH" w:eastAsia="en-US"/>
              </w:rPr>
              <w:t>เกิดประโยชน์สูงสุดในสถานการณ์ฉุกเฉิน อาทิ การกำหนด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 xml:space="preserve">สัดส่วนการ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Bypass Gas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eastAsia="en-US"/>
              </w:rPr>
              <w:t xml:space="preserve"> เข้าโรงไฟฟ้า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 </w:t>
            </w:r>
          </w:p>
        </w:tc>
        <w:tc>
          <w:tcPr>
            <w:tcW w:w="2098" w:type="dxa"/>
          </w:tcPr>
          <w:p w14:paraId="7007C1CF" w14:textId="67E0E9E3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หลัก: สนพ. สำนักงาน กกพ.</w:t>
            </w:r>
          </w:p>
          <w:p w14:paraId="64412EEE" w14:textId="130D9279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รอง: ปตท.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  <w:t>Pool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  <w:t xml:space="preserve">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  <w:t>Manager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กนอ. สกพอ.</w:t>
            </w:r>
          </w:p>
        </w:tc>
      </w:tr>
      <w:tr w:rsidR="00DD72DE" w:rsidRPr="00DD72DE" w14:paraId="060ED405" w14:textId="77777777">
        <w:tc>
          <w:tcPr>
            <w:tcW w:w="2098" w:type="dxa"/>
          </w:tcPr>
          <w:p w14:paraId="411BC2E7" w14:textId="531F4FA3" w:rsidR="00CE4B5F" w:rsidRPr="00DD72DE" w:rsidRDefault="00CE4B5F" w:rsidP="00CE4B5F">
            <w:pPr>
              <w:ind w:left="258" w:hanging="258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10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การพัฒนามาตรการด้าน 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 xml:space="preserve">Demand Response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รับซื้อไฟฟ้าคืนจากผู้ใช้ไฟ</w:t>
            </w:r>
          </w:p>
        </w:tc>
        <w:tc>
          <w:tcPr>
            <w:tcW w:w="4819" w:type="dxa"/>
          </w:tcPr>
          <w:p w14:paraId="6110E937" w14:textId="423B984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เกิดระบบการดำเนินมาตรการ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Demand Response 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t>ที่ชัดเจน จูงใจให้ผู้ใช้ไฟฟ้าขายไฟฟ้าคืนในช่วงที่ระบบ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มีความต้องการไฟฟ้าโดยเฉพาะในสถานการณ์วิกฤติ</w:t>
            </w:r>
          </w:p>
          <w:p w14:paraId="60CFBFE4" w14:textId="71EB6E87" w:rsidR="00C82761" w:rsidRPr="00A129E7" w:rsidRDefault="00CE4B5F" w:rsidP="00A129E7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มีการศึกษาการปรับอัตราค่าไฟฟ้าตามช่วงเวลา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>ให้สอดคล้องกับพฤติกรรมการใช้ไฟฟ้าของระบบ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 xml:space="preserve">ที่เปลี่ยนแปลงไป เช่น การเกิด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Peak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ช่วงกลางคืนจากการใช้พลังงานแสงอาทิตย์ช่วงกลางวัน เพื่อจูงใจให้ผู้ใช้ไฟฟ้าขายไฟฟ้าคืน</w:t>
            </w:r>
          </w:p>
        </w:tc>
        <w:tc>
          <w:tcPr>
            <w:tcW w:w="2098" w:type="dxa"/>
          </w:tcPr>
          <w:p w14:paraId="1D0170A9" w14:textId="1B4DB79C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5B4BCD46" w14:textId="397A1393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กฟภ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</w:tc>
      </w:tr>
      <w:tr w:rsidR="00DD72DE" w:rsidRPr="00DD72DE" w14:paraId="38836258" w14:textId="77777777">
        <w:tc>
          <w:tcPr>
            <w:tcW w:w="2098" w:type="dxa"/>
          </w:tcPr>
          <w:p w14:paraId="01E87247" w14:textId="71F3A380" w:rsidR="00CE4B5F" w:rsidRPr="00DD72DE" w:rsidRDefault="00CE4B5F" w:rsidP="00CE4B5F">
            <w:pPr>
              <w:ind w:left="258" w:hanging="258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</w:rPr>
              <w:t>1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การ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พัฒนามาตรการการลดใช้พลังงานทั้งภาคบังคับและภาคสมัครใจเพื่อใช้ในสถานการณ์ฉุกเฉิน</w:t>
            </w:r>
          </w:p>
        </w:tc>
        <w:tc>
          <w:tcPr>
            <w:tcW w:w="4819" w:type="dxa"/>
          </w:tcPr>
          <w:p w14:paraId="4D74B295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พัฒนาแนวทางตามกฎหมายในการบังคับใช้มาตรการจำกัดการใช้พลังงานในภาคธุรกิจ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อุตสาหกรรม</w:t>
            </w:r>
          </w:p>
          <w:p w14:paraId="10F3DF17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มีผลการประเมินแนวทางการจัดลำดับการเลือกใช้ มาตรการลดการใช้พลังงานภาคบังคับในอาคารโรงงานควบคุม จากการประเมินต้นทุนมาตรการ ความคุ้มค่าและผลกระทบเปรียบเทียบต่อเศรษฐกิจระหว่างมาตรการประกอบการตัดสินใจใช้อำนาจทางกฎหมายในสภาวะฉุกเฉิน</w:t>
            </w:r>
          </w:p>
          <w:p w14:paraId="76C2417B" w14:textId="06CD4099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3)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ตรวจสอบและหาแนวทางขจัดความซ้ำซ้อนของการประเมินผลการประหยัดพลังงานตามมาตรการอนุรักษ์พลังงานในกลุ่มโรงงานควบคุมและอาคารควบคุม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>และมาตรการขอความร่วมมือประหยัดพลังงาน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>ในภาคธุรกิจ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/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อุตสาหกรรมภาคสมัครใจ</w:t>
            </w:r>
          </w:p>
        </w:tc>
        <w:tc>
          <w:tcPr>
            <w:tcW w:w="2098" w:type="dxa"/>
          </w:tcPr>
          <w:p w14:paraId="1556FA81" w14:textId="77777777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44D4F337" w14:textId="77777777" w:rsidR="00CE4B5F" w:rsidRPr="00DD72DE" w:rsidRDefault="00CE4B5F" w:rsidP="00CE4B5F">
            <w:pPr>
              <w:ind w:left="469" w:hanging="469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 w:eastAsia="en-US"/>
              </w:rPr>
              <w:t>กรอ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 w:eastAsia="en-US"/>
              </w:rPr>
              <w:t>กนอ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 w:eastAsia="en-US"/>
              </w:rPr>
              <w:t>สกพอ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eastAsia="en-US"/>
              </w:rPr>
              <w:t>.</w:t>
            </w:r>
          </w:p>
        </w:tc>
      </w:tr>
      <w:tr w:rsidR="00DD72DE" w:rsidRPr="00DD72DE" w14:paraId="59DA8204" w14:textId="77777777">
        <w:tc>
          <w:tcPr>
            <w:tcW w:w="2098" w:type="dxa"/>
          </w:tcPr>
          <w:p w14:paraId="236089E2" w14:textId="2D21D429" w:rsidR="00CE4B5F" w:rsidRPr="00DD72DE" w:rsidRDefault="00CE4B5F" w:rsidP="00CE4B5F">
            <w:pPr>
              <w:ind w:left="342" w:hanging="342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</w:rPr>
              <w:t>1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2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การ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จัดทำข้อเสนอแนะ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>เชิงนโยบาย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>แนวทางการใช้เครื่องมือบริหารความเสี่ยงทางการเงินในบริหารจัดการกองทุนด้านพลังงานอย่างมีประสิทธิภาพ</w:t>
            </w:r>
          </w:p>
        </w:tc>
        <w:tc>
          <w:tcPr>
            <w:tcW w:w="4819" w:type="dxa"/>
          </w:tcPr>
          <w:p w14:paraId="49967A9E" w14:textId="25B99C8C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มีการศึกษากลไกและแนวทางอันดีของต่างประเทศ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>ในการใช้เครื่องมือทางการเงินและกลไกต่าง ๆ ใน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การ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บริหารจัดการเงินทุนหมุนเวียนและการจ่ายเงิน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 xml:space="preserve">เพื่ออุดหนุนราคาพลังงานมีประสิทธิภาพ </w:t>
            </w:r>
          </w:p>
          <w:p w14:paraId="2CEADF3C" w14:textId="5CB76606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2)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มีข้อเสนอแนะเชิงนโยบายในการเพิ่มประสิทธิภาพ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br/>
              <w:t>การบริหารกองทุนด้านพลังงาน</w:t>
            </w:r>
          </w:p>
        </w:tc>
        <w:tc>
          <w:tcPr>
            <w:tcW w:w="2098" w:type="dxa"/>
          </w:tcPr>
          <w:p w14:paraId="4982C07C" w14:textId="77777777" w:rsidR="00CE4B5F" w:rsidRPr="00DD72DE" w:rsidRDefault="00CE4B5F" w:rsidP="00CE4B5F">
            <w:pPr>
              <w:ind w:left="455" w:hanging="455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219B3204" w14:textId="1785EC39" w:rsidR="00CE4B5F" w:rsidRPr="00DD72DE" w:rsidRDefault="00CE4B5F" w:rsidP="00CE4B5F">
            <w:pPr>
              <w:ind w:left="455" w:hanging="455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สกนช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สบน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กรมสรรพสามิต</w:t>
            </w:r>
          </w:p>
        </w:tc>
      </w:tr>
      <w:tr w:rsidR="00DD72DE" w:rsidRPr="00DD72DE" w14:paraId="4C33ED3F" w14:textId="77777777">
        <w:tc>
          <w:tcPr>
            <w:tcW w:w="2098" w:type="dxa"/>
          </w:tcPr>
          <w:p w14:paraId="2EBAC6FE" w14:textId="2D1CB115" w:rsidR="00CE4B5F" w:rsidRPr="00DD72DE" w:rsidRDefault="00CE4B5F" w:rsidP="00CE4B5F">
            <w:pPr>
              <w:ind w:left="342" w:hanging="342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</w:rPr>
              <w:lastRenderedPageBreak/>
              <w:t>1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3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หลักเกณฑ์แนวทาง 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/>
              </w:rPr>
              <w:t>หรือกฎหมายเฉพาะ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ในการจัดหาและการบริหารจัดการค่าใช้จ่ายจากมาตรการใช้น้ำมันเชื้อเพลิงผลิตไฟฟ้าในสถานการณ์วิกฤติด้านพลังงานที่มีประสิทธิภาพ</w:t>
            </w:r>
          </w:p>
        </w:tc>
        <w:tc>
          <w:tcPr>
            <w:tcW w:w="4819" w:type="dxa"/>
          </w:tcPr>
          <w:p w14:paraId="4E70DB8F" w14:textId="02D1D2BE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มีการลดอุปสรรค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ในเรื่องการขนส่งน้ำมันเชื้อเพลิง</w:t>
            </w:r>
            <w:r w:rsidRPr="00DD72DE">
              <w:rPr>
                <w:rFonts w:ascii="TH SarabunPSK" w:hAnsi="TH SarabunPSK" w:cs="TH SarabunPSK" w:hint="cs"/>
                <w:spacing w:val="-4"/>
                <w:sz w:val="31"/>
                <w:szCs w:val="31"/>
                <w:cs/>
                <w:lang w:val="th-TH" w:eastAsia="en-US"/>
              </w:rPr>
              <w:t>ตั้งแต่ต้นทางจนถึงเข้าโรงไฟฟ้า อาทิ ประเด็นความเร็ว</w:t>
            </w:r>
            <w:r w:rsidRPr="00DD72DE">
              <w:rPr>
                <w:rFonts w:ascii="TH SarabunPSK" w:hAnsi="TH SarabunPSK" w:cs="TH SarabunPSK"/>
                <w:spacing w:val="-4"/>
                <w:sz w:val="31"/>
                <w:szCs w:val="31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 w:hint="cs"/>
                <w:spacing w:val="-6"/>
                <w:sz w:val="31"/>
                <w:szCs w:val="31"/>
                <w:cs/>
                <w:lang w:val="th-TH" w:eastAsia="en-US"/>
              </w:rPr>
              <w:t>การตรวจปล่อยของกรมสรรพสามิต การ</w:t>
            </w:r>
            <w:r w:rsidRPr="00DD72DE">
              <w:rPr>
                <w:rFonts w:ascii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>จราจร</w:t>
            </w:r>
            <w:r w:rsidRPr="00DD72DE">
              <w:rPr>
                <w:rFonts w:ascii="TH SarabunPSK" w:hAnsi="TH SarabunPSK" w:cs="TH SarabunPSK" w:hint="cs"/>
                <w:spacing w:val="-6"/>
                <w:sz w:val="31"/>
                <w:szCs w:val="31"/>
                <w:cs/>
                <w:lang w:val="th-TH" w:eastAsia="en-US"/>
              </w:rPr>
              <w:t>สำหรับ</w:t>
            </w:r>
            <w:r w:rsidRPr="00DD72DE">
              <w:rPr>
                <w:rFonts w:ascii="TH SarabunPSK" w:hAnsi="TH SarabunPSK" w:cs="TH SarabunPSK"/>
                <w:spacing w:val="-6"/>
                <w:sz w:val="31"/>
                <w:szCs w:val="31"/>
                <w:cs/>
                <w:lang w:val="th-TH" w:eastAsia="en-US"/>
              </w:rPr>
              <w:t>การขนส่งน้ำมันเชื้อเพลิงเข้าโรงไฟฟ้า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 </w:t>
            </w:r>
          </w:p>
          <w:p w14:paraId="41785DE7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val="th-TH"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มีการกำหนดกฎหมายเฉพาะเพื่ออำนวยความสะดวก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และ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เร่งรัดกระบวนการให้นำน้ำมันเชื้อเพลิงมาใช้ในโรงไฟฟ้าในภาวะวิกฤติพลังงาน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เช่น กระบวนการอนุมัติน้ำมันเชื้อเพลิงภาษีศูนย์ โดยกรมสรรพสามิต</w:t>
            </w:r>
          </w:p>
          <w:p w14:paraId="5AA3DC42" w14:textId="7146BAC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 </w:t>
            </w:r>
          </w:p>
          <w:p w14:paraId="5B45AB9D" w14:textId="6CB4293B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มีข้อเสนอแนะเชิงนโยบาย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หรือกฎระเบียบเกี่ยวกับ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หลักเกณฑ์การส่งผ่านค่าใช้จ่ายที่เกิดจากการบริหารจัดการมาตรการในสถานการณ์วิกฤติด้านพลังงานไปยังค่าไฟฟ้า </w:t>
            </w:r>
          </w:p>
          <w:p w14:paraId="0C6F1C5A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4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มีแนวทางหรือหลักเกณฑ์การผ่อนผันการดำเนินงานตาม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EIA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/ 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 xml:space="preserve">EHIA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หรือการควบคุมค่ามลพิษที่ปล่อยจา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การใช้น้ำมันเชื้อเพลิงผลิตไฟฟ้าในสถานการณ์ฉุกเฉินด้านพลังงาน</w:t>
            </w:r>
          </w:p>
        </w:tc>
        <w:tc>
          <w:tcPr>
            <w:tcW w:w="2098" w:type="dxa"/>
          </w:tcPr>
          <w:p w14:paraId="1D9F598D" w14:textId="77777777" w:rsidR="00CE4B5F" w:rsidRPr="00DD72DE" w:rsidRDefault="00CE4B5F" w:rsidP="00CE4B5F">
            <w:pPr>
              <w:ind w:left="455" w:hanging="455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053B3A30" w14:textId="77777777" w:rsidR="00CE4B5F" w:rsidRPr="00DD72DE" w:rsidRDefault="00CE4B5F" w:rsidP="00CE4B5F">
            <w:pPr>
              <w:ind w:left="455" w:hanging="455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กรมสรรพากร กรมสรรพสามิต คพ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</w:tc>
      </w:tr>
      <w:tr w:rsidR="00DD72DE" w:rsidRPr="00DD72DE" w14:paraId="0FA1712D" w14:textId="77777777">
        <w:tc>
          <w:tcPr>
            <w:tcW w:w="2098" w:type="dxa"/>
          </w:tcPr>
          <w:p w14:paraId="7F21715C" w14:textId="5E3C1B3E" w:rsidR="00CE4B5F" w:rsidRPr="00DD72DE" w:rsidRDefault="00CE4B5F" w:rsidP="00CE4B5F">
            <w:pPr>
              <w:ind w:left="356" w:hanging="356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</w:rPr>
              <w:t>1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4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การพัฒนาความสามารถ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>ในการรับมือ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>ภัยคุกคาม</w:t>
            </w:r>
            <w:r w:rsidR="00A129E7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ด้านไซเบอร์ต่อ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  <w:t>ภาคพลังงาน</w:t>
            </w:r>
          </w:p>
        </w:tc>
        <w:tc>
          <w:tcPr>
            <w:tcW w:w="4819" w:type="dxa"/>
          </w:tcPr>
          <w:p w14:paraId="4106D0B5" w14:textId="7B2F8381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 w:eastAsia="en-US"/>
              </w:rPr>
              <w:t>หน่วยงานรัฐและเอกชนที่มีภารกิจให้บริการโครงสร้างพื้นฐานสำคัญทางสารสนเทศของพลังงาน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Sector CERT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-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Energy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มีมาตรการและแนวทางในการรับมือภัยคุกคามด้านไซเบอร์ตามกฎหมาย ระเบียบ ข้อบังคับที่จำเป็น</w:t>
            </w:r>
          </w:p>
          <w:p w14:paraId="3D817404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 xml:space="preserve">มีการฝึกทดสอบแผนรับมือภัยคุกคามทางไซเบอร์ระดับประเทศและระดับภาคส่วน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sz w:val="31"/>
                <w:szCs w:val="31"/>
                <w:lang w:eastAsia="en-US"/>
              </w:rPr>
              <w:t>Sector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)</w:t>
            </w:r>
          </w:p>
        </w:tc>
        <w:tc>
          <w:tcPr>
            <w:tcW w:w="2098" w:type="dxa"/>
          </w:tcPr>
          <w:p w14:paraId="2A4C8323" w14:textId="77777777" w:rsidR="00CE4B5F" w:rsidRPr="00DD72DE" w:rsidRDefault="00CE4B5F" w:rsidP="00CE4B5F">
            <w:pPr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สกมช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544FACB5" w14:textId="77777777" w:rsidR="00CE4B5F" w:rsidRPr="00DD72DE" w:rsidRDefault="00CE4B5F" w:rsidP="00CE4B5F">
            <w:pPr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กฟน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กฟภ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สพร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สพธ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อ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</w:tc>
      </w:tr>
      <w:tr w:rsidR="00DD72DE" w:rsidRPr="00DD72DE" w14:paraId="3DF0073E" w14:textId="77777777">
        <w:tc>
          <w:tcPr>
            <w:tcW w:w="2098" w:type="dxa"/>
          </w:tcPr>
          <w:p w14:paraId="3F7F8185" w14:textId="0EF77342" w:rsidR="00CE4B5F" w:rsidRPr="00DD72DE" w:rsidRDefault="00CE4B5F" w:rsidP="00CE4B5F">
            <w:pPr>
              <w:ind w:left="356" w:right="-134" w:hanging="356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1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</w:rPr>
              <w:t>5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การพัฒนารูปแบบการสำรองน้ำมัน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/>
              </w:rPr>
              <w:t>เชื้อเพลิงของ</w:t>
            </w:r>
            <w:r w:rsidRPr="00DD72DE">
              <w:rPr>
                <w:rFonts w:ascii="TH SarabunPSK" w:hAnsi="TH SarabunPSK" w:cs="TH SarabunPSK" w:hint="cs"/>
                <w:spacing w:val="-12"/>
                <w:sz w:val="31"/>
                <w:szCs w:val="31"/>
                <w:cs/>
                <w:lang w:val="th-TH"/>
              </w:rPr>
              <w:t>ป</w:t>
            </w:r>
            <w:r w:rsidRPr="00DD72DE">
              <w:rPr>
                <w:rFonts w:ascii="TH SarabunPSK" w:hAnsi="TH SarabunPSK" w:cs="TH SarabunPSK"/>
                <w:spacing w:val="-12"/>
                <w:sz w:val="31"/>
                <w:szCs w:val="31"/>
                <w:cs/>
                <w:lang w:val="th-TH"/>
              </w:rPr>
              <w:t>ระเทศ</w:t>
            </w:r>
          </w:p>
        </w:tc>
        <w:tc>
          <w:tcPr>
            <w:tcW w:w="4819" w:type="dxa"/>
          </w:tcPr>
          <w:p w14:paraId="1998B1AC" w14:textId="77777777" w:rsidR="00CE4B5F" w:rsidRPr="00DD72DE" w:rsidRDefault="00CE4B5F" w:rsidP="00CE4B5F">
            <w:pPr>
              <w:ind w:left="260" w:hanging="260"/>
              <w:jc w:val="thaiDistribute"/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มีรูปแบบแนวทางการสำรองน้ำมันเชื้อเพลิงและการนำออกมาใช้เมื่อเกิดสถานการณ์ฉุกเฉิน</w:t>
            </w:r>
          </w:p>
        </w:tc>
        <w:tc>
          <w:tcPr>
            <w:tcW w:w="2098" w:type="dxa"/>
          </w:tcPr>
          <w:p w14:paraId="11E4CB9C" w14:textId="77777777" w:rsidR="00CE4B5F" w:rsidRPr="00DD72DE" w:rsidRDefault="00CE4B5F" w:rsidP="00CE4B5F">
            <w:pPr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  <w:p w14:paraId="1163D506" w14:textId="77777777" w:rsidR="00CE4B5F" w:rsidRPr="00DD72DE" w:rsidRDefault="00CE4B5F" w:rsidP="00CE4B5F">
            <w:pPr>
              <w:rPr>
                <w:rFonts w:ascii="TH SarabunPSK" w:hAnsi="TH SarabunPSK" w:cs="TH SarabunPSK"/>
                <w:sz w:val="31"/>
                <w:szCs w:val="31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สกนช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eastAsia="en-US"/>
              </w:rPr>
              <w:t>.</w:t>
            </w:r>
          </w:p>
        </w:tc>
      </w:tr>
    </w:tbl>
    <w:p w14:paraId="2A3D02F3" w14:textId="77777777" w:rsidR="00A24CD6" w:rsidRPr="00DD72DE" w:rsidRDefault="009B72DC" w:rsidP="00A129E7">
      <w:pPr>
        <w:spacing w:before="240"/>
        <w:ind w:left="1985" w:hanging="1985"/>
        <w:rPr>
          <w:rFonts w:ascii="TH SarabunPSK" w:hAnsi="TH SarabunPSK" w:cs="TH SarabunPSK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4)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พัฒนากำลังคนและเครือข่ายความร่วมมือด้านการเตรียมพร้อมบริหารจัดการวิกฤติทั้งในและต่างประเทศ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2075"/>
      </w:tblGrid>
      <w:tr w:rsidR="00DD72DE" w:rsidRPr="00DD72DE" w14:paraId="7B431BE1" w14:textId="77777777">
        <w:trPr>
          <w:tblHeader/>
        </w:trPr>
        <w:tc>
          <w:tcPr>
            <w:tcW w:w="2122" w:type="dxa"/>
            <w:shd w:val="clear" w:color="auto" w:fill="F2F2F2" w:themeFill="background1" w:themeFillShade="F2"/>
          </w:tcPr>
          <w:p w14:paraId="01A6DFD9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กรอบแผนงาน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79E64AD1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วัตถุประสงค์</w:t>
            </w:r>
          </w:p>
        </w:tc>
        <w:tc>
          <w:tcPr>
            <w:tcW w:w="2075" w:type="dxa"/>
            <w:shd w:val="clear" w:color="auto" w:fill="F2F2F2" w:themeFill="background1" w:themeFillShade="F2"/>
          </w:tcPr>
          <w:p w14:paraId="12D11C9B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หน่วยงานรับผิดชอบ</w:t>
            </w:r>
          </w:p>
        </w:tc>
      </w:tr>
      <w:tr w:rsidR="00DD72DE" w:rsidRPr="00DD72DE" w14:paraId="4F478FF0" w14:textId="77777777">
        <w:tc>
          <w:tcPr>
            <w:tcW w:w="2122" w:type="dxa"/>
          </w:tcPr>
          <w:p w14:paraId="58918212" w14:textId="63759773" w:rsidR="00A24CD6" w:rsidRPr="00DD72DE" w:rsidRDefault="009B72DC" w:rsidP="00751108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1765B" w:rsidRPr="00DD72D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การปรับปรุงแผนและซักซ้อมแผน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ความต่อเนื่อง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Business Continuity Plan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BCP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หน่วยงานของรัฐด้านพลังงาน </w:t>
            </w:r>
          </w:p>
        </w:tc>
        <w:tc>
          <w:tcPr>
            <w:tcW w:w="4819" w:type="dxa"/>
          </w:tcPr>
          <w:p w14:paraId="50E60BFD" w14:textId="20CF1540" w:rsidR="003D156E" w:rsidRDefault="003D156E" w:rsidP="003D156E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แผน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BCP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ของหน่วยงานสังกัดกระทรวงพลังงาน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มีความสอดคล้อง เป็นเอกภาพ และสามารถใช้งานได้อย่างมีประสิทธิภาพเมื่อเกิดเหตุวิกฤต</w:t>
            </w:r>
            <w:r w:rsidRPr="00DD72DE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ิ</w:t>
            </w:r>
          </w:p>
          <w:p w14:paraId="18125D32" w14:textId="16FA7109" w:rsidR="00A24CD6" w:rsidRDefault="003D156E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9B72DC" w:rsidRPr="00A129E7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หน่วยงานภาครัฐด้านพลังงานมีการเตรียมความพร้</w:t>
            </w:r>
            <w:r w:rsidR="009B72DC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อมในการรับมือกับภาวะวิกฤติ สถานการณ์ฉุกเฉิน และลดผลกระทบจากการหยุดชะงักในการดำเนินงานหรือการให้บริการ</w:t>
            </w:r>
          </w:p>
          <w:p w14:paraId="33AB49F2" w14:textId="4B08E39C" w:rsidR="00A129E7" w:rsidRPr="00DD72DE" w:rsidRDefault="00A129E7" w:rsidP="00A129E7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5" w:type="dxa"/>
          </w:tcPr>
          <w:p w14:paraId="4D409CE8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lastRenderedPageBreak/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42D061DF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626317D5" w14:textId="77777777">
        <w:tc>
          <w:tcPr>
            <w:tcW w:w="2122" w:type="dxa"/>
          </w:tcPr>
          <w:p w14:paraId="0769C18F" w14:textId="027F2FB4" w:rsidR="00A24CD6" w:rsidRPr="00DD72DE" w:rsidRDefault="009B72DC" w:rsidP="00751108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1765B" w:rsidRPr="00DD72D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พัฒนากลไกความร่วมมือและองค์ความรู้จากองค์กรระหว่างประเทศเพื่อเพิ่มศักยภาพการบริหารจัดการวิกฤติพลังงาน </w:t>
            </w:r>
          </w:p>
        </w:tc>
        <w:tc>
          <w:tcPr>
            <w:tcW w:w="4819" w:type="dxa"/>
          </w:tcPr>
          <w:p w14:paraId="7F33367B" w14:textId="77777777" w:rsidR="00A24CD6" w:rsidRPr="00DD72DE" w:rsidRDefault="009B72DC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พัฒนา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ความตกลงอาเซียนว่าด้วยความมั่นคงทาง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t xml:space="preserve">ปิโตรเลียม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</w:rPr>
              <w:t>ASEAN Petroleum Security Agreement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APSA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ABDFAFA" w14:textId="7233F980" w:rsidR="00A24CD6" w:rsidRPr="00DD72DE" w:rsidRDefault="009B72DC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พัฒนาองค์ความรู้จากความมั่นคงทางปิโตรเลียม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และการเผชิญเหตุฉุกเฉินของทบวงการพลังงานระหว่าง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 xml:space="preserve">ประเทศ 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</w:rPr>
              <w:t>Oil Security and Emergency Response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 IEA</w:t>
            </w:r>
            <w:r w:rsidR="00973039" w:rsidRPr="00DD72D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International Energy Agency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552310C" w14:textId="77777777" w:rsidR="00A24CD6" w:rsidRPr="00DD72DE" w:rsidRDefault="009B72DC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ความร่วมมือทวิภาคีกับประเทศที่มีความสำคัญด้านความมั่นคงทางพลังงาน</w:t>
            </w:r>
          </w:p>
        </w:tc>
        <w:tc>
          <w:tcPr>
            <w:tcW w:w="2075" w:type="dxa"/>
          </w:tcPr>
          <w:p w14:paraId="0D30663D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14CEF393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</w:p>
        </w:tc>
      </w:tr>
    </w:tbl>
    <w:p w14:paraId="7A5ED867" w14:textId="77777777" w:rsidR="00A24CD6" w:rsidRPr="00DD72DE" w:rsidRDefault="009B72DC" w:rsidP="00294013">
      <w:pPr>
        <w:pStyle w:val="Heading3"/>
        <w:numPr>
          <w:ilvl w:val="1"/>
          <w:numId w:val="24"/>
        </w:numPr>
        <w:shd w:val="clear" w:color="auto" w:fill="D9D9D9" w:themeFill="background1" w:themeFillShade="D9"/>
        <w:spacing w:before="240" w:line="240" w:lineRule="auto"/>
        <w:ind w:left="425" w:hanging="357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88" w:name="_Toc162844547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 </w:t>
      </w:r>
      <w:bookmarkStart w:id="89" w:name="_Toc187322586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แผนปฏิบัติการเรื่องที่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</w:rPr>
        <w:t xml:space="preserve">2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การบริหารจัดการวิกฤติ</w:t>
      </w:r>
      <w:bookmarkEnd w:id="88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พลังงาน</w:t>
      </w:r>
      <w:bookmarkEnd w:id="89"/>
    </w:p>
    <w:p w14:paraId="23A0DD82" w14:textId="77777777" w:rsidR="00A24CD6" w:rsidRPr="00DD72DE" w:rsidRDefault="009B72DC" w:rsidP="005F72B0">
      <w:pPr>
        <w:pStyle w:val="Heading4"/>
        <w:spacing w:before="12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90" w:name="_Toc162844548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4.4.1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เป้าหมาย</w:t>
      </w:r>
      <w:bookmarkEnd w:id="90"/>
    </w:p>
    <w:p w14:paraId="6D5E81E4" w14:textId="77777777" w:rsidR="00A24CD6" w:rsidRPr="00DD72DE" w:rsidRDefault="009B72DC" w:rsidP="005F72B0">
      <w:pPr>
        <w:spacing w:after="120"/>
        <w:ind w:left="1134" w:firstLine="140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หน่วยงานของรัฐด้านพลังงานมีศักยภาพสูงในการบริหารจัดการวิกฤต</w:t>
      </w:r>
      <w:r w:rsidR="00F57591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พลังงาน</w:t>
      </w:r>
    </w:p>
    <w:p w14:paraId="5DA9F479" w14:textId="77777777" w:rsidR="00A24CD6" w:rsidRPr="00DD72DE" w:rsidRDefault="009B72DC" w:rsidP="005F72B0">
      <w:pPr>
        <w:pStyle w:val="Heading4"/>
        <w:spacing w:before="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91" w:name="_Toc162844549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4.4.2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ตัวชี้วัดและค่าเป้าหมาย</w:t>
      </w:r>
      <w:bookmarkEnd w:id="91"/>
    </w:p>
    <w:tbl>
      <w:tblPr>
        <w:tblStyle w:val="TableGrid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921"/>
        <w:gridCol w:w="922"/>
        <w:gridCol w:w="921"/>
        <w:gridCol w:w="922"/>
      </w:tblGrid>
      <w:tr w:rsidR="00DD72DE" w:rsidRPr="00DD72DE" w14:paraId="7F1CB29D" w14:textId="77777777">
        <w:trPr>
          <w:tblHeader/>
        </w:trPr>
        <w:tc>
          <w:tcPr>
            <w:tcW w:w="5103" w:type="dxa"/>
            <w:vMerge w:val="restart"/>
          </w:tcPr>
          <w:p w14:paraId="5C14AE7B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3686" w:type="dxa"/>
            <w:gridSpan w:val="4"/>
          </w:tcPr>
          <w:p w14:paraId="20768D70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ค่าเป้าหมาย</w:t>
            </w:r>
          </w:p>
        </w:tc>
      </w:tr>
      <w:tr w:rsidR="00DD72DE" w:rsidRPr="00DD72DE" w14:paraId="26E35419" w14:textId="77777777">
        <w:trPr>
          <w:tblHeader/>
        </w:trPr>
        <w:tc>
          <w:tcPr>
            <w:tcW w:w="5103" w:type="dxa"/>
            <w:vMerge/>
          </w:tcPr>
          <w:p w14:paraId="0AFD2255" w14:textId="77777777" w:rsidR="00A24CD6" w:rsidRPr="00DD72DE" w:rsidRDefault="00A24CD6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</w:tcPr>
          <w:p w14:paraId="2C1ABC92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22" w:type="dxa"/>
          </w:tcPr>
          <w:p w14:paraId="18C0EE87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921" w:type="dxa"/>
          </w:tcPr>
          <w:p w14:paraId="3C8B8171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922" w:type="dxa"/>
          </w:tcPr>
          <w:p w14:paraId="4EF1A211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2570</w:t>
            </w:r>
          </w:p>
        </w:tc>
      </w:tr>
      <w:tr w:rsidR="00DD72DE" w:rsidRPr="00DD72DE" w14:paraId="5364967B" w14:textId="77777777">
        <w:tc>
          <w:tcPr>
            <w:tcW w:w="5103" w:type="dxa"/>
          </w:tcPr>
          <w:p w14:paraId="7A1E0876" w14:textId="46DE5A06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ร้อยละของจำนวนหน่วยงานภาครัฐด้านพลังงาน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ที่บรรลุความพร้อมในการซักซ้อมบริหารจัดการสถานการณ์ฉุกเฉิน 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14:paraId="6D379EB6" w14:textId="112CA53E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มีการกำหนดแนวทางและแผนงานบริหารจัดการสถานการณ์ฉุกเฉินในประเด็นภัยคุกคาม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ที่เกี่ยวข้อง</w:t>
            </w:r>
          </w:p>
          <w:p w14:paraId="09D09219" w14:textId="78CBF990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มีการกำหนดกลไกผู้รับผิดชอบแต่ละประเด็น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ที่ชัดเจน</w:t>
            </w:r>
          </w:p>
          <w:p w14:paraId="218184CD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มีการประชุมหารือวางแผนเตรียมการบูรณาการทรัพยากรบริหารจัดการสถานการณ์ฉุกเฉิน</w:t>
            </w:r>
          </w:p>
          <w:p w14:paraId="00D07D66" w14:textId="4431F270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มีการดำเนินการซักซ้อมบริหารจัดการสถานการณ์ฉุกเฉินหรือปฏิบัติงานตามแผน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เพื่อบริหารจัดการสถานการณ์ฉุกเฉินที่เกิดขึ้น อย่างน้อย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ครั้งใน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</w:t>
            </w:r>
          </w:p>
          <w:p w14:paraId="66A375AB" w14:textId="4B2E8688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มีการทบทวนแนวทาง แผนงาน กลไก </w:t>
            </w:r>
            <w:r w:rsidR="000A4254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การบูรณาการทรัพยากร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ครั้งใน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</w:t>
            </w:r>
          </w:p>
          <w:p w14:paraId="40D8769E" w14:textId="77777777" w:rsidR="00DC7E80" w:rsidRPr="00DD72DE" w:rsidRDefault="00DC7E80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B726E" w14:textId="77777777" w:rsidR="000A4254" w:rsidRDefault="000A4254" w:rsidP="005F72B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76C1F" w14:textId="5811CD3D" w:rsidR="00A129E7" w:rsidRPr="00DD72DE" w:rsidRDefault="00A129E7" w:rsidP="005F72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</w:tcPr>
          <w:p w14:paraId="6FABD8B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922" w:type="dxa"/>
          </w:tcPr>
          <w:p w14:paraId="2EA51E80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21" w:type="dxa"/>
          </w:tcPr>
          <w:p w14:paraId="0F8FD577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922" w:type="dxa"/>
          </w:tcPr>
          <w:p w14:paraId="1BFCFC37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DD72DE" w:rsidRPr="00DD72DE" w14:paraId="0F430862" w14:textId="77777777">
        <w:tc>
          <w:tcPr>
            <w:tcW w:w="5103" w:type="dxa"/>
          </w:tcPr>
          <w:p w14:paraId="54EDD7FB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วัดผลเฉพาะในกรณีที่เกิดสถานการณ์ฉุกเฉินจริง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3839638" w14:textId="7261B48F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ค่าเฉลี่ยระดับความสำเร็จในการแก้ไขสถานการณ์ฉุกเฉินระดับปานกลางและรุนแรงโดยหน่วยงานภาครัฐ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ด้านพลังงาน ที่เกิดขึ้นจริง </w:t>
            </w:r>
          </w:p>
          <w:p w14:paraId="2A26BA9C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ประเมินสถานการณ์และกำหนดระดับความรุนแรงตามแผนที่กำหนด</w:t>
            </w:r>
          </w:p>
          <w:p w14:paraId="2AD1CB77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มีการนำกลไกการสั่งการตามแผนมาใช้แก้ปัญหาตามแนวปฏิบัติของหน่วยงาน</w:t>
            </w:r>
          </w:p>
          <w:p w14:paraId="4D775112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มีการดำเนินการการแก้ไขสถานการณ์และสื่อสารเพื่อลดผลกระทบอย่างทันท่วงที </w:t>
            </w:r>
          </w:p>
          <w:p w14:paraId="756E0C42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มีการรายงานผลการแก้ไขปัญหาและข้อเสนอแนะให้ผู้บังคับบัญชาและผู้บริหารระดับสูงรับทราบ</w:t>
            </w:r>
          </w:p>
          <w:p w14:paraId="19D92F53" w14:textId="2958C08C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ถอดบทเรียนการแก้ไขปัญหาและข้อเสนอแนะเพื่อพัฒนาการบริหารจัดการสถานการณ์ฉุกเฉินในอนาคตและเผยแพร่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แก่ผู้มีส่วนได้ส่วนเสียรับทราบ</w:t>
            </w:r>
          </w:p>
        </w:tc>
        <w:tc>
          <w:tcPr>
            <w:tcW w:w="921" w:type="dxa"/>
          </w:tcPr>
          <w:p w14:paraId="3BF933A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ค่าเฉลี่ยไม่น้อยกว่าระดับ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2" w:type="dxa"/>
          </w:tcPr>
          <w:p w14:paraId="623E9555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ค่าเฉลี่ยไม่น้อยกว่าระดับ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921" w:type="dxa"/>
          </w:tcPr>
          <w:p w14:paraId="15F3C2A9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ค่าเฉลี่ยไม่น้อยกว่าระดับ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3-4</w:t>
            </w:r>
          </w:p>
        </w:tc>
        <w:tc>
          <w:tcPr>
            <w:tcW w:w="922" w:type="dxa"/>
          </w:tcPr>
          <w:p w14:paraId="437F8CA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ค่าเฉลี่ยไม่น้อยกว่าระดับ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4-5</w:t>
            </w:r>
          </w:p>
        </w:tc>
      </w:tr>
    </w:tbl>
    <w:p w14:paraId="75F327C9" w14:textId="77777777" w:rsidR="00A24CD6" w:rsidRPr="00DD72DE" w:rsidRDefault="009B72DC" w:rsidP="000A4254">
      <w:pPr>
        <w:pStyle w:val="Heading4"/>
        <w:spacing w:before="120" w:line="240" w:lineRule="auto"/>
        <w:ind w:firstLine="72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92" w:name="_Toc162844550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4.4.3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>แนวทางการพัฒนา</w:t>
      </w:r>
      <w:bookmarkEnd w:id="92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 xml:space="preserve"> </w:t>
      </w:r>
    </w:p>
    <w:p w14:paraId="0C4A52B1" w14:textId="79719D68" w:rsidR="00A24CD6" w:rsidRPr="00DD72DE" w:rsidRDefault="009B72DC" w:rsidP="00294013">
      <w:pPr>
        <w:pStyle w:val="ListParagraph"/>
        <w:numPr>
          <w:ilvl w:val="1"/>
          <w:numId w:val="25"/>
        </w:numPr>
        <w:tabs>
          <w:tab w:val="left" w:pos="1560"/>
        </w:tabs>
        <w:spacing w:after="160"/>
        <w:ind w:left="0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พัฒนาประสิทธิภาพในการสื่อสารและประสานงานเพื่อบริหารวิกฤติพลังงาน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แผนหรือแนวทางการสื่อสารประสานงานในภาวะวิกฤติภายในองค์กรระหว่างหน่วยงานส่วนกลางและส่วนภูมิภาค รวมถึงการสื่อสารกับสาธารณชนด้วยข้อมูลที่ถูกต้องชัดเจนอย่างทันท่วงทีและมีประสิทธิภาพ</w:t>
      </w:r>
    </w:p>
    <w:p w14:paraId="046C6600" w14:textId="73E2ECF7" w:rsidR="00A129E7" w:rsidRPr="00A129E7" w:rsidRDefault="009B72DC" w:rsidP="005F72B0">
      <w:pPr>
        <w:pStyle w:val="ListParagraph"/>
        <w:numPr>
          <w:ilvl w:val="1"/>
          <w:numId w:val="25"/>
        </w:numPr>
        <w:tabs>
          <w:tab w:val="left" w:pos="1560"/>
        </w:tabs>
        <w:spacing w:after="16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พัฒนาประสิทธิภาพการซักซ้อมการรับมือบริหารจัดการสถานการณ์ฉุกเฉิน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พัฒนาแผน แนวทาง คู่มือหรือระเบียบในการบริหารสถานการณ์ฉุกเฉินของหน่วยงานด้านพลังงานที่เกี่ยวข้องในการบริหารจัดการสถานการณ์ฉุกเฉินด้านพลังงานให้มีความสอดคล้องกันและมีข้อมูลที่เป็นปัจจุบัน  และมีการฝึกบริหารจัดการสถานการณ์ฉุกเฉินด้านพลังงานอย่างมีประสิทธิภาพเพื่อเตรียมพร้อมการยกระดับศักยภาพ</w:t>
      </w:r>
      <w:r w:rsidR="00A129E7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ในการบริหารจัดการวิกฤตการณ์ระดับชาติ</w:t>
      </w:r>
    </w:p>
    <w:p w14:paraId="7F90A645" w14:textId="77777777" w:rsidR="00A24CD6" w:rsidRPr="00DD72DE" w:rsidRDefault="009B72DC" w:rsidP="00751108">
      <w:pPr>
        <w:pStyle w:val="Heading4"/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bookmarkStart w:id="93" w:name="_Toc162844551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4.4.4 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  <w:lang w:val="th-TH"/>
        </w:rPr>
        <w:t xml:space="preserve">ข้อเสนอกรอบแผนงาน </w:t>
      </w:r>
      <w:bookmarkEnd w:id="93"/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>Initiatives</w:t>
      </w:r>
      <w:r w:rsidRPr="00DD72DE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)</w:t>
      </w:r>
    </w:p>
    <w:p w14:paraId="0C7EA306" w14:textId="3994F060" w:rsidR="000A4254" w:rsidRPr="00DD72DE" w:rsidRDefault="009B72DC" w:rsidP="005F72B0">
      <w:pPr>
        <w:ind w:firstLine="1276"/>
        <w:jc w:val="thaiDistribute"/>
        <w:rPr>
          <w:rFonts w:ascii="TH SarabunPSK" w:hAnsi="TH SarabunPSK" w:cs="TH SarabunPSK"/>
          <w:sz w:val="32"/>
          <w:szCs w:val="32"/>
          <w:cs/>
          <w:lang w:val="th-TH" w:eastAsia="en-US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>ข้อเสนอแผนงานเพื่อบรรลุเป้าหมายหน่วยงานของรัฐด้านพลังงานมีศักยภาพสูงในการบริหารจัดการวิกฤต</w:t>
      </w:r>
      <w:r w:rsidR="00F57591" w:rsidRPr="00DD72DE">
        <w:rPr>
          <w:rFonts w:ascii="TH SarabunPSK" w:hAnsi="TH SarabunPSK" w:cs="TH SarabunPSK" w:hint="cs"/>
          <w:sz w:val="32"/>
          <w:szCs w:val="32"/>
          <w:cs/>
          <w:lang w:val="th-TH" w:eastAsia="en-US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 xml:space="preserve">พลังงาน แบ่งตามแนวทางการพัฒนา 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 xml:space="preserve">2 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 xml:space="preserve">แนวทาง จำนวน </w:t>
      </w:r>
      <w:r w:rsidRPr="00DD72DE">
        <w:rPr>
          <w:rFonts w:ascii="TH SarabunPSK" w:hAnsi="TH SarabunPSK" w:cs="TH SarabunPSK"/>
          <w:sz w:val="32"/>
          <w:szCs w:val="32"/>
          <w:cs/>
          <w:lang w:eastAsia="en-US"/>
        </w:rPr>
        <w:t xml:space="preserve">4 </w:t>
      </w:r>
      <w:r w:rsidRPr="00DD72DE">
        <w:rPr>
          <w:rFonts w:ascii="TH SarabunPSK" w:hAnsi="TH SarabunPSK" w:cs="TH SarabunPSK"/>
          <w:sz w:val="32"/>
          <w:szCs w:val="32"/>
          <w:cs/>
          <w:lang w:val="th-TH" w:eastAsia="en-US"/>
        </w:rPr>
        <w:t>กรอบแผนงาน ดังนี้</w:t>
      </w:r>
    </w:p>
    <w:p w14:paraId="3576E701" w14:textId="77777777" w:rsidR="00A24CD6" w:rsidRPr="00DD72DE" w:rsidRDefault="009B72DC" w:rsidP="003F4516">
      <w:pPr>
        <w:spacing w:before="120"/>
        <w:ind w:left="1985" w:hanging="1985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1)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 w:eastAsia="en-US"/>
        </w:rPr>
        <w:t>พัฒนาประสิทธิภาพในการสื่อสารและประสานงานเพื่อบริหารวิกฤติพลังงาน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2075"/>
      </w:tblGrid>
      <w:tr w:rsidR="00DD72DE" w:rsidRPr="00DD72DE" w14:paraId="57232112" w14:textId="77777777">
        <w:trPr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2D88F026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กรอบแผนงาน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7971B306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วัตถุประสงค์</w:t>
            </w:r>
          </w:p>
        </w:tc>
        <w:tc>
          <w:tcPr>
            <w:tcW w:w="2075" w:type="dxa"/>
            <w:shd w:val="clear" w:color="auto" w:fill="D9D9D9" w:themeFill="background1" w:themeFillShade="D9"/>
          </w:tcPr>
          <w:p w14:paraId="19EDE97D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หน่วยงานรับผิดชอบ</w:t>
            </w:r>
          </w:p>
        </w:tc>
      </w:tr>
      <w:tr w:rsidR="00DD72DE" w:rsidRPr="00DD72DE" w14:paraId="274E7B95" w14:textId="77777777">
        <w:tc>
          <w:tcPr>
            <w:tcW w:w="2122" w:type="dxa"/>
          </w:tcPr>
          <w:p w14:paraId="79B8A65F" w14:textId="77777777" w:rsidR="00A24CD6" w:rsidRPr="00DD72DE" w:rsidRDefault="009B72DC" w:rsidP="00751108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การซักซ้อมแผนบริหารวิกฤติพลังงานในส่วนภูมิภาค</w:t>
            </w:r>
          </w:p>
        </w:tc>
        <w:tc>
          <w:tcPr>
            <w:tcW w:w="4819" w:type="dxa"/>
          </w:tcPr>
          <w:p w14:paraId="3BD38DDD" w14:textId="0C4A2CAE" w:rsidR="00A24CD6" w:rsidRPr="00DD72DE" w:rsidRDefault="009B72DC" w:rsidP="00D10BFA">
            <w:pPr>
              <w:ind w:left="318" w:hanging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บุคลากรส่วนภูมิภาคมีความเข้าใจใน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กลไก แนวทาง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การสั่งการ ผ่านการซักซ้อมการ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บริหารวิกฤติพลังงาน</w:t>
            </w:r>
            <w:r w:rsidR="00D10BFA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ทั้งในเหตุการณ์ภาพรวม และรายประเด็น</w:t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เชื้อเพลิง</w:t>
            </w:r>
            <w:r w:rsidR="00D10BFA"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ที่จำเพาะหรือมีส่วนเกี่ยวข้องกับพื้นที่จังหวัด</w:t>
            </w:r>
          </w:p>
        </w:tc>
        <w:tc>
          <w:tcPr>
            <w:tcW w:w="2075" w:type="dxa"/>
          </w:tcPr>
          <w:p w14:paraId="3DF61ACC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</w:p>
          <w:p w14:paraId="256ED0D7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ปค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สถ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380BC9F2" w14:textId="77777777">
        <w:tc>
          <w:tcPr>
            <w:tcW w:w="2122" w:type="dxa"/>
          </w:tcPr>
          <w:p w14:paraId="08E7D4CE" w14:textId="77777777" w:rsidR="00A24CD6" w:rsidRPr="00DD72DE" w:rsidRDefault="009B72DC" w:rsidP="00751108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การปฏิบัติการตามแผนหรือคู่มือสื่อสารในภาวะวิกฤติ</w:t>
            </w:r>
          </w:p>
        </w:tc>
        <w:tc>
          <w:tcPr>
            <w:tcW w:w="4819" w:type="dxa"/>
          </w:tcPr>
          <w:p w14:paraId="40DB95DD" w14:textId="77777777" w:rsidR="00A24CD6" w:rsidRPr="00DD72DE" w:rsidRDefault="009B72DC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บุคลากรด้านการสื่อสารประชาสัมพันธ์มีความเข้าใจในแผนคู่มือการสื่อสารในภาวะวิกฤต</w:t>
            </w:r>
            <w:r w:rsidRPr="00DD72DE">
              <w:rPr>
                <w:rFonts w:ascii="TH SarabunPSK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สามารถจัดทำคำแถลงการณ์ ทางเลือกในการสื่อสาร และเข้าสู่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กระบวนการในการจัดการภาวะวิกฤต</w:t>
            </w:r>
            <w:r w:rsidRPr="00DD72D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ได้อย่างทันการ</w:t>
            </w:r>
          </w:p>
        </w:tc>
        <w:tc>
          <w:tcPr>
            <w:tcW w:w="2075" w:type="dxa"/>
          </w:tcPr>
          <w:p w14:paraId="43110D83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14:paraId="00402659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กปส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</w:tbl>
    <w:p w14:paraId="73035A03" w14:textId="6F9950C8" w:rsidR="00A24CD6" w:rsidRPr="00DD72DE" w:rsidRDefault="009B72DC" w:rsidP="003F4516">
      <w:pPr>
        <w:spacing w:before="120" w:after="160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แนวทางการพัฒนา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2)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พัฒนาประสิทธิภาพการซ้อมรับมือสถานการณ์ฉุกเฉิน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2075"/>
      </w:tblGrid>
      <w:tr w:rsidR="00DD72DE" w:rsidRPr="00DD72DE" w14:paraId="4BC75FA0" w14:textId="77777777">
        <w:trPr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62A11C4D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กรอบแผนงาน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59C78F83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วัตถุประสงค์</w:t>
            </w:r>
          </w:p>
        </w:tc>
        <w:tc>
          <w:tcPr>
            <w:tcW w:w="2075" w:type="dxa"/>
            <w:shd w:val="clear" w:color="auto" w:fill="D9D9D9" w:themeFill="background1" w:themeFillShade="D9"/>
          </w:tcPr>
          <w:p w14:paraId="57D970C0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หน่วยงานรับผิดชอบ</w:t>
            </w:r>
          </w:p>
        </w:tc>
      </w:tr>
      <w:tr w:rsidR="00DD72DE" w:rsidRPr="00DD72DE" w14:paraId="704FD2B2" w14:textId="77777777">
        <w:tc>
          <w:tcPr>
            <w:tcW w:w="2122" w:type="dxa"/>
          </w:tcPr>
          <w:p w14:paraId="3AAC49DA" w14:textId="77777777" w:rsidR="00A24CD6" w:rsidRPr="00DD72DE" w:rsidRDefault="009B72DC" w:rsidP="00751108">
            <w:pPr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การซ้อมแผนรองรับสถานการณ์ฉุกเฉินด้านพลังงาน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ระดับปานกลาง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รุนแรง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รุนแรงมาก</w:t>
            </w:r>
          </w:p>
        </w:tc>
        <w:tc>
          <w:tcPr>
            <w:tcW w:w="4819" w:type="dxa"/>
          </w:tcPr>
          <w:p w14:paraId="7E9A0A08" w14:textId="77777777" w:rsidR="00A24CD6" w:rsidRPr="00DD72DE" w:rsidRDefault="009B72DC" w:rsidP="00D10BFA">
            <w:pPr>
              <w:ind w:left="318" w:hanging="318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มีข้อเสนอแนะจากการซักซ้อมบริหารจัดการสถานการณ์ฉุกเฉินหรือปฏิบัติงานตามแผนเพื่อบริหารจัดการสถานการณ์ฉุกเฉินที่เกิดขึ้น </w:t>
            </w:r>
          </w:p>
          <w:p w14:paraId="767FCCF0" w14:textId="77777777" w:rsidR="00A24CD6" w:rsidRPr="00DD72DE" w:rsidRDefault="00A24CD6" w:rsidP="00751108">
            <w:pPr>
              <w:ind w:left="318" w:hanging="318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075" w:type="dxa"/>
          </w:tcPr>
          <w:p w14:paraId="1FE61318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  <w:p w14:paraId="58773597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สร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กฟน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A24CD6" w:rsidRPr="00DD72DE" w14:paraId="7FEDFD45" w14:textId="77777777">
        <w:tc>
          <w:tcPr>
            <w:tcW w:w="2122" w:type="dxa"/>
          </w:tcPr>
          <w:p w14:paraId="4152E5A2" w14:textId="5DCA8604" w:rsidR="00A24CD6" w:rsidRPr="00DD72DE" w:rsidRDefault="009B72DC" w:rsidP="003F4516">
            <w:pPr>
              <w:ind w:left="164" w:right="-111" w:hanging="16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4. </w:t>
            </w:r>
            <w:r w:rsidR="000F49A3" w:rsidRPr="00DD72D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eastAsia="en-US"/>
              </w:rPr>
              <w:t>การ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จัดทำข้อเสนอแนะ</w:t>
            </w:r>
            <w:r w:rsidR="000F49A3" w:rsidRPr="00DD72D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th-TH" w:eastAsia="en-US"/>
              </w:rPr>
              <w:t xml:space="preserve">        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เชิงนโยบายจาก</w:t>
            </w:r>
            <w:r w:rsidR="000F49A3" w:rsidRPr="00DD72D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th-TH" w:eastAsia="en-US"/>
              </w:rPr>
              <w:t xml:space="preserve">การ        </w:t>
            </w:r>
            <w:r w:rsidRPr="00DD72DE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ถอดบทเรียนผลการดำเนินงานบริหารจัดการสถานการณ์ฉุกเฉินจริง</w:t>
            </w:r>
          </w:p>
        </w:tc>
        <w:tc>
          <w:tcPr>
            <w:tcW w:w="4819" w:type="dxa"/>
          </w:tcPr>
          <w:p w14:paraId="24405224" w14:textId="77777777" w:rsidR="00A24CD6" w:rsidRPr="00DD72DE" w:rsidRDefault="009B72DC" w:rsidP="00D10BFA">
            <w:p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ติดตามและวิเคราะห์การนำข้อเสนอแนะเชิงนโยบายไปปฏิบัติและนำบทวิเคราะห์ไปใช้ในการทบทวนระดับความเสี่ยงของประเด็นภัยคุกคาม แนวทาง แผนงาน กลไก ตามวงรอบที่เหมาะสม อย่างน้อย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ครั้งใน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ปี</w:t>
            </w:r>
          </w:p>
        </w:tc>
        <w:tc>
          <w:tcPr>
            <w:tcW w:w="2075" w:type="dxa"/>
          </w:tcPr>
          <w:p w14:paraId="529C0432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หลัก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659D931" w14:textId="77777777" w:rsidR="00A24CD6" w:rsidRPr="00DD72DE" w:rsidRDefault="009B72DC" w:rsidP="00751108">
            <w:pPr>
              <w:ind w:left="457" w:hanging="457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รอง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: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ชธ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พพ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สร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กฟผ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กฟน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 กฟภ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</w:tbl>
    <w:p w14:paraId="5DCD1868" w14:textId="77777777" w:rsidR="005F72B0" w:rsidRPr="00DD72DE" w:rsidRDefault="005F72B0" w:rsidP="00751108">
      <w:pPr>
        <w:spacing w:after="200"/>
        <w:rPr>
          <w:rFonts w:ascii="TH SarabunPSK" w:eastAsiaTheme="majorEastAsia" w:hAnsi="TH SarabunPSK" w:cs="TH SarabunPSK"/>
          <w:b/>
          <w:bCs/>
          <w:sz w:val="16"/>
          <w:szCs w:val="16"/>
          <w:cs/>
          <w:lang w:eastAsia="en-US"/>
        </w:rPr>
      </w:pPr>
      <w:bookmarkStart w:id="94" w:name="_Toc172634722"/>
      <w:bookmarkStart w:id="95" w:name="_Toc172823422"/>
      <w:bookmarkStart w:id="96" w:name="_Toc172634691"/>
      <w:bookmarkEnd w:id="94"/>
      <w:bookmarkEnd w:id="95"/>
      <w:bookmarkEnd w:id="96"/>
    </w:p>
    <w:p w14:paraId="57EF3354" w14:textId="2DECDB92" w:rsidR="00A24CD6" w:rsidRPr="00DD72DE" w:rsidRDefault="009B72DC" w:rsidP="00294013">
      <w:pPr>
        <w:pStyle w:val="Heading3"/>
        <w:numPr>
          <w:ilvl w:val="1"/>
          <w:numId w:val="24"/>
        </w:numPr>
        <w:shd w:val="clear" w:color="auto" w:fill="D9D9D9" w:themeFill="background1" w:themeFillShade="D9"/>
        <w:spacing w:line="240" w:lineRule="auto"/>
        <w:ind w:left="426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 </w:t>
      </w:r>
      <w:bookmarkStart w:id="97" w:name="_Toc187322587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การติดตามประเมินผล</w:t>
      </w:r>
      <w:bookmarkEnd w:id="97"/>
    </w:p>
    <w:p w14:paraId="0E90F75C" w14:textId="77777777" w:rsidR="00A24CD6" w:rsidRPr="00DD72DE" w:rsidRDefault="009B72DC" w:rsidP="00294013">
      <w:pPr>
        <w:pStyle w:val="ListParagraph"/>
        <w:numPr>
          <w:ilvl w:val="2"/>
          <w:numId w:val="24"/>
        </w:numPr>
        <w:tabs>
          <w:tab w:val="left" w:pos="851"/>
          <w:tab w:val="left" w:pos="993"/>
        </w:tabs>
        <w:spacing w:before="120" w:after="200"/>
        <w:ind w:left="0" w:firstLine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เป้าหมายภาพรวมของแผน</w:t>
      </w:r>
    </w:p>
    <w:p w14:paraId="6A6E2FBA" w14:textId="63A9BC69" w:rsidR="00A24CD6" w:rsidRDefault="009B72DC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เป้าหมายภาพรวมของแผน คือ</w:t>
      </w:r>
      <w:r w:rsidRPr="00DD72DE">
        <w:rPr>
          <w:rFonts w:ascii="TH SarabunPSK" w:hAnsi="TH SarabunPSK" w:cs="TH SarabunPSK"/>
          <w:szCs w:val="28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ประเทศไทยมีความพร้อมในการป้องกันผลกระทบและบริหารจัดการวิกฤตการณ์พลังงานที่</w:t>
      </w:r>
      <w:r w:rsidRPr="00DD72DE">
        <w:rPr>
          <w:rFonts w:ascii="TH SarabunPSK" w:hAnsi="TH SarabunPSK" w:cs="TH SarabunPSK"/>
          <w:sz w:val="32"/>
          <w:szCs w:val="32"/>
          <w:u w:val="single"/>
          <w:cs/>
          <w:lang w:val="th-TH"/>
        </w:rPr>
        <w:t>เกิดขึ้นได้จริง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อย่างทันท่วงทีให้ฟื้นคืนสู่การมีพลังงานเพียงพอในราคาที่เหมาะสม จากการเตรียมความพร้อมของกลไกป้องกันบรรเทาวิกฤต</w:t>
      </w:r>
      <w:r w:rsidR="00F57591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พลังงาน รวมถึงเพิ่มศักยภาพของหน่วยงานของรัฐด้านพลังงานในการบริหารจัดการสถานการณ์ฉุกเฉินด้านพลังงาน ดังนั้น จึงประเมินจากตัวชี้วัดการเกิดผลประโยชน์ทางการเงินจากการดำเนินมาตรการบริหารจัดการวิกฤตการณ์พลังงานเพื่อลดความเสียหายที่อาจเกิดต่อประเทศเทียบกับกรณีหากไม่มีการดำเนินการใด ๆ เมื่อมี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สถานการณ์ฉุกเฉินระดับรุนแรงและรุนแรงมาก</w:t>
      </w:r>
      <w:r w:rsidRPr="00DD72DE">
        <w:rPr>
          <w:rFonts w:ascii="TH SarabunPSK" w:hAnsi="TH SarabunPSK" w:cs="TH SarabunPSK"/>
          <w:spacing w:val="-4"/>
          <w:sz w:val="32"/>
          <w:szCs w:val="32"/>
          <w:u w:val="single"/>
          <w:cs/>
          <w:lang w:val="th-TH"/>
        </w:rPr>
        <w:t>เกิดขึ้นจริง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ในห้วงเวลาของแผน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ประเมิน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 xml:space="preserve">1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ครั้ง ใน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ปี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ซึ่งในช่วงปี 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2567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ยังมีการดำเนินงานของคณะอนุกรรมการบริหารจัดการรองรับสถานการณ์ฉุกเฉินด้านพลังงานในการติดตามสถานการณ์ด้านราคาพลังงาน เสนอแนะมาตรการบริหารจัดการเชื้อเพลิงเพื่อการผลิตไฟฟ้าเพื่อลดผลกระทบภาระค่าใช้จ่ายด้านพลังงานของประชาชนให้น้อยที่สุด </w:t>
      </w:r>
    </w:p>
    <w:p w14:paraId="01ADEB94" w14:textId="083341AB" w:rsidR="00A129E7" w:rsidRDefault="00A129E7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316AF9BE" w14:textId="6FFBB678" w:rsidR="00A129E7" w:rsidRDefault="00A129E7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2693FCFD" w14:textId="165D3A9F" w:rsidR="00A129E7" w:rsidRDefault="00A129E7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119EAEE5" w14:textId="0FA84576" w:rsidR="00A129E7" w:rsidRDefault="00A129E7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</w:p>
    <w:p w14:paraId="457D712C" w14:textId="77777777" w:rsidR="00A129E7" w:rsidRPr="00DD72DE" w:rsidRDefault="00A129E7" w:rsidP="003F4516">
      <w:pPr>
        <w:pStyle w:val="ListParagraph"/>
        <w:tabs>
          <w:tab w:val="left" w:pos="851"/>
          <w:tab w:val="left" w:pos="993"/>
        </w:tabs>
        <w:spacing w:after="200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14:paraId="2029F253" w14:textId="77777777" w:rsidR="00A24CD6" w:rsidRPr="00DD72DE" w:rsidRDefault="009B72DC" w:rsidP="00294013">
      <w:pPr>
        <w:pStyle w:val="ListParagraph"/>
        <w:numPr>
          <w:ilvl w:val="2"/>
          <w:numId w:val="24"/>
        </w:numPr>
        <w:tabs>
          <w:tab w:val="left" w:pos="851"/>
          <w:tab w:val="left" w:pos="993"/>
        </w:tabs>
        <w:spacing w:after="200"/>
        <w:ind w:left="0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เป้าหมายแผนย่อย </w:t>
      </w:r>
    </w:p>
    <w:p w14:paraId="04422862" w14:textId="77777777" w:rsidR="00A24CD6" w:rsidRPr="00DD72DE" w:rsidRDefault="009B72DC" w:rsidP="003F4516">
      <w:pPr>
        <w:pStyle w:val="ListParagraph"/>
        <w:tabs>
          <w:tab w:val="left" w:pos="851"/>
          <w:tab w:val="left" w:pos="993"/>
        </w:tabs>
        <w:ind w:left="0"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เป้าหมายของแผนย่อยจะได้รับการประเมินผลสัมฤทธิ์คำนวณผลเป็นฐาน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100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อย่างต่อเนื่องปีละหนึ่งครั้ง โดยประเมินผลสัมฤทธิ์เป้าหมายแผนย่อยคำนวณผลเป็นฐาน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100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จากค่าเฉลี่ยของร้อยละความสำเร็จตัวชี้วัดของเป้าหมายแผนย่อยแบบไม่ถ่วงน้ำหนัก ในปีหนึ่ง ๆ รวมจำนวน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ตัวชี้วัด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กรณีไม่มีสถานการณ์ฉุกเฉินจริงเกิดขึ้น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หรือ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ตัวชี้วัด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กรณีมีสถานการณ์ฉุกเฉินจริงเกิดขึ้น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913DCFD" w14:textId="77777777" w:rsidR="00A24CD6" w:rsidRPr="00DD72DE" w:rsidRDefault="009B72DC" w:rsidP="003F4516">
      <w:pPr>
        <w:tabs>
          <w:tab w:val="left" w:pos="851"/>
          <w:tab w:val="left" w:pos="99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4.5.3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ตัวชี้วัด</w:t>
      </w:r>
    </w:p>
    <w:p w14:paraId="715974ED" w14:textId="77777777" w:rsidR="003F4516" w:rsidRPr="00DD72DE" w:rsidRDefault="009B72DC" w:rsidP="003F4516">
      <w:pPr>
        <w:tabs>
          <w:tab w:val="left" w:pos="851"/>
          <w:tab w:val="left" w:pos="993"/>
        </w:tabs>
        <w:ind w:firstLine="992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เครื่องมือการจัดเก็บข้อมูลตัวชี้วัดแบ่งออกเป็น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รูปแบบ คือ </w:t>
      </w:r>
    </w:p>
    <w:p w14:paraId="49177B38" w14:textId="77777777" w:rsidR="003F4516" w:rsidRPr="00DD72DE" w:rsidRDefault="009B72DC" w:rsidP="003F4516">
      <w:pPr>
        <w:tabs>
          <w:tab w:val="left" w:pos="851"/>
          <w:tab w:val="left" w:pos="993"/>
        </w:tabs>
        <w:ind w:firstLine="992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รูปแบบที่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แบบประเมินที่จัดส่งให้หน่วยงานประเมินตนเองพร้อมเอกสารหลักฐานประกอบ และประมวลผลโดยคณะผู้ประเมินตามระดับขั้นของความสำเร็จ</w:t>
      </w:r>
    </w:p>
    <w:p w14:paraId="34B8CEAF" w14:textId="2CE2DCB2" w:rsidR="00AA75B0" w:rsidRPr="00DD72DE" w:rsidRDefault="009B72DC" w:rsidP="00A129E7">
      <w:pPr>
        <w:tabs>
          <w:tab w:val="left" w:pos="851"/>
          <w:tab w:val="left" w:pos="993"/>
        </w:tabs>
        <w:spacing w:after="160"/>
        <w:ind w:firstLine="992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รูปแบบที่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คณะผู้ประเมินติดตามผลจากข้อมูลที่หน่วยงานรายงานในรายงานประจำปีหรือกลไกคณะทำงานที่เกี่ยวข้องในการติดตามประเมินผลของกระทรวงพลังงาน และสอบทานผลการประเมินจากหน่วยงานผู้รับผิดชอบเพิ่มเติม รายละเอียดดังนี้</w:t>
      </w:r>
    </w:p>
    <w:tbl>
      <w:tblPr>
        <w:tblStyle w:val="TableGrid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528"/>
        <w:gridCol w:w="3261"/>
      </w:tblGrid>
      <w:tr w:rsidR="00DD72DE" w:rsidRPr="00DD72DE" w14:paraId="481AF070" w14:textId="77777777">
        <w:trPr>
          <w:tblHeader/>
        </w:trPr>
        <w:tc>
          <w:tcPr>
            <w:tcW w:w="5528" w:type="dxa"/>
          </w:tcPr>
          <w:p w14:paraId="673C2048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3261" w:type="dxa"/>
          </w:tcPr>
          <w:p w14:paraId="08AF4C9E" w14:textId="77777777" w:rsidR="00A24CD6" w:rsidRPr="00DD72DE" w:rsidRDefault="009B72DC" w:rsidP="007511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คำอธิบาย</w:t>
            </w:r>
          </w:p>
        </w:tc>
      </w:tr>
      <w:tr w:rsidR="00DD72DE" w:rsidRPr="00DD72DE" w14:paraId="692DCEE6" w14:textId="77777777">
        <w:tc>
          <w:tcPr>
            <w:tcW w:w="8789" w:type="dxa"/>
            <w:gridSpan w:val="2"/>
            <w:shd w:val="clear" w:color="auto" w:fill="D9D9D9" w:themeFill="background1" w:themeFillShade="D9"/>
          </w:tcPr>
          <w:p w14:paraId="4C86C484" w14:textId="77777777" w:rsidR="00A24CD6" w:rsidRPr="00DD72DE" w:rsidRDefault="009B72DC" w:rsidP="007511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แผนปฏิบัติการเรื่องที่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การเตรียมความพร้อมจากวิกฤตการณ์พลังงาน</w:t>
            </w:r>
          </w:p>
        </w:tc>
      </w:tr>
      <w:tr w:rsidR="00DD72DE" w:rsidRPr="00DD72DE" w14:paraId="3CD4D753" w14:textId="77777777">
        <w:tc>
          <w:tcPr>
            <w:tcW w:w="5528" w:type="dxa"/>
          </w:tcPr>
          <w:p w14:paraId="1D672A51" w14:textId="4C2A1623" w:rsidR="00A24CD6" w:rsidRPr="00DD72DE" w:rsidRDefault="009B72DC" w:rsidP="00751108">
            <w:pPr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(1-1) </w:t>
            </w:r>
            <w:r w:rsidRPr="00A129E7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ระดับความพร้อมของฐานข้อมูลที่จำเป็นเพื่อกา</w:t>
            </w:r>
            <w:r w:rsidR="00A129E7" w:rsidRPr="00A129E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th-TH"/>
              </w:rPr>
              <w:t>ร</w:t>
            </w:r>
            <w:r w:rsidRPr="00A129E7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เตรี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ยมพร้อมบริหารจัดการวิกฤติ อยู่ในระดับที่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14:paraId="19CF3A52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ไม่มีข้อมูล</w:t>
            </w:r>
          </w:p>
          <w:p w14:paraId="3DFD2DE9" w14:textId="2F43603D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ข้อมูลขาดคุณภาพ ไม่สามารถรวบรวมแลกเปลี่ยน</w:t>
            </w:r>
            <w:r w:rsidR="005F72B0"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กับหน่วยอื่นได้</w:t>
            </w:r>
          </w:p>
          <w:p w14:paraId="34D7207B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ข้อมูลมีข้อจำกัดในการแลกเปลี่ยน หรือสูญหาย หรือมีการเผยแพร่อย่างกระจัดกระจายหลายแหล่ง</w:t>
            </w:r>
          </w:p>
          <w:p w14:paraId="3C05EA8C" w14:textId="1B0A0D10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ข้อมูลที่แลกเปลี่ยนไม่สมบูรณ์ ยังมีช่องว่างสำคัญ</w:t>
            </w:r>
            <w:r w:rsidR="00A129E7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ที่ต้องอนุมานเพื่อภาพที่สมบูรณ์ในการตัดสินใจ</w:t>
            </w:r>
          </w:p>
          <w:p w14:paraId="4A03CADC" w14:textId="77777777" w:rsidR="00A24CD6" w:rsidRPr="00DD72DE" w:rsidRDefault="009B72DC" w:rsidP="00751108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ข้อมูลที่แลกเปลี่ยนและเชื่อมโยงแล้ว และมีส่วนเล็กน้อยที่ยังไม่สมบูรณ์</w:t>
            </w:r>
          </w:p>
          <w:p w14:paraId="0E8A3723" w14:textId="7E29076E" w:rsidR="00A129E7" w:rsidRPr="00A129E7" w:rsidRDefault="009B72DC" w:rsidP="00A129E7">
            <w:pPr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ข้อมูลมีคุณภาพ ครบถ้วน และผู้มีส่วนเกี่ยวข้องเข้าถึงได้ทันทีที่ต้องใช้งาน</w:t>
            </w:r>
          </w:p>
        </w:tc>
        <w:tc>
          <w:tcPr>
            <w:tcW w:w="3261" w:type="dxa"/>
          </w:tcPr>
          <w:p w14:paraId="6771EBB1" w14:textId="77777777" w:rsidR="00A24CD6" w:rsidRPr="00DD72DE" w:rsidRDefault="009B72DC" w:rsidP="00751108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  <w:lang w:val="th-TH"/>
              </w:rPr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1 </w:t>
            </w:r>
          </w:p>
          <w:p w14:paraId="186BC510" w14:textId="77777777" w:rsidR="00A24CD6" w:rsidRPr="00DD72DE" w:rsidRDefault="009B72DC" w:rsidP="00751108">
            <w:pPr>
              <w:ind w:left="177" w:hanging="177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ตัวชี้วัด</w:t>
            </w:r>
            <w:r w:rsidRPr="00DD72DE">
              <w:rPr>
                <w:rFonts w:ascii="TH SarabunPSK" w:hAnsi="TH SarabunPSK" w:cs="TH SarabunPSK" w:hint="cs"/>
                <w:sz w:val="31"/>
                <w:szCs w:val="31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(1-1)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อ้างอิงจาก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>United Nations Office for Disaster Risk Reduction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(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>UNDDR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) - 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>Disaster Resilience Scorecard for Cities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(2017)</w:t>
            </w:r>
          </w:p>
          <w:p w14:paraId="6621E180" w14:textId="163975F4" w:rsidR="00A24CD6" w:rsidRPr="00DD72DE" w:rsidRDefault="009B72DC" w:rsidP="003F4516">
            <w:pPr>
              <w:ind w:left="177" w:hanging="177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ในปี พ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ศ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. 2567 </w:t>
            </w:r>
            <w:r w:rsidRPr="00DD72DE">
              <w:rPr>
                <w:rFonts w:ascii="TH SarabunPSK" w:hAnsi="TH SarabunPSK" w:cs="TH SarabunPSK"/>
                <w:sz w:val="31"/>
                <w:szCs w:val="31"/>
              </w:rPr>
              <w:t>-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2568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จะมีการระบุรายชื่อและจำนวนรายการชุดข้อมูลที่จำเป็นเบื้องต้น เพื่อติดตามผลระดับความพร้อมของฐานข้อมูลต่อไป</w:t>
            </w:r>
          </w:p>
        </w:tc>
      </w:tr>
      <w:tr w:rsidR="00DD72DE" w:rsidRPr="00DD72DE" w14:paraId="07434419" w14:textId="77777777">
        <w:tc>
          <w:tcPr>
            <w:tcW w:w="5528" w:type="dxa"/>
            <w:shd w:val="clear" w:color="auto" w:fill="auto"/>
          </w:tcPr>
          <w:p w14:paraId="4C554D3D" w14:textId="1303CBB3" w:rsidR="00A24CD6" w:rsidRPr="00DD72DE" w:rsidRDefault="009B72DC" w:rsidP="00751108">
            <w:pPr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ร้อยละความสำเร็จของการพัฒนาโครงการโครงสร้างพื้นฐานด้านพลังงานที่สำคัญตามการกำหนดในแผน</w:t>
            </w:r>
            <w:r w:rsidR="007659D1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ปฏิบัติราชการราย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 และที่ปรับปรุงรายการเพิ่มเติม</w:t>
            </w:r>
            <w:r w:rsidR="007659D1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="005F72B0" w:rsidRPr="00DD72DE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ราย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</w:t>
            </w:r>
            <w:r w:rsidR="007659D1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ของกระทรวงพลังงาน</w:t>
            </w:r>
          </w:p>
        </w:tc>
        <w:tc>
          <w:tcPr>
            <w:tcW w:w="3261" w:type="dxa"/>
            <w:shd w:val="clear" w:color="auto" w:fill="auto"/>
          </w:tcPr>
          <w:p w14:paraId="7F80FEF0" w14:textId="77777777" w:rsidR="00A24CD6" w:rsidRPr="00DD72DE" w:rsidRDefault="009B72DC" w:rsidP="00751108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  <w:lang w:val="th-TH"/>
              </w:rPr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2</w:t>
            </w:r>
          </w:p>
          <w:p w14:paraId="12C13EF7" w14:textId="097353C7" w:rsidR="00A24CD6" w:rsidRPr="00DD72DE" w:rsidRDefault="009B72DC" w:rsidP="00751108">
            <w:pPr>
              <w:ind w:left="180" w:hanging="180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รายการโครงการโครงสร้างพื้นฐานด้านพลังงานที่สำคัญกำหนดจาก</w:t>
            </w:r>
            <w:r w:rsidR="00A129E7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ที่มีมติที่ประชุมผู้บริหารระดับสูงของกระทรวงพลังงานให้ติดตาม</w:t>
            </w:r>
            <w:r w:rsidR="00A129E7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การดำเนินการอย่างใกล้ชิด</w:t>
            </w:r>
          </w:p>
          <w:p w14:paraId="1A995449" w14:textId="070F14BB" w:rsidR="005F72B0" w:rsidRPr="00A129E7" w:rsidRDefault="009B72DC" w:rsidP="00A129E7">
            <w:pPr>
              <w:ind w:left="180" w:hanging="180"/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หน่วยงานผู้รับผิดชอบรายงานผลการดำเนินงานตามกลไกคณะทำงานหรือแก่ผู้บริหารระดับสูงของกระทรวงพลังงาน</w:t>
            </w:r>
          </w:p>
        </w:tc>
      </w:tr>
      <w:tr w:rsidR="00DD72DE" w:rsidRPr="00DD72DE" w14:paraId="303B0A55" w14:textId="77777777">
        <w:tc>
          <w:tcPr>
            <w:tcW w:w="5528" w:type="dxa"/>
            <w:shd w:val="clear" w:color="auto" w:fill="auto"/>
          </w:tcPr>
          <w:p w14:paraId="3A9822D0" w14:textId="04DD6387" w:rsidR="00A24CD6" w:rsidRPr="00DD72DE" w:rsidRDefault="009B72DC" w:rsidP="007659D1">
            <w:pPr>
              <w:spacing w:line="228" w:lineRule="auto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(1-3)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ระดับความสำเร็จในการพัฒนานโยบาย มาตรการ กฎหมาย กำลังคน </w:t>
            </w:r>
            <w:r w:rsidR="005F72B0" w:rsidRPr="00DD72DE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เครือ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ข่ายและกลไกการบริหารจัดการสถานการณ์ฉุกเฉินตามข้อเสนอกรอบแผนงาน</w:t>
            </w:r>
          </w:p>
        </w:tc>
        <w:tc>
          <w:tcPr>
            <w:tcW w:w="3261" w:type="dxa"/>
            <w:shd w:val="clear" w:color="auto" w:fill="auto"/>
          </w:tcPr>
          <w:p w14:paraId="797C5416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sz w:val="31"/>
                <w:szCs w:val="31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  <w:lang w:val="th-TH"/>
              </w:rPr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>1</w:t>
            </w:r>
          </w:p>
          <w:p w14:paraId="31B2B79F" w14:textId="09A8CFF7" w:rsidR="00A24CD6" w:rsidRPr="00DD72DE" w:rsidRDefault="009B72DC" w:rsidP="007659D1">
            <w:pPr>
              <w:spacing w:line="228" w:lineRule="auto"/>
              <w:ind w:left="180" w:hanging="180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ประเมินจากความสำเร็จการขับเคลื่อนกรอบแผนงานภายใต้</w:t>
            </w:r>
            <w:r w:rsidR="00A129E7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แนวทางการพัฒนาที่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3)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พัฒนานโยบาย กฎหมาย มาตรการ และกลไกการบริหารจัดการ และแนวทางการพัฒนาที่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4)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เพิ่มศักยภาพเครือข่ายความร่วมมือ</w:t>
            </w:r>
            <w:r w:rsidR="007659D1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ด้านการเตรียมพร้อมบริหารจัดการวิกฤติทั้งในและต่างประเทศ </w:t>
            </w:r>
            <w:r w:rsidR="007659D1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 xml:space="preserve">จำนวนรวม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6 </w:t>
            </w:r>
            <w:r w:rsidRPr="00DD72DE">
              <w:rPr>
                <w:rFonts w:ascii="TH SarabunPSK" w:hAnsi="TH SarabunPSK" w:cs="TH SarabunPSK"/>
                <w:sz w:val="31"/>
                <w:szCs w:val="31"/>
                <w:cs/>
                <w:lang w:val="th-TH"/>
              </w:rPr>
              <w:t>แผนงาน</w:t>
            </w:r>
          </w:p>
        </w:tc>
      </w:tr>
      <w:tr w:rsidR="00DD72DE" w:rsidRPr="00DD72DE" w14:paraId="2862895A" w14:textId="77777777">
        <w:tc>
          <w:tcPr>
            <w:tcW w:w="5528" w:type="dxa"/>
            <w:shd w:val="clear" w:color="auto" w:fill="auto"/>
          </w:tcPr>
          <w:p w14:paraId="640821DD" w14:textId="2C3EEEB4" w:rsidR="00A24CD6" w:rsidRPr="00DD72DE" w:rsidRDefault="009B72DC" w:rsidP="007659D1">
            <w:pPr>
              <w:spacing w:line="228" w:lineRule="auto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(1-4)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ดัชนีชี้วัดความสมดุลด้านพลังงานของประเทศไทย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Thailand Energy Trilemma Index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TETI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7659D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มิติด้านความมั่นคงทางพลังงาน อยู่ระดับสูงกว่าปีฐาน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หลังเกิดสถานการณ์โควิด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-19)</w:t>
            </w:r>
          </w:p>
        </w:tc>
        <w:tc>
          <w:tcPr>
            <w:tcW w:w="3261" w:type="dxa"/>
            <w:shd w:val="clear" w:color="auto" w:fill="auto"/>
          </w:tcPr>
          <w:p w14:paraId="270803F6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14:paraId="798CC4B0" w14:textId="42DFFF00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ประเมินจากรายงานผลการประเมินดัชนีชี้วัดด้านพลังงานของประเทศไทยปี ที่เผยแพร่ทางเว็บไซต์ของ สนพ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 [</w:t>
            </w:r>
            <w:r w:rsidR="00DD5D9B" w:rsidRPr="00DD72DE">
              <w:rPr>
                <w:rFonts w:ascii="TH SarabunPSK" w:hAnsi="TH SarabunPSK" w:cs="TH SarabunPSK"/>
                <w:sz w:val="32"/>
                <w:szCs w:val="32"/>
              </w:rPr>
              <w:t>www.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eppo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go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DD72DE">
              <w:rPr>
                <w:rFonts w:ascii="TH SarabunPSK" w:hAnsi="TH SarabunPSK" w:cs="TH SarabunPSK"/>
                <w:sz w:val="32"/>
                <w:szCs w:val="32"/>
              </w:rPr>
              <w:t>th</w:t>
            </w:r>
            <w:proofErr w:type="spellEnd"/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</w:p>
        </w:tc>
      </w:tr>
      <w:tr w:rsidR="00DD72DE" w:rsidRPr="00DD72DE" w14:paraId="05DCC0C2" w14:textId="77777777">
        <w:tc>
          <w:tcPr>
            <w:tcW w:w="8789" w:type="dxa"/>
            <w:gridSpan w:val="2"/>
            <w:shd w:val="clear" w:color="auto" w:fill="D9D9D9" w:themeFill="background1" w:themeFillShade="D9"/>
          </w:tcPr>
          <w:p w14:paraId="673C0D72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แผนปฏิบัติการเรื่องที่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การบริหารจัดการวิกฤติพลังงาน</w:t>
            </w:r>
          </w:p>
        </w:tc>
      </w:tr>
      <w:tr w:rsidR="00DD72DE" w:rsidRPr="00DD72DE" w14:paraId="3ACF876A" w14:textId="77777777">
        <w:tc>
          <w:tcPr>
            <w:tcW w:w="5528" w:type="dxa"/>
            <w:shd w:val="clear" w:color="auto" w:fill="auto"/>
          </w:tcPr>
          <w:p w14:paraId="00DB8D00" w14:textId="77777777" w:rsidR="00A24CD6" w:rsidRPr="00DD72DE" w:rsidRDefault="009B72DC" w:rsidP="007659D1">
            <w:pPr>
              <w:spacing w:line="228" w:lineRule="auto"/>
              <w:ind w:left="596" w:hanging="596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(2-1)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ของจำนวนหน่วยงานภาครัฐด้านพลังงานที่บรรลุความพร้อมในการซักซ้อมบริหารจัดการสถานการณ์ฉุกเฉิน 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14:paraId="01BCE729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มีการกำหนดแนวทางและแผนงานบริหารจัดการสถานการณ์ฉุกเฉินในประเด็นภัยคุกคามที่เกี่ยวข้อง</w:t>
            </w:r>
          </w:p>
          <w:p w14:paraId="46FCBF2D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มีการกำหนดกลไกผู้รับผิดชอบแต่ละประเด็นที่ชัดเจน</w:t>
            </w:r>
          </w:p>
          <w:p w14:paraId="693EF7EC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มีการประชุมหารือวางแผนเตรียมการบูรณาการทรัพยากรบริหารจัดการสถานการณ์ฉุกเฉิน</w:t>
            </w:r>
          </w:p>
          <w:p w14:paraId="2FBA10C5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ดำเนินการซักซ้อมบริหารจัดการสถานการณ์ฉุกเฉินหรือปฏิบัติงานตามแผนเพื่อบริหารจัดการสถานการณ์ฉุกเฉินที่เกิดขึ้น อย่างน้อย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ครั้งใน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</w:t>
            </w:r>
          </w:p>
          <w:p w14:paraId="10222EF6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มีการทบทวนแนวทาง แผนงาน กลไก การบูรณาการทรัพยากร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ครั้งใน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</w:t>
            </w:r>
          </w:p>
        </w:tc>
        <w:tc>
          <w:tcPr>
            <w:tcW w:w="3261" w:type="dxa"/>
            <w:shd w:val="clear" w:color="auto" w:fill="auto"/>
          </w:tcPr>
          <w:p w14:paraId="0A703B3C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0E9D1230" w14:textId="77777777" w:rsidR="00A24CD6" w:rsidRPr="00DD72DE" w:rsidRDefault="009B72DC" w:rsidP="007659D1">
            <w:pPr>
              <w:spacing w:line="228" w:lineRule="auto"/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ตัวชี้วัดและแนวทางการประเมินผลอ้างอิงจาก แผนเตรียมพร้อมแห่งชาติและแผนบริหารวิกฤตการณ์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2566 - 2570)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ของสำนักงานสภาความมั่นคงแห่งชาติ</w:t>
            </w:r>
          </w:p>
        </w:tc>
      </w:tr>
      <w:tr w:rsidR="00DD72DE" w:rsidRPr="00DD72DE" w14:paraId="1586A649" w14:textId="77777777">
        <w:tc>
          <w:tcPr>
            <w:tcW w:w="5528" w:type="dxa"/>
            <w:shd w:val="clear" w:color="auto" w:fill="auto"/>
          </w:tcPr>
          <w:p w14:paraId="468ACE64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วัดผลเฉพาะในกรณีที่เกิดสถานการณ์ฉุกเฉินจริง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61CA6D9" w14:textId="77777777" w:rsidR="00A24CD6" w:rsidRPr="00DD72DE" w:rsidRDefault="009B72DC" w:rsidP="007659D1">
            <w:pPr>
              <w:spacing w:line="228" w:lineRule="auto"/>
              <w:ind w:left="454" w:hanging="454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(2-2)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เฉลี่ยระดับความสำเร็จในการแก้ไขสถานการณ์ฉุกเฉินระดับปานกลางและรุนแรงโดยหน่วยงานภาครัฐด้านพลังงานที่เกิดขึ้นจริง </w:t>
            </w:r>
          </w:p>
          <w:p w14:paraId="2439A87A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ประเมินสถานการณ์และกำหนดระดับความรุนแรงตามแผนที่กำหนด</w:t>
            </w:r>
          </w:p>
          <w:p w14:paraId="53011B66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มีการนำกลไกการสั่งการตามแผนมาใช้แก้ปัญหาตามแนวปฏิบัติของหน่วยงาน</w:t>
            </w:r>
          </w:p>
          <w:p w14:paraId="6C84F20B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มีการดำเนินการการแก้ไขสถานการณ์และสื่อสารเพื่อลดผลกระทบอย่างทันท่วงที </w:t>
            </w:r>
          </w:p>
          <w:p w14:paraId="43466F9B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มีการรายงานผลการแก้ไขปัญหาและข้อเสนอแนะให้ผู้บังคับบัญชาและผู้บริหารระดับสูงรับทราบ</w:t>
            </w:r>
          </w:p>
          <w:p w14:paraId="00345E76" w14:textId="77777777" w:rsidR="00A24CD6" w:rsidRPr="00DD72DE" w:rsidRDefault="009B72DC" w:rsidP="007659D1">
            <w:pPr>
              <w:spacing w:line="228" w:lineRule="auto"/>
              <w:ind w:left="883" w:hanging="708"/>
              <w:rPr>
                <w:rFonts w:ascii="TH SarabunPSK" w:hAnsi="TH SarabunPSK" w:cs="TH SarabunPSK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การถอดบทเรียนการแก้ไขปัญหาและข้อเสนอแนะเพื่อพัฒนาการบริหารจัดการสถานการณ์ฉุกเฉินในอนาคตและเผยแพร่แก่ผู้มีส่วนได้ส่วนเสียรับทราบ</w:t>
            </w:r>
          </w:p>
        </w:tc>
        <w:tc>
          <w:tcPr>
            <w:tcW w:w="3261" w:type="dxa"/>
            <w:shd w:val="clear" w:color="auto" w:fill="auto"/>
          </w:tcPr>
          <w:p w14:paraId="74187D7A" w14:textId="77777777" w:rsidR="00A24CD6" w:rsidRPr="00DD72DE" w:rsidRDefault="009B72DC" w:rsidP="007659D1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lastRenderedPageBreak/>
              <w:t>เครื่องมือ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รูปแบบที่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6A929C64" w14:textId="68CE0E89" w:rsidR="00A24CD6" w:rsidRPr="00DD72DE" w:rsidRDefault="009B72DC" w:rsidP="007659D1">
            <w:pPr>
              <w:spacing w:line="228" w:lineRule="auto"/>
              <w:ind w:left="180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554F1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ตัวชี้วัดดัดแปลงจากแนวทาง</w:t>
            </w:r>
            <w:r w:rsidR="007659D1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br/>
            </w:r>
            <w:r w:rsidRPr="007659D1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การ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ติดตามผลการดำเนินงาน</w:t>
            </w:r>
            <w:r w:rsidR="007659D1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ของคณะอนุกรรมการบริหารจัดการรองรับสถานการณ์ฉุกเฉินด้านพลังงาน ในการติดตามประเมินผลการบริหารจัดการสถานการณ์วิกฤติราคาพลังงานระหว่าง ปี พ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 2565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2567</w:t>
            </w:r>
          </w:p>
        </w:tc>
      </w:tr>
    </w:tbl>
    <w:p w14:paraId="69A5FEF5" w14:textId="0D3D68DB" w:rsidR="00A24CD6" w:rsidRPr="00DD72DE" w:rsidRDefault="009B72DC" w:rsidP="005F72B0">
      <w:pPr>
        <w:spacing w:before="200"/>
        <w:ind w:left="142"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 xml:space="preserve">4.5.4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ข้อเสนอแผนงาน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b/>
          <w:bCs/>
          <w:sz w:val="32"/>
          <w:szCs w:val="32"/>
        </w:rPr>
        <w:t>Initiatives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92DDC5C" w14:textId="6CE5E0DB" w:rsidR="00C52459" w:rsidRPr="00DD72DE" w:rsidRDefault="00C52459" w:rsidP="00B52989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เมื่อ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แผนปฏิบัติการด้านการเตรียมพร้อมและการบริหารวิกฤตการณ์พลังงาน (พ.ศ. 2567 - 2570)</w:t>
      </w: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7659D1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ได้รับความเห็นชอบเพื่อใช้เป็นกรอบในการดำเนินงาน</w:t>
      </w:r>
      <w:r w:rsidR="00412EB3" w:rsidRPr="007659D1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แล้ว</w:t>
      </w:r>
      <w:r w:rsidRPr="007659D1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 xml:space="preserve"> สำนักงานปลัดกระทรวงพลังงานจะแจ้งให้หน่วยงาน</w:t>
      </w: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หลักผู้รับผิดชอบกรอบแผนงานจัดทำข้อเสนอแผนงานโครงการและงบประมาณเพื่อขับเคลื่อนกรอบแผนงาน ระหว่างปี พ.ศ. </w:t>
      </w:r>
      <w:r w:rsidRPr="00DD72DE">
        <w:rPr>
          <w:rFonts w:ascii="TH SarabunPSK" w:hAnsi="TH SarabunPSK" w:cs="TH SarabunPSK"/>
          <w:sz w:val="32"/>
          <w:szCs w:val="32"/>
        </w:rPr>
        <w:t xml:space="preserve">2568-2570 </w:t>
      </w:r>
      <w:r w:rsidRPr="00DD72DE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รายละเอียดดังภาคผนวกที่ </w:t>
      </w:r>
      <w:r w:rsidRPr="00DD72DE">
        <w:rPr>
          <w:rFonts w:ascii="TH SarabunPSK" w:hAnsi="TH SarabunPSK" w:cs="TH SarabunPSK"/>
          <w:sz w:val="32"/>
          <w:szCs w:val="32"/>
        </w:rPr>
        <w:t xml:space="preserve">3 </w:t>
      </w:r>
    </w:p>
    <w:p w14:paraId="2032DEF0" w14:textId="19EAACAF" w:rsidR="00A24CD6" w:rsidRPr="00DD72DE" w:rsidRDefault="009B72DC" w:rsidP="00B52989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ในกรณีที่ผู้รับผิดชอบหลักตามกรอบแผนงานกำหนดแนวทางการดำเนินงานเป็นลักษณะ</w:t>
      </w:r>
      <w:r w:rsidR="00C52459" w:rsidRPr="00DD72DE"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โครงการที่ใช้งบประมาณ</w:t>
      </w:r>
      <w:r w:rsidR="00C52459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รายจ่ายประจำปี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ให้มีการเสนอเพื่อบรรจุ</w:t>
      </w:r>
      <w:r w:rsidR="00C52459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แผนงานโครงการ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ในแผนปฏิบัติราชการ</w:t>
      </w:r>
      <w:r w:rsidR="00B52989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รายปีของหน่วยงาน และติดตามและรายงานผลการดำเนินงานของแผนงานโครงการ จากแหล่งข้อมูล</w:t>
      </w:r>
      <w:r w:rsidR="00C52459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ติดตาม</w:t>
      </w:r>
      <w:r w:rsidR="00C52459"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ป</w:t>
      </w:r>
      <w:r w:rsidR="005F72B0"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ร</w:t>
      </w:r>
      <w:r w:rsidR="00C52459"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ะเมินผลปกติ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 ได้แก่ งบประมาณที่ได้รับจัดสรรอ้างอิงข้อมูลตามพระราชบัญญัติงบประมาณรายจ่ายประจำปี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งบประมาณ  ผลการเบิกจ่ายงบประมาณอ้างอิงจากระบบบริหารการเงินการคลังภาครัฐแบบอิเล็กทรอนิกส์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</w:rPr>
        <w:t>GFMIS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และผลการดำเนินงานอ้างอิงข้อมูลจากระบบติดตามและประเมินผลแห่งชาติ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D72DE">
        <w:rPr>
          <w:rFonts w:ascii="TH SarabunPSK" w:hAnsi="TH SarabunPSK" w:cs="TH SarabunPSK"/>
          <w:sz w:val="32"/>
          <w:szCs w:val="32"/>
        </w:rPr>
        <w:t>eMENSCR</w:t>
      </w:r>
      <w:proofErr w:type="spellEnd"/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หรือ </w:t>
      </w:r>
      <w:r w:rsidR="00B52989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="00C52459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หากเป็นงบประมาณของหน่วยงานสังกัดกระทรวงพลังงานให้มี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การติดตามแผนงานโครงการสำคัญในที่ประชุมผู้บริหารระดับสูงของกระทรวงพลังงาน</w:t>
      </w:r>
    </w:p>
    <w:p w14:paraId="5A9F602C" w14:textId="5AEF6634" w:rsidR="00A24CD6" w:rsidRPr="00DD72DE" w:rsidRDefault="009B72DC" w:rsidP="00B52989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กรณีที่กรอบแผนงานมีความจำเป็นที่ต้องดำเนินการแต่ไม่มีการจัดทำในรูปแบบแผนงานโครงการที่ของบประมาณ</w:t>
      </w:r>
      <w:r w:rsidR="00C52459"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เฉพาะหรือใช้งบดำเนินงานในการขับเคลื่อน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คณะผู้ประเมินจะติดตามด้วยรูปแบบแบบประเมินที่จัดส่งให้หน่วยงานประเมินตนเองพร้อมเอกสารหลักฐานประกอบ และประมวลผลโดยคณะ</w:t>
      </w:r>
      <w:r w:rsidR="00B52989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ผู้ประเมินตามระดับขั้นของความสำเร็จต่อไป</w:t>
      </w:r>
    </w:p>
    <w:p w14:paraId="2F3960A9" w14:textId="77777777" w:rsidR="00A24CD6" w:rsidRPr="00DD72DE" w:rsidRDefault="00A24CD6" w:rsidP="00751108">
      <w:pPr>
        <w:spacing w:after="20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473E03B8" w14:textId="77777777" w:rsidR="00A24CD6" w:rsidRPr="00DD72DE" w:rsidRDefault="00A24CD6" w:rsidP="00751108">
      <w:pPr>
        <w:spacing w:after="200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sectPr w:rsidR="00A24CD6" w:rsidRPr="00DD72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59B59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4979DD1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78E5DD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BB24E15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26A3ACA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705E5C4E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F07FF2A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0D4DE94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16B9209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6CE149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1AF812D0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39F66D0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3DC0CF73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28E353EF" w14:textId="77777777" w:rsidR="00EC5D88" w:rsidRPr="00DD72DE" w:rsidRDefault="00EC5D88" w:rsidP="00EC5D88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3417B38B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0C4FAC6C" w14:textId="77777777" w:rsidR="00EC5D88" w:rsidRPr="00DD72DE" w:rsidRDefault="00EC5D88" w:rsidP="00EC5D88">
      <w:pPr>
        <w:pStyle w:val="Default"/>
        <w:rPr>
          <w:rFonts w:eastAsia="TH SarabunPSK"/>
          <w:color w:val="auto"/>
          <w:lang w:val="th-TH"/>
        </w:rPr>
      </w:pPr>
    </w:p>
    <w:p w14:paraId="6796654D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0FB93269" w14:textId="77777777" w:rsidR="00EC5D88" w:rsidRPr="00DD72DE" w:rsidRDefault="00EC5D88" w:rsidP="00EC5D88">
      <w:pPr>
        <w:pStyle w:val="Default"/>
        <w:rPr>
          <w:rFonts w:eastAsia="TH SarabunPSK"/>
          <w:color w:val="auto"/>
          <w:cs/>
          <w:lang w:val="th-TH"/>
        </w:rPr>
      </w:pPr>
    </w:p>
    <w:p w14:paraId="4ECFAE26" w14:textId="77777777" w:rsidR="00EC5D88" w:rsidRPr="00DD72DE" w:rsidRDefault="00EC5D88" w:rsidP="00084202">
      <w:pPr>
        <w:rPr>
          <w:rFonts w:eastAsia="TH SarabunPSK"/>
          <w:cs/>
          <w:lang w:val="th-TH"/>
        </w:rPr>
      </w:pPr>
    </w:p>
    <w:p w14:paraId="312178E5" w14:textId="779FF50F" w:rsidR="00EC5D88" w:rsidRPr="00DD72DE" w:rsidRDefault="009B72DC" w:rsidP="00751108">
      <w:pPr>
        <w:pStyle w:val="Heading2"/>
        <w:spacing w:after="240"/>
        <w:jc w:val="center"/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</w:pPr>
      <w:bookmarkStart w:id="98" w:name="_Toc187322588"/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 xml:space="preserve">ส่วนที่ </w:t>
      </w:r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5 </w:t>
      </w:r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>กฎหมายและกลไกการขับเคลื่อน</w:t>
      </w:r>
      <w:bookmarkStart w:id="99" w:name="_Hlk161137149"/>
      <w:bookmarkEnd w:id="98"/>
    </w:p>
    <w:p w14:paraId="4E893184" w14:textId="77777777" w:rsidR="00EC5D88" w:rsidRPr="00DD72DE" w:rsidRDefault="00EC5D88">
      <w:pPr>
        <w:rPr>
          <w:rFonts w:ascii="TH SarabunPSK" w:eastAsiaTheme="majorEastAsia" w:hAnsi="TH SarabunPSK" w:cs="TH SarabunPSK"/>
          <w:b/>
          <w:bCs/>
          <w:sz w:val="40"/>
          <w:szCs w:val="40"/>
          <w:cs/>
          <w:lang w:val="th-TH"/>
        </w:rPr>
      </w:pPr>
      <w:r w:rsidRPr="00DD72DE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br w:type="page"/>
      </w:r>
    </w:p>
    <w:p w14:paraId="3925BBBC" w14:textId="1E81670D" w:rsidR="00A24CD6" w:rsidRPr="00DD72DE" w:rsidRDefault="00EC5D88" w:rsidP="00EC5D88">
      <w:pPr>
        <w:pStyle w:val="Default"/>
        <w:jc w:val="center"/>
        <w:rPr>
          <w:b/>
          <w:bCs/>
          <w:color w:val="auto"/>
          <w:sz w:val="40"/>
          <w:szCs w:val="40"/>
          <w:cs/>
          <w:lang w:val="th-TH"/>
        </w:rPr>
      </w:pPr>
      <w:r w:rsidRPr="00DD72DE">
        <w:rPr>
          <w:b/>
          <w:bCs/>
          <w:color w:val="auto"/>
          <w:sz w:val="40"/>
          <w:szCs w:val="40"/>
          <w:cs/>
          <w:lang w:val="th-TH"/>
        </w:rPr>
        <w:lastRenderedPageBreak/>
        <w:t xml:space="preserve">ส่วนที่ </w:t>
      </w:r>
      <w:r w:rsidRPr="00DD72DE">
        <w:rPr>
          <w:b/>
          <w:bCs/>
          <w:color w:val="auto"/>
          <w:sz w:val="40"/>
          <w:szCs w:val="40"/>
          <w:cs/>
        </w:rPr>
        <w:t xml:space="preserve">5 </w:t>
      </w:r>
      <w:r w:rsidRPr="00DD72DE">
        <w:rPr>
          <w:b/>
          <w:bCs/>
          <w:color w:val="auto"/>
          <w:sz w:val="40"/>
          <w:szCs w:val="40"/>
          <w:cs/>
          <w:lang w:val="th-TH"/>
        </w:rPr>
        <w:t>กฎหมายและกลไกการขับเคลื่อน</w:t>
      </w:r>
    </w:p>
    <w:p w14:paraId="6C27B4DE" w14:textId="77777777" w:rsidR="00A24CD6" w:rsidRPr="00DD72DE" w:rsidRDefault="009B72DC" w:rsidP="00EC5D88">
      <w:pPr>
        <w:pStyle w:val="Heading3"/>
        <w:numPr>
          <w:ilvl w:val="1"/>
          <w:numId w:val="3"/>
        </w:numPr>
        <w:shd w:val="clear" w:color="auto" w:fill="D9D9D9" w:themeFill="background1" w:themeFillShade="D9"/>
        <w:spacing w:before="240" w:line="240" w:lineRule="auto"/>
        <w:ind w:left="425" w:hanging="357"/>
        <w:rPr>
          <w:rFonts w:ascii="TH SarabunPSK" w:hAnsi="TH SarabunPSK" w:cs="TH SarabunPSK"/>
          <w:color w:val="auto"/>
          <w:sz w:val="36"/>
          <w:szCs w:val="36"/>
        </w:rPr>
      </w:pPr>
      <w:bookmarkStart w:id="100" w:name="_Toc172634699"/>
      <w:bookmarkStart w:id="101" w:name="_Toc172634730"/>
      <w:bookmarkStart w:id="102" w:name="_Toc172823430"/>
      <w:bookmarkStart w:id="103" w:name="_Toc173140761"/>
      <w:bookmarkStart w:id="104" w:name="_Toc163201851"/>
      <w:bookmarkStart w:id="105" w:name="_Toc173140788"/>
      <w:bookmarkStart w:id="106" w:name="_Toc163201875"/>
      <w:bookmarkStart w:id="107" w:name="_Toc163201785"/>
      <w:bookmarkStart w:id="108" w:name="_Toc18732258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กฎหมายที่เกี่ยวข้อง</w:t>
      </w:r>
      <w:bookmarkEnd w:id="108"/>
    </w:p>
    <w:bookmarkEnd w:id="99"/>
    <w:p w14:paraId="4A529405" w14:textId="77777777" w:rsidR="00A24CD6" w:rsidRPr="00DD72DE" w:rsidRDefault="009B72DC" w:rsidP="00B52989">
      <w:pPr>
        <w:pStyle w:val="ListParagraph"/>
        <w:numPr>
          <w:ilvl w:val="2"/>
          <w:numId w:val="3"/>
        </w:numPr>
        <w:tabs>
          <w:tab w:val="left" w:pos="993"/>
        </w:tabs>
        <w:spacing w:before="240" w:after="160"/>
        <w:ind w:left="709" w:hanging="283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กฎหมายด้านอื่น ๆ สำหรับบริหารวิกฤติ</w:t>
      </w:r>
    </w:p>
    <w:p w14:paraId="5D0568E5" w14:textId="77777777" w:rsidR="00A24CD6" w:rsidRPr="00DD72DE" w:rsidRDefault="009B72DC" w:rsidP="00B52989">
      <w:pPr>
        <w:pStyle w:val="ListParagraph"/>
        <w:spacing w:before="240" w:after="160"/>
        <w:ind w:left="142" w:firstLine="851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ในกรณีระดับความรุนแรงของสถานการณ์ฉุกเฉินยกระดับสู่ระดับรุนแรงมาก จำเป็นต้องมีกลไกพิเศษนอกเหนืออำนาจตามกฎหมายของกระทรวงพลังงานและมีหน่วยงานภาครัฐส่วนกลางหรือหน่วยงานภายนอกภายนอกร่วมบัญชาการเหตุ สำนักงานสภาความมั่นคงแห่งชาติ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สมช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ระบุรายการกฎหมายตามกลไกการบริหารวิกฤติจำนวน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ฉบับ ปรากฎดังนี้ </w:t>
      </w:r>
    </w:p>
    <w:p w14:paraId="3395F44E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พระราชบัญญัติกฎอัยการศึก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2457</w:t>
      </w:r>
    </w:p>
    <w:p w14:paraId="1ACA2962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พระราชบัญญัติระเบียบบริหารราชการแผ่นดิน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2534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และที่แก้ไขเพิ่มเติม</w:t>
      </w:r>
    </w:p>
    <w:p w14:paraId="58A24E4C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พระราชบัญญัติวิธีปฏิบัติราชการทางปกครอง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2539</w:t>
      </w:r>
    </w:p>
    <w:p w14:paraId="65A28E34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พระราชบัญญัติป้องกันและบรรเทาสาธารณภัย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2550</w:t>
      </w:r>
    </w:p>
    <w:p w14:paraId="28363D81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การรักษาความมั่นคงภายในราชอาณาจักร 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2551 </w:t>
      </w:r>
    </w:p>
    <w:p w14:paraId="43E244D2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พระราชบัญญัติจัดระเบียบราชการกระทรวงกลาโหม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2551</w:t>
      </w:r>
    </w:p>
    <w:p w14:paraId="5A7706A7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พระราชบัญญัติการชุมนุมสาธารณะ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2558</w:t>
      </w:r>
    </w:p>
    <w:p w14:paraId="234710C2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พระราชบัญญัติกำลังพลสำรอง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2558</w:t>
      </w:r>
    </w:p>
    <w:p w14:paraId="785A9F04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พระราชบัญญัติสภาความมั่นคงแห่งชาติ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2558</w:t>
      </w:r>
    </w:p>
    <w:p w14:paraId="479353AA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พระราชบัญญัติการรักษาความมั่นคงปลอดภัยไซเบอร์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2562</w:t>
      </w:r>
    </w:p>
    <w:p w14:paraId="79FD7A4B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พระราชกำหนดการบริหารราชการในสถานการณ์ฉุกเฉิน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2548</w:t>
      </w:r>
    </w:p>
    <w:p w14:paraId="0C4991C6" w14:textId="77777777" w:rsidR="00A24CD6" w:rsidRPr="00DD72DE" w:rsidRDefault="009B72DC" w:rsidP="00294013">
      <w:pPr>
        <w:pStyle w:val="ListParagraph"/>
        <w:numPr>
          <w:ilvl w:val="2"/>
          <w:numId w:val="26"/>
        </w:numPr>
        <w:spacing w:after="160"/>
        <w:ind w:left="1418" w:hanging="425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ประมวลกฎหมายอาญา</w:t>
      </w:r>
    </w:p>
    <w:p w14:paraId="7D6A1C96" w14:textId="77777777" w:rsidR="00A24CD6" w:rsidRPr="00DD72DE" w:rsidRDefault="009B72DC" w:rsidP="00B52989">
      <w:pPr>
        <w:spacing w:after="160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ด้านการบริหารจัดการน้ำมันเชื้อเพลิงในสถานการณ์วิกฤติ มีรายชื่อกฎหมายที่เกี่ยวข้องเพิ่มเติมจำนวน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3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ฉบับ ดังนี้</w:t>
      </w:r>
    </w:p>
    <w:p w14:paraId="6AD7A784" w14:textId="77777777" w:rsidR="00A24CD6" w:rsidRPr="00DD72DE" w:rsidRDefault="009B72DC" w:rsidP="00294013">
      <w:pPr>
        <w:pStyle w:val="ListParagraph"/>
        <w:numPr>
          <w:ilvl w:val="2"/>
          <w:numId w:val="26"/>
        </w:numPr>
        <w:ind w:left="1418" w:hanging="425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พระราชบัญญัติจราจรทางบก 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 2522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</w:p>
    <w:p w14:paraId="6E426B10" w14:textId="77777777" w:rsidR="00A24CD6" w:rsidRPr="00DD72DE" w:rsidRDefault="009B72DC" w:rsidP="00B52989">
      <w:pPr>
        <w:pStyle w:val="ListParagraph"/>
        <w:ind w:left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ให้อำนาจกำหนดให้มีการใช้ยานพาหนะน้อยลงและจำเป็นที่จะต้องปิดถนนบางสายเพื่อบังคับห้ามวิ่ง หรือจำกัดเขตอนุญาตให้รถยนต์เข้าไปในบางพื้นที่ หรือกำหนดเส้นทางสำหรับรถยนต์สาธารณะให้มีเส้นทางมากขึ้นเพื่อลดการใช้น้ำมันเชื้อเพลิง</w:t>
      </w:r>
    </w:p>
    <w:p w14:paraId="05122540" w14:textId="77777777" w:rsidR="00A24CD6" w:rsidRPr="00DD72DE" w:rsidRDefault="009B72DC" w:rsidP="00294013">
      <w:pPr>
        <w:pStyle w:val="ListParagraph"/>
        <w:numPr>
          <w:ilvl w:val="2"/>
          <w:numId w:val="26"/>
        </w:numPr>
        <w:ind w:left="1418" w:hanging="425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พระราชบัญญัติการเดินเรือในน่านน้ำไทย พุทธศักราช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2456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</w:p>
    <w:p w14:paraId="242BB309" w14:textId="77777777" w:rsidR="00A24CD6" w:rsidRPr="00DD72DE" w:rsidRDefault="009B72DC" w:rsidP="00B52989">
      <w:pPr>
        <w:pStyle w:val="ListParagraph"/>
        <w:ind w:left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ให้อำนาจกรมเจ้าท่าในการกำหนด ระยะเวลา เขตท่าเรือและเขตจอดเรือในน่านน้ำไทย </w:t>
      </w:r>
    </w:p>
    <w:p w14:paraId="3B802F3F" w14:textId="77777777" w:rsidR="00A24CD6" w:rsidRPr="00DD72DE" w:rsidRDefault="009B72DC" w:rsidP="00294013">
      <w:pPr>
        <w:pStyle w:val="ListParagraph"/>
        <w:numPr>
          <w:ilvl w:val="2"/>
          <w:numId w:val="26"/>
        </w:numPr>
        <w:ind w:left="1418" w:hanging="425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พระราชบัญญัติส่งเสริมและรักษาคุณภาพสิ่งแวดล้อมแห่งชาติ 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 2535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</w:p>
    <w:p w14:paraId="3FA14899" w14:textId="365B3494" w:rsidR="00B53C96" w:rsidRPr="00DD72DE" w:rsidRDefault="009B72DC" w:rsidP="00B52989">
      <w:pPr>
        <w:pStyle w:val="ListParagraph"/>
        <w:ind w:left="1418"/>
        <w:jc w:val="thaiDistribute"/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เมื่อเกิดการขาดแคลนน้ำมันเชื้อเพลิง อาจจะต้องผ่อนผันลักษณะและคุณภาพของน้ำมันชนิดต่าง ๆ</w:t>
      </w:r>
    </w:p>
    <w:p w14:paraId="63FCDEA4" w14:textId="77777777" w:rsidR="00B53C96" w:rsidRPr="00DD72DE" w:rsidRDefault="00B53C96">
      <w:pPr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br w:type="page"/>
      </w:r>
    </w:p>
    <w:p w14:paraId="03EED0C0" w14:textId="77777777" w:rsidR="00A24CD6" w:rsidRPr="00DD72DE" w:rsidRDefault="009B72DC" w:rsidP="00B52989">
      <w:pPr>
        <w:pStyle w:val="ListParagraph"/>
        <w:numPr>
          <w:ilvl w:val="2"/>
          <w:numId w:val="3"/>
        </w:numPr>
        <w:tabs>
          <w:tab w:val="left" w:pos="993"/>
        </w:tabs>
        <w:spacing w:after="160"/>
        <w:ind w:left="567" w:hanging="141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กฎหมายด้านพลังงาน</w:t>
      </w:r>
    </w:p>
    <w:p w14:paraId="7BCB070D" w14:textId="77777777" w:rsidR="00A24CD6" w:rsidRPr="00DD72DE" w:rsidRDefault="009B72DC" w:rsidP="00B52989">
      <w:pPr>
        <w:pStyle w:val="ListParagraph"/>
        <w:tabs>
          <w:tab w:val="left" w:pos="993"/>
        </w:tabs>
        <w:spacing w:after="160"/>
        <w:ind w:left="426" w:firstLine="567"/>
        <w:rPr>
          <w:rFonts w:ascii="TH SarabunPSK" w:eastAsiaTheme="majorEastAsia" w:hAnsi="TH SarabunPSK" w:cs="TH SarabunPSK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กฎหมายที่หน่วยงานด้านพลังงานเป็นผู้ปฏิบัติและบังคับใช้มีจำนวน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11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ฉบับ ดังนี้</w:t>
      </w:r>
    </w:p>
    <w:p w14:paraId="36DA6B7E" w14:textId="2C41C9D7" w:rsidR="00A24CD6" w:rsidRPr="00DD72DE" w:rsidRDefault="009B72DC" w:rsidP="00294013">
      <w:pPr>
        <w:pStyle w:val="ListParagraph"/>
        <w:numPr>
          <w:ilvl w:val="0"/>
          <w:numId w:val="27"/>
        </w:numPr>
        <w:tabs>
          <w:tab w:val="left" w:pos="993"/>
          <w:tab w:val="left" w:pos="1330"/>
        </w:tabs>
        <w:spacing w:after="160"/>
        <w:ind w:left="0" w:firstLine="1064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พระราชบัญญัติคณะกรรมการนโยบายพลังงานแห่งชาติ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2535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และที่แก้ไขเพิ่มเติม </w:t>
      </w:r>
      <w:r w:rsidR="00BB7B46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ซึ่งกำหนดให้มีคณะกรรมการนโยบายพลังงานแห่งชาติ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(</w:t>
      </w:r>
      <w:proofErr w:type="spellStart"/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กพช</w:t>
      </w:r>
      <w:proofErr w:type="spellEnd"/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.)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ที่มีนายกรัฐมนตรีเป็นประธานฯ โดยคณะกรรมการฯ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มีอำนาจหน้าที่เสนอนโยบายและแผนการบริหารและพัฒนาพลังงานของประเทศต่อคณะรัฐมนตรี รวมถึงกำหนดหลักเกณฑ์และเงื่อนไขในการกำหนดราคาพลังงานให้สอดคล้องกับนโยบายและแผนการบริหารและพัฒนาพลังงานของประเทศ</w:t>
      </w:r>
    </w:p>
    <w:p w14:paraId="745A9EA8" w14:textId="5B861045" w:rsidR="00A24CD6" w:rsidRPr="00DD72DE" w:rsidRDefault="009B72DC" w:rsidP="00294013">
      <w:pPr>
        <w:pStyle w:val="ListParagraph"/>
        <w:numPr>
          <w:ilvl w:val="0"/>
          <w:numId w:val="27"/>
        </w:numPr>
        <w:tabs>
          <w:tab w:val="left" w:pos="993"/>
          <w:tab w:val="left" w:pos="1330"/>
        </w:tabs>
        <w:spacing w:after="120"/>
        <w:ind w:left="0" w:firstLine="1066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พระราชบัญญัติการส่งเสริมการอนุรักษ์พลังงาน พ.ศ. 2535 และ</w:t>
      </w:r>
      <w:r w:rsidRPr="00DD72DE">
        <w:rPr>
          <w:rFonts w:ascii="TH SarabunPSK" w:hAnsi="TH SarabunPSK" w:cs="TH SarabunPSK"/>
          <w:b/>
          <w:bCs/>
          <w:szCs w:val="28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(ฉบับที่ 2) พ.ศ. 2550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กำหนดให้อาคารและโรงงานที่เข้าข่ายพระราชกฤษฎีกากำหนดอาคารควบคุม (2538) และ พระราชกฤษฎีกากำหนดโรงงานควบคุม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(2540)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ให้จัดรายงานการจัดการพลังงานส่งกรมพัฒนาพลังงานทดแทนและอนุรักษ์พลังงานทุกปี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และ เพื่อประโยชน์ในการอนุรักษ์พลังงานในโรงงานควบคุม (ในมาตรา 9) และในอาคารควบคุม (มาตรา 21) ให้รัฐมนตรีโดยคำแนะนำของ 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กพช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. มีอำนาจออกกฎกระทรวงในเรื่องการกำหนดมาตรฐาน หลักเกณฑ์ และวิธีการจัดการพลังงานให้เจ้าของโรงงานอาคารควบคุมต้องปฏิบัติ</w:t>
      </w:r>
    </w:p>
    <w:p w14:paraId="3CB7E708" w14:textId="26A8C0CF" w:rsidR="000A0102" w:rsidRPr="00DD72DE" w:rsidRDefault="004535DD" w:rsidP="00294013">
      <w:pPr>
        <w:pStyle w:val="ListParagraph"/>
        <w:numPr>
          <w:ilvl w:val="0"/>
          <w:numId w:val="27"/>
        </w:numPr>
        <w:tabs>
          <w:tab w:val="left" w:pos="993"/>
          <w:tab w:val="left" w:pos="1330"/>
        </w:tabs>
        <w:ind w:left="0" w:firstLine="1066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พระราชบัญญัติการส่งเสริมการอนุรักษ์พลังงาน พ.ศ. 2535</w:t>
      </w:r>
      <w:r w:rsidR="00311001" w:rsidRPr="00DD72DE"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="00311001" w:rsidRPr="00DD72DE">
        <w:rPr>
          <w:rFonts w:ascii="TH SarabunPSK" w:hAnsi="TH SarabunPSK" w:cs="TH SarabunPSK"/>
          <w:sz w:val="32"/>
          <w:szCs w:val="32"/>
          <w:cs/>
        </w:rPr>
        <w:t>เพื่อกำกับดูแลและควบคุมคุณภาพการผลิตพลังงาน โดยมุ่งเน้นการควบคุมด้านความปลอดภัย ผลกระทบต่อสิ่งแวดล้อม เศรษฐกิจ และความมั่นคงของประเทศโดยกำหนดให้กรมพัฒนาพลังงานทดแทนและอนุรักษ์พลังงานมีอำนาจหน้าที่ในการกำหนดประเภทและชนิด</w:t>
      </w:r>
      <w:r w:rsidR="00311001" w:rsidRPr="00DD7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001" w:rsidRPr="00DD72DE">
        <w:rPr>
          <w:rFonts w:ascii="TH SarabunPSK" w:hAnsi="TH SarabunPSK" w:cs="TH SarabunPSK"/>
          <w:sz w:val="32"/>
          <w:szCs w:val="32"/>
          <w:cs/>
        </w:rPr>
        <w:t>ของพลังงานควบคุม และอนุญาตผลิตพลังงานควบคุม</w:t>
      </w:r>
      <w:r w:rsidRPr="00DD72DE"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="00294013" w:rsidRPr="00DD72DE">
        <w:rPr>
          <w:rFonts w:ascii="TH SarabunIT๙" w:hAnsi="TH SarabunIT๙" w:cs="TH SarabunIT๙" w:hint="cs"/>
          <w:sz w:val="32"/>
          <w:szCs w:val="32"/>
          <w:cs/>
        </w:rPr>
        <w:t>และมี</w:t>
      </w:r>
      <w:r w:rsidR="000A0102" w:rsidRPr="00DD72DE">
        <w:rPr>
          <w:rFonts w:ascii="TH SarabunIT๙" w:hAnsi="TH SarabunIT๙" w:cs="TH SarabunIT๙" w:hint="cs"/>
          <w:sz w:val="32"/>
          <w:szCs w:val="32"/>
          <w:cs/>
        </w:rPr>
        <w:t>มาตรา ๒๘ ในกรณีที่อาจเกิดการขาดแคลนพลังงานควบคุมเป็นครั้งคราว หรือกรณีจำเป็นอย่างอื่นเพื่อประโยชน์ในทางเศรษฐกิจของประเทศ อธิบดีมีอำนาจออกคำสั่งเป็นหนังสือให้ผู้ผลิตพลังงานควบคุมปฏิบัติ ดังต่อไปนี้</w:t>
      </w:r>
    </w:p>
    <w:p w14:paraId="7626EDA1" w14:textId="671E0C88" w:rsidR="000A0102" w:rsidRPr="00DD72DE" w:rsidRDefault="000A0102" w:rsidP="00294013">
      <w:pPr>
        <w:pStyle w:val="ListParagraph"/>
        <w:numPr>
          <w:ilvl w:val="0"/>
          <w:numId w:val="6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D72DE">
        <w:rPr>
          <w:rFonts w:ascii="TH SarabunIT๙" w:hAnsi="TH SarabunIT๙" w:cs="TH SarabunIT๙" w:hint="cs"/>
          <w:sz w:val="32"/>
          <w:szCs w:val="32"/>
          <w:cs/>
        </w:rPr>
        <w:t>ลดหรือเพิ่มการผลิต การจำหน่าย หรือการใช้พลังงานควบคุม</w:t>
      </w:r>
    </w:p>
    <w:p w14:paraId="4E771D84" w14:textId="3DF2B516" w:rsidR="000A0102" w:rsidRPr="00DD72DE" w:rsidRDefault="000A0102" w:rsidP="00294013">
      <w:pPr>
        <w:pStyle w:val="ListParagraph"/>
        <w:numPr>
          <w:ilvl w:val="0"/>
          <w:numId w:val="6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D72DE">
        <w:rPr>
          <w:rFonts w:ascii="TH SarabunIT๙" w:hAnsi="TH SarabunIT๙" w:cs="TH SarabunIT๙" w:hint="cs"/>
          <w:sz w:val="32"/>
          <w:szCs w:val="32"/>
          <w:cs/>
        </w:rPr>
        <w:t>เปลี่ยนประเภทของวัตถุดิบหรือวัตถุธรรมชาติที่ใช้ในการผลิตพลังงานควบคุม</w:t>
      </w:r>
    </w:p>
    <w:p w14:paraId="4AB43DAC" w14:textId="2319EEB3" w:rsidR="000A0102" w:rsidRPr="00DD72DE" w:rsidRDefault="000A0102" w:rsidP="00294013">
      <w:pPr>
        <w:pStyle w:val="ListParagraph"/>
        <w:numPr>
          <w:ilvl w:val="0"/>
          <w:numId w:val="6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D72DE">
        <w:rPr>
          <w:rFonts w:ascii="TH SarabunIT๙" w:hAnsi="TH SarabunIT๙" w:cs="TH SarabunIT๙" w:hint="cs"/>
          <w:sz w:val="32"/>
          <w:szCs w:val="32"/>
          <w:cs/>
        </w:rPr>
        <w:t>เปลี่ยนแปลงอัตราค่าตอบแทนอย่างสูงที่จะพึงเรียกจากผู้ใช้พลังงานควบคุม</w:t>
      </w:r>
    </w:p>
    <w:p w14:paraId="6360BE31" w14:textId="77777777" w:rsidR="001C2D39" w:rsidRPr="00DD72DE" w:rsidRDefault="001C2D39" w:rsidP="00751108">
      <w:pPr>
        <w:rPr>
          <w:rFonts w:ascii="TH SarabunPSK" w:eastAsiaTheme="majorEastAsia" w:hAnsi="TH SarabunPSK" w:cs="TH SarabunPSK"/>
          <w:i/>
          <w:iCs/>
          <w:sz w:val="32"/>
          <w:szCs w:val="32"/>
          <w:lang w:val="th-TH"/>
        </w:rPr>
      </w:pPr>
    </w:p>
    <w:p w14:paraId="274CB418" w14:textId="22B70C54" w:rsidR="001E3A61" w:rsidRPr="00DD72DE" w:rsidRDefault="009B72DC" w:rsidP="00751108">
      <w:pPr>
        <w:rPr>
          <w:rFonts w:ascii="TH SarabunPSK" w:eastAsiaTheme="majorEastAsia" w:hAnsi="TH SarabunPSK" w:cs="TH SarabunPSK"/>
          <w:i/>
          <w:iCs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t>ด้านน้ำมันเชื้อเพลิง</w:t>
      </w:r>
    </w:p>
    <w:p w14:paraId="441B313D" w14:textId="7EBF8221" w:rsidR="00A24CD6" w:rsidRPr="00DD72DE" w:rsidRDefault="009B72DC" w:rsidP="007659D1">
      <w:pPr>
        <w:jc w:val="thaiDistribute"/>
        <w:rPr>
          <w:rFonts w:ascii="TH SarabunPSK" w:eastAsiaTheme="majorEastAsia" w:hAnsi="TH SarabunPSK" w:cs="TH SarabunPSK"/>
          <w:i/>
          <w:iCs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ในกรณีระดับของสถานการณ์ฉุกเฉินยกระดับสู่ระดับรุนแรงมาก โดยทำให้เกิดการขาดแคลนน้ำมันเชื้อเพลิง</w:t>
      </w:r>
      <w:r w:rsidR="007659D1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เพื่อใช้ภายในประเทศ มีกฎหมายที่เกี่ยวข้องกับการบริหารจัดการเหตุการณ์ ดังนี้ </w:t>
      </w:r>
      <w:r w:rsidRPr="00DD72DE">
        <w:rPr>
          <w:rFonts w:ascii="TH SarabunPSK" w:eastAsiaTheme="majorEastAsia" w:hAnsi="TH SarabunPSK" w:cs="TH SarabunPSK"/>
          <w:sz w:val="36"/>
          <w:szCs w:val="36"/>
          <w:cs/>
        </w:rPr>
        <w:t xml:space="preserve"> </w:t>
      </w:r>
    </w:p>
    <w:p w14:paraId="623CD39D" w14:textId="0529204B" w:rsidR="00A24CD6" w:rsidRPr="00DD72DE" w:rsidRDefault="00DD72DE" w:rsidP="00740C7F">
      <w:pPr>
        <w:tabs>
          <w:tab w:val="left" w:pos="1276"/>
        </w:tabs>
        <w:ind w:firstLine="993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>4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)  พระราชกำหนดแก้ไขและป้องกันภาวะการขาดแคลนน้ำมันเชื้อเพลิง พ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2516 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และที่แก้ไขเพิ่มเติม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เป็นกฎหมายเฉพาะที่ให้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อํานาจ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นายกรัฐมนตรีในการ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มาตรการต่าง</w:t>
      </w:r>
      <w:r w:rsidR="009B72DC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ๆ ได้ทันที เพื่อความรวดเร็วในการ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ดําเนินการ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แก้ไขและป้องกันภาวะการขาดแคลนน้ำมันเชื้อเพลิงให้ทันต่อเหตุการณ์ มีสาระสำคัญดังนี้</w:t>
      </w:r>
    </w:p>
    <w:p w14:paraId="528F21CC" w14:textId="77777777" w:rsidR="00A24CD6" w:rsidRPr="00DD72DE" w:rsidRDefault="009B72DC" w:rsidP="00294013">
      <w:pPr>
        <w:pStyle w:val="ListParagraph"/>
        <w:numPr>
          <w:ilvl w:val="0"/>
          <w:numId w:val="28"/>
        </w:numPr>
        <w:spacing w:after="160"/>
        <w:ind w:left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มาตรา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3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เพื่อประโยชน์ในการแก้ไขและป้องกันภาวการณ์ขาดแคลนน้ำมันเชื้อเพลิงนายกรัฐมนตรี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มี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อํานาจ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ออก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คํ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าสั่งเพื่อ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มาตรการเกี่ยวกับเรื่องต่าง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ๆ ดังต่อไปนี้</w:t>
      </w:r>
    </w:p>
    <w:p w14:paraId="5810814D" w14:textId="77777777" w:rsidR="00A24CD6" w:rsidRPr="00DD72DE" w:rsidRDefault="009B72DC" w:rsidP="00294013">
      <w:pPr>
        <w:pStyle w:val="ListParagraph"/>
        <w:numPr>
          <w:ilvl w:val="0"/>
          <w:numId w:val="29"/>
        </w:numPr>
        <w:spacing w:after="160"/>
        <w:ind w:left="2127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การผลิต การจําหน่าย การขนส่ง การมีไว้ในครอบครอง การสํารองและการส่งออกนอกราชอาณาจักรและการนําเข้ามาในราชอาณาจักรซึ่งน้ำมันเชื้อเพลิงทุกชนิด</w:t>
      </w:r>
    </w:p>
    <w:p w14:paraId="0C3D39EC" w14:textId="77777777" w:rsidR="00A24CD6" w:rsidRPr="00DD72DE" w:rsidRDefault="009B72DC" w:rsidP="00294013">
      <w:pPr>
        <w:pStyle w:val="ListParagraph"/>
        <w:numPr>
          <w:ilvl w:val="0"/>
          <w:numId w:val="29"/>
        </w:numPr>
        <w:spacing w:after="160"/>
        <w:ind w:left="2127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การผลิตหรือการจําหน่ายพลังงานไฟฟ้าหรือพลังงานอื่น</w:t>
      </w:r>
    </w:p>
    <w:p w14:paraId="23E3C922" w14:textId="77777777" w:rsidR="00A24CD6" w:rsidRPr="00DD72DE" w:rsidRDefault="009B72DC" w:rsidP="00294013">
      <w:pPr>
        <w:pStyle w:val="ListParagraph"/>
        <w:numPr>
          <w:ilvl w:val="0"/>
          <w:numId w:val="29"/>
        </w:numPr>
        <w:spacing w:after="160"/>
        <w:ind w:left="2127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การใช้น้ำมันเชื้อเพลิง พลังงานไฟฟ้าหรือพลังงานอื่น หรือการ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กิจการที่ต้องใช้น้ำมันเชื้อเพลิง พลังงานไฟฟ้าหรือพลังงานอื่น เช่น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วันเวลาและเงื่อนไขการ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กิจการโรงงาน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ข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วันเวลาในการเปิดและปิดและเงื่อนไขในการ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กิจการของโรงมหรสพ โรงภาพยนตร์ สถานบริการ ภัตตาคาร หรือสถานบันเทิงอื่น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ๆ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lastRenderedPageBreak/>
        <w:t>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ค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วันเวลาและเงื่อนไขในการใช้ยานพาหนะ ไม่ว่าจะเป็นยานพาหนะที่ใช้ในกิจการสาธารณะหรือยานพาหนะส่วนบุคคล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ง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การใช้พลังงานไฟฟ้าในอาคาร ในการโฆษณาและในสถานที่อื่น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ๆ</w:t>
      </w:r>
    </w:p>
    <w:p w14:paraId="74A7F23E" w14:textId="77777777" w:rsidR="00A24CD6" w:rsidRPr="00DD72DE" w:rsidRDefault="009B72DC" w:rsidP="00294013">
      <w:pPr>
        <w:pStyle w:val="ListParagraph"/>
        <w:numPr>
          <w:ilvl w:val="0"/>
          <w:numId w:val="29"/>
        </w:numPr>
        <w:spacing w:after="160"/>
        <w:ind w:left="2127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การปันส่วนน้ำมันเชื้อเพลิงทุกชนิด</w:t>
      </w:r>
    </w:p>
    <w:p w14:paraId="6A052D02" w14:textId="77777777" w:rsidR="00A24CD6" w:rsidRPr="00DD72DE" w:rsidRDefault="009B72DC" w:rsidP="00294013">
      <w:pPr>
        <w:pStyle w:val="ListParagraph"/>
        <w:numPr>
          <w:ilvl w:val="0"/>
          <w:numId w:val="30"/>
        </w:numPr>
        <w:tabs>
          <w:tab w:val="left" w:pos="993"/>
          <w:tab w:val="left" w:pos="1843"/>
        </w:tabs>
        <w:spacing w:after="160"/>
        <w:ind w:left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ในการปฏิบัติตามวรรคหนึ่ง ให้นายกรัฐมนตรีมี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อํานาจ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มอบหมายให้บุคคลหนึ่งบุคคลใดหรือคณะกรรมการซึ่งนายกรัฐมนตรีแต่งตั้งขึ้นปฏิบัติการแทนได้ โดยจะ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เงื่อนไขอย่างหนึ่งอย่างใดก็ได้</w:t>
      </w:r>
    </w:p>
    <w:p w14:paraId="639C8290" w14:textId="77777777" w:rsidR="00A24CD6" w:rsidRPr="00DD72DE" w:rsidRDefault="009B72DC" w:rsidP="00294013">
      <w:pPr>
        <w:pStyle w:val="ListParagraph"/>
        <w:numPr>
          <w:ilvl w:val="0"/>
          <w:numId w:val="30"/>
        </w:numPr>
        <w:tabs>
          <w:tab w:val="left" w:pos="993"/>
          <w:tab w:val="left" w:pos="1843"/>
        </w:tabs>
        <w:spacing w:after="160"/>
        <w:ind w:left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คํ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าสั่งของนายกรัฐมนตรี หรือผู้ที่นายกรัฐมนตรีมอบหมายซึ่งได้สั่งการตามวรรคหนึ่งในส่วนที่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เกี่ยวกับบุคคลทั่วไป และ</w:t>
      </w:r>
      <w:proofErr w:type="spellStart"/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คํ</w:t>
      </w:r>
      <w:proofErr w:type="spellEnd"/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าสั่งมอบหมายของนายกรัฐมนตรีตามวรรคสอง ให้ประกาศในราชกิจจา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นุเ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บกษา</w:t>
      </w:r>
    </w:p>
    <w:p w14:paraId="0649AA2E" w14:textId="77777777" w:rsidR="00A24CD6" w:rsidRPr="00DD72DE" w:rsidRDefault="009B72DC" w:rsidP="00294013">
      <w:pPr>
        <w:pStyle w:val="ListParagraph"/>
        <w:numPr>
          <w:ilvl w:val="0"/>
          <w:numId w:val="30"/>
        </w:numPr>
        <w:tabs>
          <w:tab w:val="left" w:pos="993"/>
          <w:tab w:val="left" w:pos="1843"/>
        </w:tabs>
        <w:spacing w:after="160"/>
        <w:ind w:left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มาตรา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5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ให้นายกรัฐมนตรีหรือผู้ที่ได้รับมอบหมายจากนายกรัฐมนตรีมี</w:t>
      </w:r>
      <w:proofErr w:type="spellStart"/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อํานาจ</w:t>
      </w:r>
      <w:proofErr w:type="spellEnd"/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แต่งตั้งพนักงา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นเจ้าหน้าที่เพื่อปฏิบัติการตามพระราช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นี้</w:t>
      </w:r>
    </w:p>
    <w:p w14:paraId="53124E59" w14:textId="000FE339" w:rsidR="00A24CD6" w:rsidRPr="00DD72DE" w:rsidRDefault="009B72DC" w:rsidP="00294013">
      <w:pPr>
        <w:pStyle w:val="ListParagraph"/>
        <w:numPr>
          <w:ilvl w:val="0"/>
          <w:numId w:val="30"/>
        </w:numPr>
        <w:tabs>
          <w:tab w:val="left" w:pos="993"/>
          <w:tab w:val="left" w:pos="1843"/>
        </w:tabs>
        <w:spacing w:after="160"/>
        <w:ind w:left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8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ผู้ใดฝ่าฝืนหรือไม่ปฏิบัติตาม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คํ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าสั่งของนายกรัฐมนตรี หรือผู้ที่ได้รับมอบหมายจาก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 xml:space="preserve">นายกรัฐมนตรีซึ่งสั่งตามมาตรา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3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 xml:space="preserve">ต้องระวางโทษจําคุกไม่เกิน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10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ปี หรือปรับไม่เกิน</w:t>
      </w:r>
      <w:r w:rsidR="007659D1" w:rsidRPr="007659D1">
        <w:rPr>
          <w:rFonts w:ascii="TH SarabunPSK" w:eastAsiaTheme="majorEastAsia" w:hAnsi="TH SarabunPSK" w:cs="TH SarabunPSK" w:hint="cs"/>
          <w:spacing w:val="-10"/>
          <w:sz w:val="32"/>
          <w:szCs w:val="32"/>
          <w:cs/>
          <w:lang w:val="th-TH"/>
        </w:rPr>
        <w:t xml:space="preserve">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100,000 </w:t>
      </w:r>
      <w:r w:rsidRPr="007659D1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บาท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หรือทั้ง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ทั้งปรับระดับประเทศ</w:t>
      </w:r>
    </w:p>
    <w:p w14:paraId="0054898C" w14:textId="77777777" w:rsidR="00A24CD6" w:rsidRPr="00DD72DE" w:rsidRDefault="009B72DC" w:rsidP="007659D1">
      <w:pPr>
        <w:tabs>
          <w:tab w:val="left" w:pos="1276"/>
        </w:tabs>
        <w:spacing w:line="228" w:lineRule="auto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ในกรณีระดับของสถานการณ์ฉุกเฉินอยู่ในระดับรุนแรงหรือระดับรุนแรงมาก มีกฎหมายที่เกี่ยวข้องกับการบริหารจัดการน้ำมันเชื้อเพลิง ดังนี้</w:t>
      </w:r>
    </w:p>
    <w:p w14:paraId="462D71D6" w14:textId="49006AEA" w:rsidR="00A24CD6" w:rsidRPr="00DD72DE" w:rsidRDefault="00DD72DE" w:rsidP="007659D1">
      <w:pPr>
        <w:tabs>
          <w:tab w:val="left" w:pos="1418"/>
        </w:tabs>
        <w:spacing w:line="228" w:lineRule="auto"/>
        <w:ind w:firstLine="993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>5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) </w:t>
      </w:r>
      <w:r w:rsidR="001E3A61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ab/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พระราชบัญญัติกองทุนน้ำมันเชื้อเพลิง พ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 2562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</w:p>
    <w:p w14:paraId="5874FE80" w14:textId="77777777" w:rsidR="00A24CD6" w:rsidRPr="00DD72DE" w:rsidRDefault="009B72DC" w:rsidP="007659D1">
      <w:pPr>
        <w:pStyle w:val="ListParagraph"/>
        <w:numPr>
          <w:ilvl w:val="0"/>
          <w:numId w:val="31"/>
        </w:numPr>
        <w:tabs>
          <w:tab w:val="left" w:pos="993"/>
          <w:tab w:val="left" w:pos="1701"/>
          <w:tab w:val="left" w:pos="1843"/>
        </w:tabs>
        <w:spacing w:line="228" w:lineRule="auto"/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5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ำหนดให้กองทุนน้ำมันเชื้อเพลิงมีวัตถุประสงค์เพื่อรักษาเสถียรภาพระดับราคาน้ำมันเชื้อเพลิงในประเทศให้อยู่ในระดับที่เหมาะสมในกรณีเกิดวิกฤตการณ์ด้านน้ำมันเชื้อเพลิง </w:t>
      </w:r>
    </w:p>
    <w:p w14:paraId="1B5461F9" w14:textId="77777777" w:rsidR="00A24CD6" w:rsidRPr="00DD72DE" w:rsidRDefault="009B72DC" w:rsidP="007659D1">
      <w:pPr>
        <w:pStyle w:val="ListParagraph"/>
        <w:numPr>
          <w:ilvl w:val="0"/>
          <w:numId w:val="31"/>
        </w:numPr>
        <w:tabs>
          <w:tab w:val="left" w:pos="993"/>
          <w:tab w:val="left" w:pos="1701"/>
          <w:tab w:val="left" w:pos="1843"/>
        </w:tabs>
        <w:spacing w:line="228" w:lineRule="auto"/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14 (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5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กำหนดให้คณะกรรมการบริหารกองทุนน้ำมันเชื้อเพลิง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กบน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เป็นผู้ทำหน้าที่ในการบริหารกิจการของกองทุนน้ำมันเชื้อเพลิง ให้มีประสิทธิภาพและเป็นไปตามวัตถุประสงค์ในการจัดตั้งกองทุนน้ำมันเชื้อเพลิง มีอำนาจในการอนุมัติการจ่ายเงินกองทุนน้ำมันเชื้อเพลิงเพื่อดำเนินการตามแผนรองรับวิกฤตการณ์ด้านน้ำมันเชื้อเพลิง</w:t>
      </w:r>
    </w:p>
    <w:p w14:paraId="0F3F4F66" w14:textId="77777777" w:rsidR="00A24CD6" w:rsidRPr="00DD72DE" w:rsidRDefault="009B72DC" w:rsidP="007659D1">
      <w:pPr>
        <w:pStyle w:val="ListParagraph"/>
        <w:numPr>
          <w:ilvl w:val="0"/>
          <w:numId w:val="31"/>
        </w:numPr>
        <w:tabs>
          <w:tab w:val="left" w:pos="993"/>
          <w:tab w:val="left" w:pos="1701"/>
          <w:tab w:val="left" w:pos="1843"/>
        </w:tabs>
        <w:spacing w:line="228" w:lineRule="auto"/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18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ให้มีสำนักงานกองทุนน้ำมันเชื้อเพลิง มีฐานะเป็นหน่วยงานของรัฐที่เป็นนิติบุคคลและไม่เป็นส่วนราชการตามกฎหมายว่าด้วยระเบียบบริหารราชการแผ่นดินหรือรัฐวิสาหกิจตามกฎหมายว่าด้วยวิธีการงบประมาณหรือกฎหมายอื่น และให้อยู่ภายใต้การกำกับดูแลของรัฐมนตรีว่าการกระทรวงพลังงาน</w:t>
      </w:r>
    </w:p>
    <w:p w14:paraId="0AD5A98A" w14:textId="77777777" w:rsidR="00A24CD6" w:rsidRPr="00DD72DE" w:rsidRDefault="009B72DC" w:rsidP="007659D1">
      <w:pPr>
        <w:pStyle w:val="ListParagraph"/>
        <w:numPr>
          <w:ilvl w:val="0"/>
          <w:numId w:val="31"/>
        </w:numPr>
        <w:tabs>
          <w:tab w:val="left" w:pos="993"/>
          <w:tab w:val="left" w:pos="1701"/>
          <w:tab w:val="left" w:pos="1843"/>
        </w:tabs>
        <w:spacing w:line="228" w:lineRule="auto"/>
        <w:ind w:left="0" w:firstLine="1418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มาตรา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19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ให้สำนักงานมีหน้าที่และอำนาจ ดังต่อไปนี้</w:t>
      </w:r>
    </w:p>
    <w:p w14:paraId="41D5D06D" w14:textId="77777777" w:rsidR="00A24CD6" w:rsidRPr="00DD72DE" w:rsidRDefault="009B72DC" w:rsidP="007659D1">
      <w:pPr>
        <w:pStyle w:val="ListParagraph"/>
        <w:numPr>
          <w:ilvl w:val="0"/>
          <w:numId w:val="32"/>
        </w:numPr>
        <w:tabs>
          <w:tab w:val="left" w:pos="1701"/>
          <w:tab w:val="left" w:pos="1876"/>
        </w:tabs>
        <w:spacing w:line="228" w:lineRule="auto"/>
        <w:ind w:left="0" w:firstLine="169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รับผิดชอบงานธุรการของคณะกรรมการและคณะอนุกรรมการ</w:t>
      </w:r>
    </w:p>
    <w:p w14:paraId="42A9AF67" w14:textId="77777777" w:rsidR="00A24CD6" w:rsidRPr="00DD72DE" w:rsidRDefault="009B72DC" w:rsidP="007659D1">
      <w:pPr>
        <w:pStyle w:val="ListParagraph"/>
        <w:numPr>
          <w:ilvl w:val="0"/>
          <w:numId w:val="32"/>
        </w:numPr>
        <w:tabs>
          <w:tab w:val="left" w:pos="1701"/>
          <w:tab w:val="left" w:pos="1876"/>
        </w:tabs>
        <w:spacing w:line="228" w:lineRule="auto"/>
        <w:ind w:left="0" w:firstLine="1694"/>
        <w:jc w:val="thaiDistribute"/>
        <w:rPr>
          <w:rFonts w:ascii="TH SarabunPSK" w:eastAsiaTheme="majorEastAsia" w:hAnsi="TH SarabunPSK" w:cs="TH SarabunPSK"/>
          <w:spacing w:val="-8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จัดทำแผนรองรับวิกฤตการณ์ด้านน้ำมันเชื้อเพลิงและแผนยุทธศาสตร์กองทุนน้ำมันเชื้อเพลิง</w:t>
      </w:r>
    </w:p>
    <w:p w14:paraId="02BAD90A" w14:textId="65A3BA9D" w:rsidR="00A24CD6" w:rsidRPr="00DD72DE" w:rsidRDefault="009B72DC" w:rsidP="007659D1">
      <w:pPr>
        <w:pStyle w:val="ListParagraph"/>
        <w:numPr>
          <w:ilvl w:val="0"/>
          <w:numId w:val="32"/>
        </w:numPr>
        <w:tabs>
          <w:tab w:val="left" w:pos="1701"/>
          <w:tab w:val="left" w:pos="1876"/>
        </w:tabs>
        <w:spacing w:line="228" w:lineRule="auto"/>
        <w:ind w:left="0" w:firstLine="1694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วมทั้งรายงานผลการประเมินการปฏิบัติงานและการเสนอแนะมาตรการแก้ไขปัญหาอุปสรรคการปฏิบัติการตามแผนดังกล่าวเสนอต่อคณะกรรม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ฯลฯ</w:t>
      </w:r>
    </w:p>
    <w:p w14:paraId="55250735" w14:textId="4FACBE12" w:rsidR="00A24CD6" w:rsidRPr="00DD72DE" w:rsidRDefault="00DD72DE" w:rsidP="007659D1">
      <w:pPr>
        <w:tabs>
          <w:tab w:val="left" w:pos="993"/>
        </w:tabs>
        <w:spacing w:line="228" w:lineRule="auto"/>
        <w:ind w:firstLine="993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>6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) พระราชบัญญัติการค้าน้ำมันเชื้อเพลิง พ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 2543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เป็นกฎหมายว่าด้วยการค้าน้ำมัน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เชื้อเพลิงโดยมีสาระ</w:t>
      </w:r>
      <w:proofErr w:type="spellStart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สําคัญ</w:t>
      </w:r>
      <w:proofErr w:type="spellEnd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ที่เกี่ยวข้องกับการ</w:t>
      </w:r>
      <w:proofErr w:type="spellStart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กําหนด</w:t>
      </w:r>
      <w:proofErr w:type="spellEnd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มาตรการเพื่อป้องกันและแก้ไขการขาดแคลนน้ำมันเชื้อเพลิง ดังนี้</w:t>
      </w:r>
    </w:p>
    <w:p w14:paraId="7DE3984D" w14:textId="77777777" w:rsidR="001E3A61" w:rsidRPr="00DD72DE" w:rsidRDefault="009B72DC" w:rsidP="007659D1">
      <w:pPr>
        <w:pStyle w:val="ListParagraph"/>
        <w:numPr>
          <w:ilvl w:val="0"/>
          <w:numId w:val="33"/>
        </w:numPr>
        <w:tabs>
          <w:tab w:val="left" w:pos="1701"/>
        </w:tabs>
        <w:spacing w:line="228" w:lineRule="auto"/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4 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 xml:space="preserve">ในพระราชบัญญัตินี้ 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น้ำมันเชื้อเพลิง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หมายความว่า ก๊าซปิโตรเลียมเหลว น้ำมันเบนซิน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น้ำมันเชื้อเพลิง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สําหรับ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เครื่องบิน น้ำมันก๊าด น้ำมันดีเซล น้ำมันเตา น้ำมันหล่อลื่นและผลิตภัณฑ์ปิโตรเลียมอื่นที่ใช้หรืออาจใช้เป็นเชื้อเพลิงหรือเป็นสิ่งหล่อลื่น ก๊าซธรรมชาติ น้ำมันดิบ หรือสิ่งอื่นที่ใช้หรืออาจใช้เป็นวัตถุดิบในการกลั่นหรือผลิตเพื่อให้ได้มาซึ่งผลิตภัณฑ์ดังกล่าวข้างต้น และให้หมายความรวมถึงสิ่งอื่นที่ใช้หรืออาจใช้เป็นเชื้อเพลิงหรือเป็นสิ่งหล่อลื่นตามที่รัฐมนตรีกําหนดให้เป็นน้ำมันเชื้อเพลิงโดยประกาศในราชกิจจา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นุเ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บกษา</w:t>
      </w:r>
    </w:p>
    <w:p w14:paraId="4AD0F714" w14:textId="77777777" w:rsidR="001E3A61" w:rsidRPr="00DD72DE" w:rsidRDefault="009B72DC" w:rsidP="00A24537">
      <w:pPr>
        <w:tabs>
          <w:tab w:val="left" w:pos="1701"/>
        </w:tabs>
        <w:ind w:firstLine="1701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lastRenderedPageBreak/>
        <w:t>“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ผู้ค้าน้ำมัน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หมายความว่า ผู้</w:t>
      </w:r>
      <w:proofErr w:type="spellStart"/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กระทํา</w:t>
      </w:r>
      <w:proofErr w:type="spellEnd"/>
      <w:r w:rsidRPr="00DD72DE">
        <w:rPr>
          <w:rFonts w:ascii="TH SarabunPSK" w:eastAsiaTheme="majorEastAsia" w:hAnsi="TH SarabunPSK" w:cs="TH SarabunPSK"/>
          <w:spacing w:val="-10"/>
          <w:sz w:val="32"/>
          <w:szCs w:val="32"/>
          <w:cs/>
          <w:lang w:val="th-TH"/>
        </w:rPr>
        <w:t>การค้าน้ำมันเชื้อเพลิง โดยซื้อ นําเข้ามาในราชอาณาจักร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หรือได้มาไม่ว่าด้วยประการใดเพื่อจําหน่าย และให้หมายความรวมถึงผู้กลั่นหรือผลิตน้ำมันเชื้อเพลิงด้วย แต่ทั้งนี้ ไม่รวมถึงผู้ได้รับสัมปทานตามกฎหมายว่าด้วยปิโตรเลียม</w:t>
      </w:r>
    </w:p>
    <w:p w14:paraId="5B6D7420" w14:textId="77777777" w:rsidR="001E3A61" w:rsidRPr="00DD72DE" w:rsidRDefault="009B72DC" w:rsidP="00A24537">
      <w:pPr>
        <w:tabs>
          <w:tab w:val="left" w:pos="1701"/>
        </w:tabs>
        <w:ind w:firstLine="1701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ผู้ขนส่งน้ำมัน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ผู้ที่รับจ้าง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การขนส่งน้ำมันเชื้อเพลิงซึ่งมิใช่เป็นของตนเอง โดยใช้ยานพาหนะ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สําหรับ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การขนส่งน้ำมันเชื้อเพลิงโดยเฉพาะ</w:t>
      </w:r>
    </w:p>
    <w:p w14:paraId="08926D67" w14:textId="0A3CD96A" w:rsidR="00A24CD6" w:rsidRPr="00DD72DE" w:rsidRDefault="009B72DC" w:rsidP="00A24537">
      <w:pPr>
        <w:tabs>
          <w:tab w:val="left" w:pos="1701"/>
        </w:tabs>
        <w:ind w:firstLine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สถานีบริการ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สถานที่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สําหรับ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หน่ายน้ำมันเชื้อเพลิงให้แก่ประชาชนโดยวิธีเติมหรือใส่ลงในที่บรรจุน้ำมันเชื้อเพลิงของยานพาหนะ โดยใช้มาตรวัดน้ำมันเชื้อเพลิงตามกฎหมายว่าด้วยมาตราชั่งตวงวัด ที่ติดตั้งไว้เป็น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ประจํา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และให้หมายความรวมถึงสถานที่จําหน่ายน้ำมันเชื้อเพลิงให้แก่ประชาชนตามที่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ในกฎกระทรวง</w:t>
      </w:r>
    </w:p>
    <w:p w14:paraId="747BB72C" w14:textId="420ED973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ผู้ใดเป็น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ผู้ค้าน้ำมันที่มีปริมาณการค้า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แต่ละชนิด หรือรวมกันทุกชนิดปีละตั้งแต่</w:t>
      </w:r>
      <w:r w:rsidR="00A24537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100,000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เมตริกตันขึ้นไป หรือผู้ค้าก๊าซปิโตรเลียมเหลวชนิดเดียวที่มีปริมาณการค้าปีละตั้งแต่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50,00</w:t>
      </w:r>
      <w:r w:rsidR="001E3A61" w:rsidRPr="00DD72DE">
        <w:rPr>
          <w:rFonts w:ascii="TH SarabunPSK" w:eastAsiaTheme="majorEastAsia" w:hAnsi="TH SarabunPSK" w:cs="TH SarabunPSK"/>
          <w:sz w:val="32"/>
          <w:szCs w:val="32"/>
        </w:rPr>
        <w:t>0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เมตริกตันขึ้นไป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ต้องได้รับใบอนุญาตจากรัฐมนตรี</w:t>
      </w:r>
    </w:p>
    <w:p w14:paraId="492EFA03" w14:textId="02BA59AC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8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ในกรณีที่ทีเหตุจำเป็นเพื่อประโยชน์แห่งความมั่นคงของประเทศ การป้องกันและแก้ไขการขาดแคลนน้ำมันเชื้อเพลิง รวมทั้งการกำหนดและควบคุมคุณภาพน้ำมันเชื้อเพลิง รัฐมนตรีจะออก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ประกาศกำหนดเงื่อนไขเกี่ยวกับการดำเนินการค้าใด ๆ ที่เห็นสมควร เพื่อให้ผู้ค้าน้ำมันตามมาตรา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ปฏิบัติตามก็ได้</w:t>
      </w:r>
    </w:p>
    <w:p w14:paraId="2A3A15A4" w14:textId="4CF6D1BD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  <w:u w:val="single"/>
        </w:rPr>
      </w:pP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10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u w:val="single"/>
          <w:cs/>
          <w:lang w:val="th-TH"/>
        </w:rPr>
        <w:t>ผู้ใดเป็นผู้ค้าน้ำมันที่มีปริมาณการค้า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ปีละไม่ถึงปริมาณที่ก</w:t>
      </w:r>
      <w:r w:rsidR="00A24537" w:rsidRPr="00DD72DE">
        <w:rPr>
          <w:rFonts w:ascii="TH SarabunPSK" w:eastAsiaTheme="majorEastAsia" w:hAnsi="TH SarabunPSK" w:cs="TH SarabunPSK" w:hint="cs"/>
          <w:spacing w:val="-4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หนดตามมาตรา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7 </w:t>
      </w:r>
      <w:r w:rsidR="00A24537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แต่เป็นผู้ค้าน้ำมันที่มีปริมาณการค้าแต่ละชนิดหรือรวมกันทุกชนิดเกินปริมาณที่รัฐมนตรีประกาศก</w:t>
      </w:r>
      <w:r w:rsidR="00A24537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นดหรือเป็นผู้ค้าน้ำมันที่มีขนาดของถังเก็บที่สามารถเก็บน้ำมันเชื้อเพลิงได้เกินปริมาณที่รัฐมนตรีประกาศ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หนด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ต้องยื่น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ขอจดทะเบียนต่ออธิบดี</w:t>
      </w:r>
    </w:p>
    <w:p w14:paraId="115CF22C" w14:textId="3A853E7E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11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ผู้ใดเป็นผู้ค้าน้ำมันซึ่ง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กิจการค้าน้ำมันโดยจัดตั้งเป็นสถานีบริการ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ต้องยื่นขอจดทะเบียนต่ออธิบดีมาตรา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ผู้ใดเป็นผู้ขนส่งน้ำมันเชื้อเพลิงตามชนิดและปริมาณที่รัฐมนตรีประกาศ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ต้องแจ้งต่ออธิบดีตามแบบที่อธิบดี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กําหนด</w:t>
      </w:r>
      <w:proofErr w:type="spellEnd"/>
    </w:p>
    <w:p w14:paraId="1EACED1C" w14:textId="07D5A0B6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มาตรการ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16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ให้ผู้ค้าน้ำมันตามมาตรา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ส่งบัญชีตามแบบและรายการที่กำหนดในกฎกระทรวง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เกี่ยวกับปริมาณและสถานที่เก็บของน้ำมันเชื้อเพลิงแต่ละชนิดที่นำเข้ามาในราชอาณาจักร ซื้อ กลั่น ผลิต ได้มา จำหน่ายไปแล้ว และที่เหลืออยู่ในแต่ละเดือนต่อพนักงานเจ้าหน้าที่ ภายในวันที่สิบห้าของเดือนถัดไป ให้ผู้ค้าน้ำมันตามมาตรา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่งบัญชีตามแบบและรายการที่รัฐมนตรีประกาศกำหนดเกี่ยวกับปริมาณและสถานที่เก็บของน้ำมันเชื้อเพลิงแต่ละชนิดที่นำเข้ามาในราชอาณาจักร์ ซื้อ กลั่น ผลิต ได้มา จำหน่ายไป</w:t>
      </w:r>
    </w:p>
    <w:p w14:paraId="6B10FF3F" w14:textId="33D9105C" w:rsidR="00A24CD6" w:rsidRPr="00DD72DE" w:rsidRDefault="009B72DC" w:rsidP="00A24537">
      <w:pPr>
        <w:pStyle w:val="ListParagraph"/>
        <w:tabs>
          <w:tab w:val="left" w:pos="1701"/>
        </w:tabs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ในกรณีที่มีความจำเป็นเกี่ยวกับการรักษาความมั่นคงแห่งราชอาณาจักร รัฐมนตรีมีอำนาจ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สั่งเป็นหนังสือหรือประกาศในราชกิจจา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นุเ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บกษา ให้ผู้ค้าน้ำมันแจ้งข้อมูลเกี่ยวกับปริมาณน้ำมันเชื้อเพลิงเพิ่มเติมนอกจากที่ส่งตามวรรคหนึ่งและวรรคสองได้ ตามแบบและระยะเวลาที่รัฐมนตรีว่าการกระทรวงพลังงานกำหนด</w:t>
      </w:r>
    </w:p>
    <w:p w14:paraId="061CF6F2" w14:textId="76ED2467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17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 xml:space="preserve">ให้ผู้ค้าน้ำมันตามมาตรา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ส่งแผนการน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เข้ามาในราชอาณาจักร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ซื้อ กลั่นผลิต หรือจ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หน่ายซึ่งน้ำมันเชื้อเพลิงในช่วง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3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เดือนถัดไปตามแบบและรายการที่ก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หนดในกฎกระทรวงต่อพนักงานเจ้าหน้าที่ภายในวันที่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ของทุกเดือน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ในกรณีที่มีความจ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เป็นเพื่อการวางแผนการใช้น้ำมันเชื้อเพลิงของประเทศ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และการติดตามสถานการณ์น้ำมันเชื้อเพลิงของโลก รัฐมนตรีมีอ</w:t>
      </w:r>
      <w:r w:rsidR="00A24537"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นาจสั่งเป็นหนังสือหรือประกาศในราชกิจจา</w:t>
      </w:r>
      <w:proofErr w:type="spellStart"/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น</w:t>
      </w:r>
      <w:r w:rsidR="00A24537" w:rsidRPr="00DD72DE">
        <w:rPr>
          <w:rFonts w:ascii="TH SarabunPSK" w:eastAsiaTheme="majorEastAsia" w:hAnsi="TH SarabunPSK" w:cs="TH SarabunPSK" w:hint="cs"/>
          <w:spacing w:val="-6"/>
          <w:sz w:val="32"/>
          <w:szCs w:val="32"/>
          <w:cs/>
          <w:lang w:val="th-TH"/>
        </w:rPr>
        <w:t>ุ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เ</w:t>
      </w:r>
      <w:proofErr w:type="spellEnd"/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บกษา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ให้ผู้ค้าน้ำมันส่งแผนปฏิบัติการในรายละเอียดเพิ่มเติมจากที่ก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หนดไว้ในวรรคหนึ่งเกี่ยวกับการน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เข้ามา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ในราชอาณาจักร ซื้อ กลั่น ผลิต หรือจ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หน่ายซึ่งน้ำมันเชื้อเพลิงต่อพนักงานเจ้าหน้าที่ ตามแบบและระยะเวลา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ที่รัฐมนตรีก</w:t>
      </w:r>
      <w:r w:rsidR="00A24537"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หนด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ผู้ค้าน้ำมันต้อง</w:t>
      </w:r>
      <w:proofErr w:type="spellStart"/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กิจการค้าน้ำมันให้เป็นไปตามแผนที่ได้แจ้งไว้ในวรรคหนึ่ง และแผนปฏิบัติการ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ตามวรรคสอง เว้นแต่มีเหตุอันควรที่มิอาจ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ดําเนินการ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ตามนั้นได้</w:t>
      </w:r>
    </w:p>
    <w:p w14:paraId="203A5A7D" w14:textId="385AF2E7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lastRenderedPageBreak/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24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ในกรณีที่มี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ความจําเป็นเพื่อป้องกันและแก้ไขการขาดแคลนน้ำมันเชื้อเพลิงอธิบดีมี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อํานาจ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สั่งเป็นหนังสือหรือประกาศในราชกิจจา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นุเ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บกษาให้ผู้ค้าน้ำมันงดจําหน่ายหรือให้จําหน่ายน้ำมันเชื้อเพลิงชนิดหนึ่งชนิดใด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หรือให้จําหน่ายน้ำมันเชื้อเพลิงที่ต้องสํารองไว้ตามมาตรา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ได้ ในการนี้</w:t>
      </w:r>
      <w:r w:rsidR="00A24537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อธิบดีจะก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หนดเงื่อนไขไว้ด้วยก็ได้</w:t>
      </w:r>
    </w:p>
    <w:p w14:paraId="79AE2634" w14:textId="27FAB10D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มาตรการ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25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อธิบดีมีอำนาจกำหนดลักษณะและคุณภาพของน้ำมันเชื้อเพลิงเพื่อใช้บังคับ</w:t>
      </w:r>
      <w:r w:rsidR="007659D1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ทั่วราชอาณาจักร ทั้งนี้ ในกรณีที่มีเหตุจำเป็นจะกำหนดให้ใช้บังคับเฉพาะแต่ท้องที่หนึ่งท้องที่ใดหรือหลายท้องที่ตามที่เห็นสมควร หรือจะกำหนดให้ผู้ค้าน้ำมันเชื้อเพลิงชนิดหนึ่งต้องแจ้งลักษณะและคุณภาพน้ำมันเชื้อเพลิง</w:t>
      </w:r>
      <w:r w:rsidR="007659D1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เพื่อขอรับความเห็นชอบ ตามหลักเกณฑ์และวิธีการที่อธิบดีกำหนด ในการนี้จะกำหนดเงื่อนไขให้ผู้ได้รับความเห็นชอบ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ต้องปฏิบัติก็ได้</w:t>
      </w:r>
    </w:p>
    <w:p w14:paraId="28FC8CF5" w14:textId="57671AD6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30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u w:val="single"/>
          <w:cs/>
          <w:lang w:val="th-TH"/>
        </w:rPr>
        <w:t>การขนส่งน้ำมันเชื้อเพลิงของผู้ค้าน้ำมั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หรือ 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11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ต้องเป็นไปตามวิธีการและเงื่อนไขที่อธิบดีประกาศก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หนดในราชกิจจา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นุเ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บกษา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ห้ามมิให้ผู้ค้าน้ำมันตามมาตรา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 ผู้ค้าน้ำมันตามมาตรา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11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ที่จะขนส่งคราวละตั้งแต่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3,000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ลิตรขึ้นไปให้บุคคลอื่นซึ่งมิใช่ผู้ขนส่งน้ำมันตามมาตรา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การขนส่งน้ำมันเชื้อเพลิงชนิดที่อธิบดีประกาศก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หนดลักษณะและคุณภาพตามมาตรา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25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เว้นแต่ในกรณีมีความจ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เป็นชั่วคราวโดยได้รับอนุญาต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จากพนักงานเจ้าหน้าที่</w:t>
      </w:r>
    </w:p>
    <w:p w14:paraId="7BB8546A" w14:textId="77777777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47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ผู้ค้าน้ำมันผู้ใดไม่ปฏิบัติตาม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คํ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าสั่งหรือเงื่อนไขตามมาตรา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24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ต้องระวางโทษจําคุกไม่เกิน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ปี หรือ ปรับไม่เกิน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100,000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บาท หรือทั้ง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ทั้งปรับ</w:t>
      </w:r>
    </w:p>
    <w:p w14:paraId="698B564C" w14:textId="77777777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56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ผู้ใดไม่ปฏิบัติตามมาตรา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30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วรรคหนึ่ง ต้องระวางโทษ จําคุกไม่เกิน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ปี หรือ ปรับไม่เกิน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200,000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บาท หรือทั้ง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ทั้งปรับ</w:t>
      </w:r>
    </w:p>
    <w:p w14:paraId="217AA21D" w14:textId="41CBAD93" w:rsidR="00A24CD6" w:rsidRPr="00DD72DE" w:rsidRDefault="009B72DC" w:rsidP="00294013">
      <w:pPr>
        <w:pStyle w:val="ListParagraph"/>
        <w:numPr>
          <w:ilvl w:val="0"/>
          <w:numId w:val="33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ผู้ค้าน้ำมันตามมาตรา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ผู้ใดฝ่าฝืนมาตรา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30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วรรคสอง ต้องระวางโทษ จําคุกไม่เกิน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1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ปี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หรือ ปรับไม่เกิน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100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,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000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บาท หรือ ทั้ง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ทั้งปรับ</w:t>
      </w:r>
    </w:p>
    <w:p w14:paraId="78A9F9B7" w14:textId="178763E1" w:rsidR="00A24CD6" w:rsidRPr="00DD72DE" w:rsidRDefault="00DD72DE" w:rsidP="001007A8">
      <w:pPr>
        <w:tabs>
          <w:tab w:val="left" w:pos="993"/>
          <w:tab w:val="left" w:pos="1418"/>
          <w:tab w:val="left" w:pos="1843"/>
        </w:tabs>
        <w:spacing w:before="60"/>
        <w:ind w:firstLine="992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>7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) ประกาศกรมธุรกิจพลังงาน เรื่อง </w:t>
      </w:r>
      <w:proofErr w:type="spellStart"/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กําหนด</w:t>
      </w:r>
      <w:proofErr w:type="spellEnd"/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เงื่อนไขในการจําหน่ายก๊าซปิโตรเลียมเหลวไปนอกราชอาณาจักร พ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A24537" w:rsidRPr="00DD72DE">
        <w:rPr>
          <w:rFonts w:ascii="TH SarabunPSK" w:eastAsiaTheme="majorEastAsia" w:hAnsi="TH SarabunPSK" w:cs="TH SarabunPSK" w:hint="cs"/>
          <w:b/>
          <w:bCs/>
          <w:sz w:val="32"/>
          <w:szCs w:val="32"/>
          <w:cs/>
        </w:rPr>
        <w:t xml:space="preserve"> 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2551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ประกาศฉบับนี้ออกโดยอาศัย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อํานาจ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ตามความในมาตรา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24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แห่งพระราชบัญญัติการค้าน้ำมันเชื้อเพลิง พ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="00A24537"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2543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เพื่อป้องกันการขาดแคลนก๊าซปิโตรเลียมเหลว เนื่องจากราคาขายปลีก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ในประเทศต่ำกว่าราคาตลาดโลกมากจึงมีแรงจูงใจให้ส่งออก ในขณะที่การผลิตมีไม่เพียงพอต่อความต้องการใช้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ในประเทศ</w:t>
      </w:r>
      <w:r w:rsidR="001007A8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</w:t>
      </w:r>
      <w:r w:rsidR="001007A8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ำ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ให้มีความ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จําเป็นต้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องควบคุมการส่งออก โดยมีสาระ</w:t>
      </w:r>
      <w:proofErr w:type="spellStart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สําคัญ</w:t>
      </w:r>
      <w:proofErr w:type="spellEnd"/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ดังนี้</w:t>
      </w:r>
    </w:p>
    <w:p w14:paraId="2BDDD0C0" w14:textId="77777777" w:rsidR="00A24CD6" w:rsidRPr="00DD72DE" w:rsidRDefault="009B72DC" w:rsidP="00294013">
      <w:pPr>
        <w:pStyle w:val="ListParagraph"/>
        <w:numPr>
          <w:ilvl w:val="0"/>
          <w:numId w:val="34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ผู้ที่จะจําหน่ายน้ำมันเชื้อเพลิงชนิดก๊าซปิโตรเลียมเหลว หรือก๊าซปิโตรเลียมเหลวซึ่งได้บรรจุในถังก๊าซหุงต้มออกไปนอกราชอาณาจักร ต้องเป็นผู้ค้าน้ำมันตามมาตรา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แห่งพระราชบัญญัติการค้าน้ำมันเชื้อเพลิง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.2543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ซึ่งอยู่ในบัญชีรายชื่อที่กรมธุรกิจพลังงาน กระทรวงพลังงาน แจ้งให้กรมศุลกากรทราบ</w:t>
      </w:r>
    </w:p>
    <w:p w14:paraId="779E258C" w14:textId="3EF10C84" w:rsidR="00A24CD6" w:rsidRPr="00DD72DE" w:rsidRDefault="009B72DC" w:rsidP="00294013">
      <w:pPr>
        <w:pStyle w:val="ListParagraph"/>
        <w:numPr>
          <w:ilvl w:val="0"/>
          <w:numId w:val="34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ผู้ค้าน้ำมันตามมาตรา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แห่งพระราชบัญญัติการค้าน้ำมันเชื้อเพลิง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.2543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ที่จะจําหน่ายก๊าซปิโตรเลียมเหลวซึ่งได้บรรจุในถังก๊าซหุงต้มออกไปนอกราชอาณาจักร ต้องเป็นเจ้าของเครื่องหมายการค้า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ที่ได้ประทับอยู่ที่ถังก๊าซหุงต้มนั้น</w:t>
      </w:r>
    </w:p>
    <w:p w14:paraId="091356DC" w14:textId="4079EE22" w:rsidR="00A24CD6" w:rsidRPr="00DD72DE" w:rsidRDefault="009B72DC" w:rsidP="00294013">
      <w:pPr>
        <w:pStyle w:val="ListParagraph"/>
        <w:numPr>
          <w:ilvl w:val="0"/>
          <w:numId w:val="34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การจําหน่ายก๊าซปิโตรเลียมเหลวไปนอกราชอาณาจักร ผู้ค้าน้ำมันต้องขอหนังสือรับรอง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จากอธิบดีกรมธุรกิจพลังงาน เพื่อไปแสดงต่อเจ้าพนักงานศุลกากรในการตรวจปล่อยสินค้าทุกครั้ง ก่อนส่งออกไปนอกราชอาณาจักร</w:t>
      </w:r>
    </w:p>
    <w:p w14:paraId="54F52661" w14:textId="001AE76D" w:rsidR="00A24CD6" w:rsidRPr="00DD72DE" w:rsidRDefault="009B72DC" w:rsidP="00294013">
      <w:pPr>
        <w:pStyle w:val="ListParagraph"/>
        <w:numPr>
          <w:ilvl w:val="0"/>
          <w:numId w:val="34"/>
        </w:numPr>
        <w:tabs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การส่งออกก๊าซปิโตรเลียมเหลว ให้ส่งออกได้เฉพาะท่าที่หรือด่านศุลกากรซึ่งส่งของออก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ได้ทุกประเภทตามที่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ในกฎหมายว่าด้วยศุลกากร ในกรณีที่เป็นการส่งออกโดยผ่านเขตแดนทางบก </w:t>
      </w:r>
      <w:r w:rsidR="00A24537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ให้ส่งออกได้เฉพาะที่เป็นจุดผ่านแดนถาวร เท่านั้น</w:t>
      </w:r>
    </w:p>
    <w:p w14:paraId="5BCE2E87" w14:textId="77777777" w:rsidR="00A24CD6" w:rsidRPr="00DD72DE" w:rsidRDefault="009B72DC" w:rsidP="001007A8">
      <w:pPr>
        <w:tabs>
          <w:tab w:val="left" w:pos="993"/>
        </w:tabs>
        <w:spacing w:before="160" w:after="160"/>
        <w:rPr>
          <w:rFonts w:ascii="TH SarabunPSK" w:eastAsiaTheme="majorEastAsia" w:hAnsi="TH SarabunPSK" w:cs="TH SarabunPSK"/>
          <w:i/>
          <w:iCs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lastRenderedPageBreak/>
        <w:t>ด้านก๊าซธรรมชาติและน้ำมันดิบ</w:t>
      </w:r>
    </w:p>
    <w:p w14:paraId="0FDBE256" w14:textId="29F5611E" w:rsidR="00A24CD6" w:rsidRPr="00DD72DE" w:rsidRDefault="00DD72DE" w:rsidP="00A24537">
      <w:pPr>
        <w:pStyle w:val="a"/>
        <w:spacing w:after="0" w:line="240" w:lineRule="auto"/>
        <w:ind w:firstLine="993"/>
        <w:jc w:val="thaiDistribute"/>
      </w:pPr>
      <w:r>
        <w:rPr>
          <w:rFonts w:eastAsiaTheme="majorEastAsia" w:hint="cs"/>
          <w:b/>
          <w:bCs/>
          <w:cs/>
          <w:lang w:val="th-TH"/>
        </w:rPr>
        <w:t>8</w:t>
      </w:r>
      <w:r w:rsidR="009B72DC" w:rsidRPr="00DD72DE">
        <w:rPr>
          <w:rFonts w:eastAsiaTheme="majorEastAsia"/>
          <w:b/>
          <w:bCs/>
          <w:cs/>
          <w:lang w:val="th-TH"/>
        </w:rPr>
        <w:t>) พระราชบัญญัติปิโตรเลียม พ</w:t>
      </w:r>
      <w:r w:rsidR="009B72DC" w:rsidRPr="00DD72DE">
        <w:rPr>
          <w:rFonts w:eastAsiaTheme="majorEastAsia"/>
          <w:b/>
          <w:bCs/>
          <w:cs/>
        </w:rPr>
        <w:t>.</w:t>
      </w:r>
      <w:r w:rsidR="009B72DC" w:rsidRPr="00DD72DE">
        <w:rPr>
          <w:rFonts w:eastAsiaTheme="majorEastAsia"/>
          <w:b/>
          <w:bCs/>
          <w:cs/>
          <w:lang w:val="th-TH"/>
        </w:rPr>
        <w:t>ศ</w:t>
      </w:r>
      <w:r w:rsidR="009B72DC" w:rsidRPr="00DD72DE">
        <w:rPr>
          <w:rFonts w:eastAsiaTheme="majorEastAsia"/>
          <w:b/>
          <w:bCs/>
          <w:cs/>
        </w:rPr>
        <w:t xml:space="preserve">. 2514  </w:t>
      </w:r>
      <w:r w:rsidR="009B72DC" w:rsidRPr="00DD72DE">
        <w:rPr>
          <w:rFonts w:eastAsiaTheme="majorEastAsia"/>
          <w:cs/>
          <w:lang w:val="th-TH"/>
        </w:rPr>
        <w:t>เป็น</w:t>
      </w:r>
      <w:r w:rsidR="009B72DC" w:rsidRPr="00DD72DE">
        <w:rPr>
          <w:cs/>
          <w:lang w:val="th-TH"/>
        </w:rPr>
        <w:t>การสั่งห้ามผู้รับสัมปทานส่งออกน้ำมันดิบและปิโตรเลียมที่ได้จากแหล่งขุดเจาะทั้งหมดออกนอกประเทศ เพื่อให้เพียงพอกับการใช้ในราชอาณาจักร</w:t>
      </w:r>
    </w:p>
    <w:p w14:paraId="4A93CF1F" w14:textId="297D58CA" w:rsidR="000F49A3" w:rsidRPr="00DD72DE" w:rsidRDefault="009B72DC" w:rsidP="00294013">
      <w:pPr>
        <w:pStyle w:val="a"/>
        <w:numPr>
          <w:ilvl w:val="0"/>
          <w:numId w:val="35"/>
        </w:numPr>
        <w:tabs>
          <w:tab w:val="left" w:pos="1701"/>
        </w:tabs>
        <w:spacing w:after="0" w:line="240" w:lineRule="auto"/>
        <w:ind w:left="0" w:firstLine="1418"/>
        <w:jc w:val="thaiDistribute"/>
      </w:pPr>
      <w:r w:rsidRPr="00DD72DE">
        <w:rPr>
          <w:cs/>
          <w:lang w:val="th-TH"/>
        </w:rPr>
        <w:t xml:space="preserve">มาตรา </w:t>
      </w:r>
      <w:r w:rsidRPr="00DD72DE">
        <w:rPr>
          <w:cs/>
        </w:rPr>
        <w:t xml:space="preserve">60 </w:t>
      </w:r>
      <w:r w:rsidRPr="00DD72DE">
        <w:rPr>
          <w:cs/>
          <w:lang w:val="th-TH"/>
        </w:rPr>
        <w:t xml:space="preserve">เมื่อรัฐมนตรีพิจารณาเห็นสมควร อาจสั่งให้ผู้รับสัมปทานจัดหาปิโตรเลียมที่มีคุณภาพเหมาะสมเพื่อให้มีปริมาณเพียงพอกับความต้องการใช้ภายในราชอาณาจักรตามราคาที่กำหนดในมาตรา </w:t>
      </w:r>
      <w:r w:rsidRPr="00DD72DE">
        <w:rPr>
          <w:cs/>
        </w:rPr>
        <w:t xml:space="preserve">57 </w:t>
      </w:r>
      <w:r w:rsidRPr="00DD72DE">
        <w:rPr>
          <w:cs/>
          <w:lang w:val="th-TH"/>
        </w:rPr>
        <w:t>ได้ โดยผู้รับสัมปทานต้องจัดหาปิโตรเลียมดังกล่าวตามอัตราส่วนของปิโตรเลียมที่ตนผลิตได้ กับปิโตรเลียม</w:t>
      </w:r>
      <w:r w:rsidR="007659D1">
        <w:rPr>
          <w:cs/>
          <w:lang w:val="th-TH"/>
        </w:rPr>
        <w:br/>
      </w:r>
      <w:r w:rsidRPr="00DD72DE">
        <w:rPr>
          <w:cs/>
          <w:lang w:val="th-TH"/>
        </w:rPr>
        <w:t>ที่ผลิตได้ทั่วราชอาณาจักรในรอบหกเดือนที่แล้วมา</w:t>
      </w:r>
    </w:p>
    <w:p w14:paraId="0186C94C" w14:textId="66395687" w:rsidR="00A24CD6" w:rsidRPr="00DD72DE" w:rsidRDefault="009B72DC" w:rsidP="001007A8">
      <w:pPr>
        <w:pStyle w:val="a"/>
        <w:tabs>
          <w:tab w:val="left" w:pos="1701"/>
        </w:tabs>
        <w:spacing w:after="0" w:line="240" w:lineRule="auto"/>
        <w:ind w:firstLine="1701"/>
        <w:jc w:val="thaiDistribute"/>
      </w:pPr>
      <w:r w:rsidRPr="00DD72DE">
        <w:rPr>
          <w:cs/>
          <w:lang w:val="th-TH"/>
        </w:rPr>
        <w:t xml:space="preserve">ในกรณีที่รัฐมนตรีสั่งให้ผู้รับสัมปทานเสียค่าภาคหลวงเป็นปิโตรเลียมสำหรับปิโตรเลียมที่มิได้ส่งออกตามมาตรา </w:t>
      </w:r>
      <w:r w:rsidRPr="00DD72DE">
        <w:rPr>
          <w:cs/>
        </w:rPr>
        <w:t xml:space="preserve">83 </w:t>
      </w:r>
      <w:r w:rsidRPr="00DD72DE">
        <w:rPr>
          <w:cs/>
          <w:lang w:val="th-TH"/>
        </w:rPr>
        <w:t>และต่อมาได้มีการส่งปิโตรเลียมนั้นออกนอกราชอาณาจักร ในกรณีเช่นนี้ การสั่งให้ผู้รับสัมปทานจัดหาปิโตรเลียม ตามวรรคหนึ่งเพื่อทดแทนปิโตรเลียมนั้นจะกระทำมิได้ในการสั่งให้ผู้รับสัมปทานจัดหาปิโตรเลียมตามวรรคหนึ่ง รัฐมนตรีต้องแจ้งเป็นหนังสือกำหนดเดือนเริ่มต้นสำหรับการจัดหาปิโตรเลียมให้ผู้รับสัมปทานทราบล่วงหน้าไม่น้อยกว่าสามเดือน และจะกำหนดเดือนสิ้นสุดสำหรับการจัดหาปิโตรเลียมไว้ด้วยก็ได้ ในกรณีที่รัฐมนตรีมิได้กำหนดเดือนสิ้นสุดดังกล่าว ให้รัฐมนตรีบอกเลิกการจัดหาปิโตรเลียมได้เมื่อแจ้งเป็นหนังสือให้ผู้รับสัมปทานทราบล่วงหน้าไม่น้อยกว่าสามเดือน</w:t>
      </w:r>
    </w:p>
    <w:p w14:paraId="2AE52A19" w14:textId="77777777" w:rsidR="00A24CD6" w:rsidRPr="00DD72DE" w:rsidRDefault="009B72DC" w:rsidP="00294013">
      <w:pPr>
        <w:pStyle w:val="a"/>
        <w:numPr>
          <w:ilvl w:val="0"/>
          <w:numId w:val="35"/>
        </w:numPr>
        <w:tabs>
          <w:tab w:val="left" w:pos="1701"/>
        </w:tabs>
        <w:spacing w:after="0" w:line="240" w:lineRule="auto"/>
        <w:ind w:left="0" w:firstLine="1418"/>
        <w:jc w:val="thaiDistribute"/>
      </w:pPr>
      <w:r w:rsidRPr="00DD72DE">
        <w:rPr>
          <w:rFonts w:eastAsiaTheme="majorEastAsia"/>
          <w:cs/>
          <w:lang w:val="th-TH"/>
        </w:rPr>
        <w:t xml:space="preserve">มาตรา </w:t>
      </w:r>
      <w:r w:rsidRPr="00DD72DE">
        <w:rPr>
          <w:rFonts w:eastAsiaTheme="majorEastAsia"/>
        </w:rPr>
        <w:t xml:space="preserve">61  </w:t>
      </w:r>
      <w:r w:rsidRPr="00DD72DE">
        <w:rPr>
          <w:rFonts w:eastAsiaTheme="majorEastAsia"/>
          <w:cs/>
          <w:lang w:val="th-TH"/>
        </w:rPr>
        <w:t>ในกรณีที่มีความจำเป็นเกี่ยวกับความปลอดภัยของประเทศหรือเพื่อให้มีปิโตรเลียมเพียงพอกับความต้องการใช้ภายในราชอาณาจักร ให้รัฐมนตรีมีอำนาจประกาศห้ามส่งปิโตรเลียมที่ผู้รับสัมปทานผลิตได้ทั้งหมดหรือบางส่วนออกนอกราชอาณาจักร หรือห้ามส่งไป ณ ที่ใดเป็นการชั่วคราวได้ในกรณีที่มีการประกาศห้ามส่งปิโตรเลียมที่ผู้รับสัมปทานผลิตได้บางส่วน ให้รัฐมนตรีห้ามผู้รับสัมปทานส่งปิโตรเลียมที่ผลิตได้ออกตามอัตราส่วนของปิโตรเลียมที่ตนผลิตได้กับปิโตรเลียมที่ผลิตได้ทั่วราชอาณาจักรในรอบหกเดือนที่แล้วมา</w:t>
      </w:r>
      <w:r w:rsidRPr="00DD72DE">
        <w:rPr>
          <w:rFonts w:eastAsiaTheme="majorEastAsia"/>
          <w:cs/>
        </w:rPr>
        <w:t xml:space="preserve"> </w:t>
      </w:r>
      <w:r w:rsidRPr="00DD72DE">
        <w:rPr>
          <w:rFonts w:eastAsiaTheme="majorEastAsia"/>
          <w:cs/>
          <w:lang w:val="th-TH"/>
        </w:rPr>
        <w:t>การประกาศตามมาตรานี้ให้ประกาศในราชกิจจา</w:t>
      </w:r>
      <w:proofErr w:type="spellStart"/>
      <w:r w:rsidRPr="00DD72DE">
        <w:rPr>
          <w:rFonts w:eastAsiaTheme="majorEastAsia"/>
          <w:cs/>
          <w:lang w:val="th-TH"/>
        </w:rPr>
        <w:t>นุเ</w:t>
      </w:r>
      <w:proofErr w:type="spellEnd"/>
      <w:r w:rsidRPr="00DD72DE">
        <w:rPr>
          <w:rFonts w:eastAsiaTheme="majorEastAsia"/>
          <w:cs/>
          <w:lang w:val="th-TH"/>
        </w:rPr>
        <w:t>บกษา</w:t>
      </w:r>
    </w:p>
    <w:p w14:paraId="194D3D35" w14:textId="77777777" w:rsidR="00A24CD6" w:rsidRPr="00DD72DE" w:rsidRDefault="009B72DC" w:rsidP="00646559">
      <w:pPr>
        <w:pStyle w:val="a"/>
        <w:spacing w:before="160" w:after="160" w:line="240" w:lineRule="auto"/>
        <w:ind w:firstLine="0"/>
        <w:rPr>
          <w:i/>
          <w:iCs/>
          <w:cs/>
        </w:rPr>
      </w:pPr>
      <w:r w:rsidRPr="00DD72DE">
        <w:rPr>
          <w:i/>
          <w:iCs/>
          <w:cs/>
          <w:lang w:val="th-TH"/>
        </w:rPr>
        <w:t>ด้านก๊าซธรรมชาติและไฟฟ้า</w:t>
      </w:r>
    </w:p>
    <w:p w14:paraId="4331CA19" w14:textId="7C36CC0E" w:rsidR="00A24CD6" w:rsidRPr="00DD72DE" w:rsidRDefault="00DD72DE" w:rsidP="00646559">
      <w:pPr>
        <w:tabs>
          <w:tab w:val="left" w:pos="993"/>
          <w:tab w:val="left" w:pos="1418"/>
        </w:tabs>
        <w:ind w:firstLine="993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>
        <w:rPr>
          <w:rFonts w:ascii="TH SarabunPSK" w:eastAsiaTheme="majorEastAsia" w:hAnsi="TH SarabunPSK" w:cs="TH SarabunPSK" w:hint="cs"/>
          <w:b/>
          <w:bCs/>
          <w:sz w:val="32"/>
          <w:szCs w:val="32"/>
          <w:cs/>
          <w:lang w:val="th-TH"/>
        </w:rPr>
        <w:t>9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) พระราชบัญญัติการประกอบกิจการพลังงาน พ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="009B72DC"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2550 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เป็นกฎหมายที่ใช้บังคับแก่การประกอบกิจการพลังงานทั่วราชอาณาจักร 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โดยมีสาระ</w:t>
      </w:r>
      <w:proofErr w:type="spellStart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สําคัญ</w:t>
      </w:r>
      <w:proofErr w:type="spellEnd"/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ที่เกี่ยวข้อง ดังนี้</w:t>
      </w:r>
    </w:p>
    <w:p w14:paraId="1AA25C24" w14:textId="77777777" w:rsidR="00646559" w:rsidRPr="00DD72DE" w:rsidRDefault="009B72DC" w:rsidP="00294013">
      <w:pPr>
        <w:pStyle w:val="ListParagraph"/>
        <w:numPr>
          <w:ilvl w:val="0"/>
          <w:numId w:val="36"/>
        </w:numPr>
        <w:tabs>
          <w:tab w:val="left" w:pos="1568"/>
        </w:tabs>
        <w:ind w:left="0" w:firstLine="1372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5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ในพระราชบัญญัตินี้ </w:t>
      </w:r>
    </w:p>
    <w:p w14:paraId="7BEB0719" w14:textId="77777777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pacing w:val="-14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  <w:lang w:val="th-TH"/>
        </w:rPr>
        <w:t>กิจการพลังงาน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  <w:lang w:val="th-TH"/>
        </w:rPr>
        <w:t>หมายความว่า กิจการไฟฟ้า กิจการก๊าซธรรมชาติ หรือกิจการระบบโครงข่ายพลังงาน</w:t>
      </w:r>
    </w:p>
    <w:p w14:paraId="56FC6EE1" w14:textId="65F1A561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กิจการก๊าซธรรมชาติ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หมายความว่า การขนส่งก๊าซธรรมชาติทางท่อผ่านระบบส่งก๊าซธรรมชาติ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การเก็บรักษาและแปรสภาพก๊าซธรรมชาติจากของเหลวเป็นก๊าซ การจัดหาและค้าส่งก๊าซธรรมชาติ หรือการค้าปลีก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ก๊าซธรรมชาติผ่านระบบจำหน่ายก๊าซธรรมชาติ แต่ไม่รวมถึงการประกอบกิจการก๊าซธรรมชาติในภาคขนส่ง</w:t>
      </w:r>
    </w:p>
    <w:p w14:paraId="72FD087D" w14:textId="77777777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ระบบโครงข่ายพลังงาน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ระบบโครงข่ายไฟฟ้า หรือระบบโครงข่าย</w:t>
      </w:r>
    </w:p>
    <w:p w14:paraId="1F495290" w14:textId="72C10C2D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pacing w:val="-13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13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pacing w:val="-13"/>
          <w:sz w:val="32"/>
          <w:szCs w:val="32"/>
          <w:cs/>
          <w:lang w:val="th-TH"/>
        </w:rPr>
        <w:t>ระบบโครงข่ายก๊าซธรรมชาติ</w:t>
      </w:r>
      <w:r w:rsidRPr="00DD72DE">
        <w:rPr>
          <w:rFonts w:ascii="TH SarabunPSK" w:eastAsiaTheme="majorEastAsia" w:hAnsi="TH SarabunPSK" w:cs="TH SarabunPSK"/>
          <w:spacing w:val="-13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13"/>
          <w:sz w:val="32"/>
          <w:szCs w:val="32"/>
          <w:cs/>
          <w:lang w:val="th-TH"/>
        </w:rPr>
        <w:t>หมายความว่า ระบบส่งก๊าซธรรมชาติหรือระบบจำหน่ายก๊าซธรรมชาติ</w:t>
      </w:r>
    </w:p>
    <w:p w14:paraId="1DD02B14" w14:textId="703BA436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ระบบส่งก๊าซธรรมชาติ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ระบบท่อที่ใช้ในการรับก๊าซธรรมชาติจากจุดซื้อขายก๊าซธรรมชาติ และส่งถึงจุดจ่ายก๊าซธรรมชาติ หรือระบบจำหน่ายก๊าซธรรมชาติหรือโรงไฟฟ้าของการไฟฟ้า</w:t>
      </w:r>
      <w:r w:rsidR="00CA79E9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ฝ่ายผลิตแห่งประเทศไทย หรือโรงไฟฟ้าผู้ผลิตไฟฟ้าเอกชน รวมถึงอุปกรณ์หรือสิ่งอื่นอันเป็นสิ่งจำเป็นในการรับและส่งก๊าซธรรมชาติ</w:t>
      </w:r>
    </w:p>
    <w:p w14:paraId="6CA81CE1" w14:textId="50109B82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ระบบจำหน่ายก๊าซธรรมชาติ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ระบบท่อที่ต่อจากระบบส่งก๊าซธรรมชาติรวมถึงอุปกรณ์หรือสิ่งอื่นอันเป็นสิ่งจำเป็นในการจำหน่ายก๊าซธรรมชาติ</w:t>
      </w:r>
    </w:p>
    <w:p w14:paraId="1F22C4C9" w14:textId="08F2FA2F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</w:rPr>
        <w:lastRenderedPageBreak/>
        <w:t>“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ศูนย์ควบคุมระบบโครงข่ายพลังงาน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หมายความว่า ศูนย์ควบคุมระบบไฟฟ้า หรือศูนย์ควบคุม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การส่งก๊าซธรรมชาติ </w:t>
      </w:r>
    </w:p>
    <w:p w14:paraId="25D24A71" w14:textId="6C749D36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สถานประกอบกิจการพลังงาน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หมายความว่า อาคาร สถานที่ เครื่องจักร ระบบโครงข่ายพลังงาน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และอุปกรณ์อื่นใดที่ใช้ในการประกอบกิจการพลังงาน</w:t>
      </w:r>
    </w:p>
    <w:p w14:paraId="2E654B24" w14:textId="50C00D0A" w:rsidR="00CA79E9" w:rsidRPr="00DD72DE" w:rsidRDefault="009B72DC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อัตราค่าบริการ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หมายความว่า ราคาพลังงานต่อหน่วย ค่าตอบแทน หรือเงื่อนไขสำหรับการให้บริการ ค่าธรรมเนียมอื่น ๆ ที่ผู้รับใบอนุญาตเรียกเก็บจากผู้ใช้พลังงาน</w:t>
      </w:r>
    </w:p>
    <w:p w14:paraId="6822E6E0" w14:textId="50F411A7" w:rsidR="00A24CD6" w:rsidRPr="00DD72DE" w:rsidRDefault="00CA79E9" w:rsidP="00CA79E9">
      <w:pPr>
        <w:tabs>
          <w:tab w:val="left" w:pos="1568"/>
        </w:tabs>
        <w:ind w:firstLine="1624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“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ราชอาณาจักร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” </w:t>
      </w:r>
      <w:r w:rsidR="009B72DC"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>หมายความรวมถึงเขตไหล่ทวีปที่เป็นสิทธิของประเทศไทยตามหลักกฎหมาย</w:t>
      </w:r>
      <w:r w:rsidR="009B72DC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ระหว่างประเทศหรือตามความตกลงที่ได้ทำกับต่างประเทศด้วย</w:t>
      </w:r>
    </w:p>
    <w:p w14:paraId="1E0013F7" w14:textId="74CAD76E" w:rsidR="00A24CD6" w:rsidRPr="00DD72DE" w:rsidRDefault="009B72DC" w:rsidP="00294013">
      <w:pPr>
        <w:pStyle w:val="ListParagraph"/>
        <w:numPr>
          <w:ilvl w:val="0"/>
          <w:numId w:val="36"/>
        </w:numPr>
        <w:tabs>
          <w:tab w:val="left" w:pos="1568"/>
        </w:tabs>
        <w:ind w:left="0" w:firstLine="1372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9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เพื่อประโยชน์ในการกำกับดูแลการประกอบกิจการพลังงานตาม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พระราชบัญญัตินี้</w:t>
      </w:r>
      <w:r w:rsidR="00CA79E9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ให้รัฐมนตรีมีอำนาจหน้าที่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</w:rPr>
        <w:t xml:space="preserve"> (4) 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เสนอนโยบายในการป้องกันและแก้ไขการขาดแคลนพลังงานต่อคณะกรรมการ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นโยบายพลังงานแห่งชาติ</w:t>
      </w:r>
    </w:p>
    <w:p w14:paraId="2A077F07" w14:textId="77777777" w:rsidR="00A24CD6" w:rsidRPr="00DD72DE" w:rsidRDefault="009B72DC" w:rsidP="00CA79E9">
      <w:pPr>
        <w:tabs>
          <w:tab w:val="left" w:pos="993"/>
        </w:tabs>
        <w:spacing w:before="160" w:after="160"/>
        <w:rPr>
          <w:rFonts w:ascii="TH SarabunPSK" w:eastAsiaTheme="majorEastAsia" w:hAnsi="TH SarabunPSK" w:cs="TH SarabunPSK"/>
          <w:i/>
          <w:i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t xml:space="preserve">ด้านไฟฟ้า </w:t>
      </w:r>
    </w:p>
    <w:p w14:paraId="7CA0EA0F" w14:textId="77777777" w:rsidR="00A24CD6" w:rsidRPr="00DD72DE" w:rsidRDefault="009B72DC" w:rsidP="00DD72DE">
      <w:pPr>
        <w:pStyle w:val="ListParagraph"/>
        <w:numPr>
          <w:ilvl w:val="0"/>
          <w:numId w:val="37"/>
        </w:numPr>
        <w:ind w:left="1276"/>
        <w:jc w:val="thaiDistribute"/>
        <w:rPr>
          <w:rFonts w:ascii="TH SarabunPSK" w:eastAsiaTheme="majorEastAsia" w:hAnsi="TH SarabunPSK" w:cs="TH SarabunPSK"/>
          <w:spacing w:val="-11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พระราชบัญญัติการไฟฟ้าฝ่ายผลิตแห่งประเทศไทย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2511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และที่แก้ไขเพิ่มเติม</w:t>
      </w:r>
    </w:p>
    <w:p w14:paraId="44403C55" w14:textId="77777777" w:rsidR="00A24CD6" w:rsidRPr="00DD72DE" w:rsidRDefault="009B72DC" w:rsidP="00294013">
      <w:pPr>
        <w:pStyle w:val="ListParagraph"/>
        <w:numPr>
          <w:ilvl w:val="0"/>
          <w:numId w:val="38"/>
        </w:numPr>
        <w:tabs>
          <w:tab w:val="left" w:pos="1276"/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</w:rPr>
        <w:t>4</w:t>
      </w: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 xml:space="preserve"> ในพระราชบัญญัตินี้ “ระบบไฟฟ้า” หมายความว่า สายส่งไฟฟ้า สายจําหน่ายไฟฟ้า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สถานีไฟฟ้าย่อย หรือสิ่งอื่นอันเป็นอุปกรณ์แก่การส่งหรือการจําหน่ายไฟฟ้า</w:t>
      </w:r>
    </w:p>
    <w:p w14:paraId="6F575E85" w14:textId="77777777" w:rsidR="00A24CD6" w:rsidRPr="00DD72DE" w:rsidRDefault="009B72DC" w:rsidP="00294013">
      <w:pPr>
        <w:pStyle w:val="ListParagraph"/>
        <w:numPr>
          <w:ilvl w:val="0"/>
          <w:numId w:val="38"/>
        </w:numPr>
        <w:tabs>
          <w:tab w:val="left" w:pos="1276"/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</w:rPr>
        <w:t>6</w:t>
      </w:r>
      <w:r w:rsidRPr="00DD72DE">
        <w:rPr>
          <w:rFonts w:ascii="TH SarabunPSK" w:eastAsiaTheme="majorEastAsia" w:hAnsi="TH SarabunPSK" w:cs="TH SarabunPSK"/>
          <w:spacing w:val="-4"/>
          <w:sz w:val="32"/>
          <w:szCs w:val="32"/>
          <w:cs/>
          <w:lang w:val="th-TH"/>
        </w:rPr>
        <w:t xml:space="preserve"> ให้จัดตั้งการไฟฟ้าขึ้น เรียกว่า “การไฟฟ้าฝ่ายผลิตแห่งประเทศไทย” เรียกโดยย่อว่า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“กฟผ.” และให้เป็นนิติบุคคล มีวัตถุประสงค์ดังต่อไปนี้ </w:t>
      </w:r>
    </w:p>
    <w:p w14:paraId="05D205C3" w14:textId="20EA8EDD" w:rsidR="00A24CD6" w:rsidRPr="00DD72DE" w:rsidRDefault="009B72DC" w:rsidP="00294013">
      <w:pPr>
        <w:pStyle w:val="ListParagraph"/>
        <w:numPr>
          <w:ilvl w:val="0"/>
          <w:numId w:val="39"/>
        </w:numPr>
        <w:tabs>
          <w:tab w:val="left" w:pos="1276"/>
          <w:tab w:val="left" w:pos="1701"/>
          <w:tab w:val="left" w:pos="1843"/>
        </w:tabs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ผลิต จัดให้ได้มา</w:t>
      </w:r>
      <w:r w:rsidR="00CA79E9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จัดส่ง</w:t>
      </w:r>
      <w:r w:rsidR="00CA79E9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หรือจําหน่ายซึ่งพลังงานไฟฟ้าให้แก่ (ก) การไฟฟ้านครหลวง </w:t>
      </w:r>
      <w:r w:rsidR="00CA79E9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การไฟฟ้าส่วนภูมิภาคหรือการไฟฟ้าอื่นตามกฎหมายว่าด้วยการนั้น (ข) ผู้ใช้พลังงานไฟฟ้า ตามที่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กําหนด</w:t>
      </w:r>
      <w:proofErr w:type="spellEnd"/>
      <w:r w:rsidR="007659D1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ในพระราชกฤษฎีกา (ค) ประเทศใกล้เคียง</w:t>
      </w:r>
    </w:p>
    <w:p w14:paraId="6533BD9D" w14:textId="489A241B" w:rsidR="00A24CD6" w:rsidRPr="00DD72DE" w:rsidRDefault="009B72DC" w:rsidP="00294013">
      <w:pPr>
        <w:pStyle w:val="ListParagraph"/>
        <w:numPr>
          <w:ilvl w:val="0"/>
          <w:numId w:val="39"/>
        </w:numPr>
        <w:tabs>
          <w:tab w:val="left" w:pos="1276"/>
          <w:tab w:val="left" w:pos="1701"/>
          <w:tab w:val="left" w:pos="1843"/>
        </w:tabs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ดําเนินงานต่าง ๆ ที่เกี่ยวกับพลังงานไฟฟ้าแหล่งพลังงานอันได้มาจากธรรมชาติเช่น น้ำ ลม ความร้อนธรรมชาติ แสงแดด แร่ธาตุ หรือเชื้อเพลิง เป็นต้นว่า น้ำมัน ถ่านหิน หรือก๊าซ รวมทั้งพลังงานปรมาณูเพื่อการผลิตพลังงานไฟฟ้าและงานอื่นที่ส่งเสริมกิจการของ กฟผ. (2 ทวิ) 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ธุรกิจเกี่ยวกับพลังงานไฟฟ้า</w:t>
      </w:r>
      <w:r w:rsidR="00CA79E9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และธุรกิจอื่นที่เกี่ยวกับหรือต่อเนื่องกับกิจการของ กฟผ. หรือร่วมทุนกับบุคคลอื่นเพื่อ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ดําเนินการ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ดังกล่าว </w:t>
      </w:r>
    </w:p>
    <w:p w14:paraId="0CFE1D95" w14:textId="77777777" w:rsidR="00A24CD6" w:rsidRPr="00DD72DE" w:rsidRDefault="009B72DC" w:rsidP="00294013">
      <w:pPr>
        <w:pStyle w:val="ListParagraph"/>
        <w:numPr>
          <w:ilvl w:val="0"/>
          <w:numId w:val="39"/>
        </w:numPr>
        <w:tabs>
          <w:tab w:val="left" w:pos="1276"/>
          <w:tab w:val="left" w:pos="1701"/>
          <w:tab w:val="left" w:pos="1843"/>
        </w:tabs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ผลิตและขาย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ลิกไนท์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หรือวัตถุเคมีจาก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ลิกไนท์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หรือโดยอาศัย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ลิกไนท์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หรือร่วมทุนกับบุคคลอื่นเพื่อ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ดําเนินการ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ดังกล่าว</w:t>
      </w:r>
    </w:p>
    <w:p w14:paraId="0BC1A60A" w14:textId="77777777" w:rsidR="00A24CD6" w:rsidRPr="00DD72DE" w:rsidRDefault="009B72DC" w:rsidP="00294013">
      <w:pPr>
        <w:pStyle w:val="ListParagraph"/>
        <w:numPr>
          <w:ilvl w:val="0"/>
          <w:numId w:val="37"/>
        </w:numPr>
        <w:tabs>
          <w:tab w:val="left" w:pos="1276"/>
        </w:tabs>
        <w:ind w:left="0" w:firstLine="993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พระราชบัญญัติการไฟฟ้าส่วนภูมิภาค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2503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และที่แก้ไขเพิ่มเติม</w:t>
      </w:r>
    </w:p>
    <w:p w14:paraId="1F0B76FF" w14:textId="77777777" w:rsidR="00A24CD6" w:rsidRPr="00DD72DE" w:rsidRDefault="009B72DC" w:rsidP="00294013">
      <w:pPr>
        <w:pStyle w:val="ListParagraph"/>
        <w:numPr>
          <w:ilvl w:val="0"/>
          <w:numId w:val="40"/>
        </w:numPr>
        <w:tabs>
          <w:tab w:val="left" w:pos="1276"/>
          <w:tab w:val="left" w:pos="1701"/>
        </w:tabs>
        <w:ind w:left="0" w:firstLine="1418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6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ให้จัดตั้งการไฟฟ้าขึ้นเรียกว่า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“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การไฟฟ้าส่วนภูมิภาค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”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โดยเรียกย่อว่า กฟภ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และให้ใช้ชื่อภาษาอังกฤษว่า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PROVINCIAL ELECTRICITY AUTHORITY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เรียกโดยย่อว่า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PEA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มีวัตถุประสงค์ดังต่อไปนี้</w:t>
      </w:r>
    </w:p>
    <w:p w14:paraId="15E0D24E" w14:textId="77777777" w:rsidR="00A24CD6" w:rsidRPr="00DD72DE" w:rsidRDefault="009B72DC" w:rsidP="00294013">
      <w:pPr>
        <w:pStyle w:val="ListParagraph"/>
        <w:numPr>
          <w:ilvl w:val="0"/>
          <w:numId w:val="41"/>
        </w:numPr>
        <w:tabs>
          <w:tab w:val="left" w:pos="1276"/>
          <w:tab w:val="left" w:pos="1701"/>
          <w:tab w:val="left" w:pos="1843"/>
        </w:tabs>
        <w:ind w:left="0" w:firstLine="1708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ผลิต จัดให้ได้มา จัดส่ง และจำหน่ายพลังงานไฟฟ้า</w:t>
      </w:r>
    </w:p>
    <w:p w14:paraId="0BD3A86D" w14:textId="5C6805C9" w:rsidR="006C711E" w:rsidRPr="00DD72DE" w:rsidRDefault="009B72DC" w:rsidP="00294013">
      <w:pPr>
        <w:pStyle w:val="ListParagraph"/>
        <w:numPr>
          <w:ilvl w:val="0"/>
          <w:numId w:val="41"/>
        </w:numPr>
        <w:tabs>
          <w:tab w:val="left" w:pos="1276"/>
          <w:tab w:val="left" w:pos="1701"/>
          <w:tab w:val="left" w:pos="1843"/>
        </w:tabs>
        <w:ind w:left="0" w:firstLine="1708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ดำเนินธุรกิจเกี่ยวกับพลังงานไฟฟ้าและธุรกิจอื่นที่เกี่ยวเนื่องหรือที่เป็นประโยชน์แก่</w:t>
      </w:r>
      <w:r w:rsidR="00CA79E9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การไฟฟ้าส่วนภูมิภาค</w:t>
      </w:r>
    </w:p>
    <w:p w14:paraId="6B1A55C5" w14:textId="77777777" w:rsidR="00A24CD6" w:rsidRPr="00DD72DE" w:rsidRDefault="009B72DC" w:rsidP="00294013">
      <w:pPr>
        <w:pStyle w:val="ListParagraph"/>
        <w:numPr>
          <w:ilvl w:val="0"/>
          <w:numId w:val="40"/>
        </w:numPr>
        <w:tabs>
          <w:tab w:val="left" w:pos="993"/>
          <w:tab w:val="left" w:pos="1276"/>
          <w:tab w:val="left" w:pos="1701"/>
          <w:tab w:val="left" w:pos="1843"/>
        </w:tabs>
        <w:ind w:left="0" w:firstLine="1418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ให้การไฟฟ้าส่วนภูมิภาคมีอำนาจดำเนินการตามวัตถุประสงค์</w:t>
      </w:r>
    </w:p>
    <w:p w14:paraId="6C5967D1" w14:textId="61776A88" w:rsidR="00A24CD6" w:rsidRDefault="009B72DC" w:rsidP="00294013">
      <w:pPr>
        <w:pStyle w:val="ListParagraph"/>
        <w:numPr>
          <w:ilvl w:val="0"/>
          <w:numId w:val="42"/>
        </w:numPr>
        <w:tabs>
          <w:tab w:val="left" w:pos="1276"/>
          <w:tab w:val="left" w:pos="1701"/>
          <w:tab w:val="left" w:pos="1876"/>
        </w:tabs>
        <w:ind w:left="0" w:firstLine="1722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ในเขตส่วนภูมิภาคซึ่งอยู่นอกเขตท้องที่ที่การไฟฟ้านครหลวงดำเนินการอยู่ในวันที่พระราชบัญญัตินี้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ใช้บังคับ และในประเทศใกล้เคียง</w:t>
      </w:r>
    </w:p>
    <w:p w14:paraId="3D3ED0BA" w14:textId="2DDA49EF" w:rsidR="007659D1" w:rsidRDefault="007659D1" w:rsidP="007659D1">
      <w:pPr>
        <w:pStyle w:val="ListParagraph"/>
        <w:tabs>
          <w:tab w:val="left" w:pos="1276"/>
          <w:tab w:val="left" w:pos="1701"/>
          <w:tab w:val="left" w:pos="1876"/>
        </w:tabs>
        <w:ind w:left="1722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</w:p>
    <w:p w14:paraId="2A5331EA" w14:textId="77777777" w:rsidR="007659D1" w:rsidRPr="00DD72DE" w:rsidRDefault="007659D1" w:rsidP="007659D1">
      <w:pPr>
        <w:pStyle w:val="ListParagraph"/>
        <w:tabs>
          <w:tab w:val="left" w:pos="1276"/>
          <w:tab w:val="left" w:pos="1701"/>
          <w:tab w:val="left" w:pos="1876"/>
        </w:tabs>
        <w:ind w:left="1722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</w:p>
    <w:p w14:paraId="3CF0A381" w14:textId="3FD57A8E" w:rsidR="00A24CD6" w:rsidRPr="00DD72DE" w:rsidRDefault="009B72DC" w:rsidP="007659D1">
      <w:pPr>
        <w:pStyle w:val="ListParagraph"/>
        <w:numPr>
          <w:ilvl w:val="0"/>
          <w:numId w:val="37"/>
        </w:numPr>
        <w:tabs>
          <w:tab w:val="left" w:pos="1276"/>
          <w:tab w:val="left" w:pos="1418"/>
        </w:tabs>
        <w:spacing w:line="228" w:lineRule="auto"/>
        <w:ind w:left="0" w:firstLine="993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lastRenderedPageBreak/>
        <w:t>พระราชบัญญัติการไฟฟ้านครหลวง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พ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</w:rPr>
        <w:t>2501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และที่แก้ไขเพิ่มเติม</w:t>
      </w:r>
    </w:p>
    <w:p w14:paraId="76BD58F6" w14:textId="77777777" w:rsidR="00A24CD6" w:rsidRPr="00DD72DE" w:rsidRDefault="009B72DC" w:rsidP="007659D1">
      <w:pPr>
        <w:pStyle w:val="ListParagraph"/>
        <w:numPr>
          <w:ilvl w:val="0"/>
          <w:numId w:val="40"/>
        </w:numPr>
        <w:tabs>
          <w:tab w:val="left" w:pos="1276"/>
          <w:tab w:val="left" w:pos="1701"/>
        </w:tabs>
        <w:spacing w:line="228" w:lineRule="auto"/>
        <w:ind w:left="0" w:firstLine="1418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</w:rPr>
        <w:t>6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ให้จัดตั้งการไฟฟ้าขึ้นเรียกว่า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 “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การไฟฟ้านครหลวง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มีวัตถุประสงค์ดังต่อไปนี้</w:t>
      </w:r>
    </w:p>
    <w:p w14:paraId="590AD20C" w14:textId="77777777" w:rsidR="00A24CD6" w:rsidRPr="00DD72DE" w:rsidRDefault="009B72DC" w:rsidP="007659D1">
      <w:pPr>
        <w:pStyle w:val="ListParagraph"/>
        <w:numPr>
          <w:ilvl w:val="0"/>
          <w:numId w:val="43"/>
        </w:numPr>
        <w:tabs>
          <w:tab w:val="left" w:pos="1276"/>
          <w:tab w:val="left" w:pos="1701"/>
          <w:tab w:val="left" w:pos="1843"/>
        </w:tabs>
        <w:spacing w:line="228" w:lineRule="auto"/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ผลิตพลังงานไฟฟ้าไปพลางก่อนในระหว่างที่ยังไม่ได้มีการโอนตามมาตรา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14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วรรคหนึ่ง แห่งพระราชบัญญัติการไฟฟ้ายัน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ฮี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2500</w:t>
      </w:r>
    </w:p>
    <w:p w14:paraId="0F28F9CB" w14:textId="77777777" w:rsidR="00A24CD6" w:rsidRPr="00DD72DE" w:rsidRDefault="009B72DC" w:rsidP="007659D1">
      <w:pPr>
        <w:pStyle w:val="ListParagraph"/>
        <w:numPr>
          <w:ilvl w:val="0"/>
          <w:numId w:val="43"/>
        </w:numPr>
        <w:tabs>
          <w:tab w:val="left" w:pos="1276"/>
          <w:tab w:val="left" w:pos="1701"/>
          <w:tab w:val="left" w:pos="1843"/>
        </w:tabs>
        <w:spacing w:line="228" w:lineRule="auto"/>
        <w:ind w:left="0" w:firstLine="1701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จัดให้ได้มาและจำหน่ายพลังงานไฟฟ้าและดำเนินธุรกิจเกี่ยวกับพลังงานไฟฟ้าและธุรกิจอื่นที่เกี่ยวเนื่องหรือที่เป็นประโยชน์แก่การไฟฟ้านครหลวง</w:t>
      </w:r>
    </w:p>
    <w:p w14:paraId="4E90BDEC" w14:textId="62A12E12" w:rsidR="00A24CD6" w:rsidRPr="00DD72DE" w:rsidRDefault="009B72DC" w:rsidP="007659D1">
      <w:pPr>
        <w:pStyle w:val="ListParagraph"/>
        <w:numPr>
          <w:ilvl w:val="0"/>
          <w:numId w:val="40"/>
        </w:numPr>
        <w:tabs>
          <w:tab w:val="left" w:pos="993"/>
          <w:tab w:val="left" w:pos="1276"/>
          <w:tab w:val="left" w:pos="1701"/>
          <w:tab w:val="left" w:pos="1843"/>
        </w:tabs>
        <w:spacing w:line="228" w:lineRule="auto"/>
        <w:ind w:left="0" w:firstLine="1418"/>
        <w:jc w:val="thaiDistribute"/>
        <w:rPr>
          <w:rFonts w:ascii="TH SarabunPSK" w:eastAsiaTheme="majorEastAsia" w:hAnsi="TH SarabunPSK" w:cs="TH SarabunPSK"/>
          <w:spacing w:val="-11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มาตรา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</w:rPr>
        <w:t xml:space="preserve">7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การผลิต จัดให้ได้มาและจำหน่ายพลังงานไฟฟ้าตลอดจนการคมนาคมที่ใช้พลังงานไฟฟ้าเป็นกิจการสาธารณูปโภค</w:t>
      </w:r>
      <w:bookmarkStart w:id="109" w:name="_Hlk161137160"/>
    </w:p>
    <w:p w14:paraId="31B09C91" w14:textId="77777777" w:rsidR="00A24CD6" w:rsidRPr="00DD72DE" w:rsidRDefault="009B72DC" w:rsidP="007659D1">
      <w:pPr>
        <w:pStyle w:val="Heading3"/>
        <w:shd w:val="clear" w:color="auto" w:fill="D9D9D9" w:themeFill="background1" w:themeFillShade="D9"/>
        <w:spacing w:before="160" w:after="160" w:line="228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110" w:name="_Toc187322590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5.2 กลไกการและมาตรการบริหารจัดการสถานการณ์ฉุกเฉิน</w:t>
      </w:r>
      <w:bookmarkEnd w:id="109"/>
      <w:bookmarkEnd w:id="110"/>
    </w:p>
    <w:p w14:paraId="5F733C3E" w14:textId="77777777" w:rsidR="00A24CD6" w:rsidRPr="00DD72DE" w:rsidRDefault="009B72DC" w:rsidP="007659D1">
      <w:pPr>
        <w:pStyle w:val="ListParagraph"/>
        <w:tabs>
          <w:tab w:val="left" w:pos="993"/>
        </w:tabs>
        <w:spacing w:line="228" w:lineRule="auto"/>
        <w:ind w:left="0" w:firstLine="426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5.2.1 กลไกบริหารวิกฤติการณ์ระดับชาติ </w:t>
      </w:r>
    </w:p>
    <w:p w14:paraId="62DB00FF" w14:textId="0C6D547C" w:rsidR="00A24CD6" w:rsidRPr="00DD72DE" w:rsidRDefault="009B72DC" w:rsidP="007659D1">
      <w:pPr>
        <w:pStyle w:val="ListParagraph"/>
        <w:tabs>
          <w:tab w:val="left" w:pos="993"/>
        </w:tabs>
        <w:spacing w:line="228" w:lineRule="auto"/>
        <w:ind w:left="0" w:firstLine="993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แผนเตรียมพร้อมแห่งชาติและแผนบริหารวิกฤตการณ์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(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พ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>.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ศ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.2566-2570) </w:t>
      </w:r>
      <w:r w:rsidRP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>กำหนดไว้ว่าหากสถานการณ์</w:t>
      </w:r>
      <w:r w:rsidR="007659D1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มีลักษณะที่เป็นไปตามเงื่อนไขในการพิจารณายกระดับสถานการณ์เป็นวิกฤตการณ์ระดับชาติ และคณะกรรมการเตรียมพร้อมแห่งชาติพิจารณาแล้ว เห็นว่าจำเป็นต้องยกระดับเป็นวิกฤตการณ์ระดับชาติ คณะกรรมการ</w:t>
      </w:r>
      <w:r w:rsidRPr="007659D1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เตรียมพร้อมแห่งชาติจะเสนอความเห็น แนวทาง มาตรการต่อสภาความมั่นคงแห่งชาติ ก่อนเสนอต่</w:t>
      </w:r>
      <w:r w:rsidR="007659D1" w:rsidRPr="007659D1">
        <w:rPr>
          <w:rFonts w:ascii="TH SarabunPSK" w:eastAsiaTheme="majorEastAsia" w:hAnsi="TH SarabunPSK" w:cs="TH SarabunPSK" w:hint="cs"/>
          <w:spacing w:val="-6"/>
          <w:sz w:val="32"/>
          <w:szCs w:val="32"/>
          <w:cs/>
          <w:lang w:val="th-TH"/>
        </w:rPr>
        <w:t>อ</w:t>
      </w:r>
      <w:r w:rsidRPr="007659D1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นายกรัฐมนตรี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และ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/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หรือคณะรัฐมนตรีตามลำดับ</w:t>
      </w:r>
    </w:p>
    <w:p w14:paraId="0F99DA89" w14:textId="5B780DA5" w:rsidR="00A41A48" w:rsidRDefault="009B72DC" w:rsidP="007659D1">
      <w:pPr>
        <w:pStyle w:val="ListParagraph"/>
        <w:tabs>
          <w:tab w:val="left" w:pos="993"/>
        </w:tabs>
        <w:spacing w:after="120" w:line="228" w:lineRule="auto"/>
        <w:ind w:left="0" w:firstLine="992"/>
        <w:jc w:val="thaiDistribute"/>
        <w:rPr>
          <w:rFonts w:ascii="TH SarabunPSK" w:eastAsiaTheme="majorEastAsia" w:hAnsi="TH SarabunPSK" w:cs="TH SarabunPSK"/>
          <w:sz w:val="32"/>
          <w:szCs w:val="32"/>
          <w:lang w:val="th-TH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ในกรณีที่นายกรัฐมนตรีและ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/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 คณะรัฐมนตรี พิจารณาแล้วเห็นว่าสถานการณ์เป็นวิกฤตการณ์ระดับชาติ อาจพิจารณาอาศัยอำนาจตามพระราชกำหนดการบริหารราชการในสถานการณ์ฉุกเฉิน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</w:t>
      </w:r>
      <w:r w:rsidR="005F72B0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2548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</w:t>
      </w:r>
      <w:r w:rsidR="005F72B0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ในการประกาศสถานการณ์ฉุกเฉิน และจัดตั้งหน่วยงานพิเศษสำหรับเป็นกลไกการบริหารจัดการสถานการณ์ดังกล่าว แต่หากนายกรัฐมนตรีและ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/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หรือคณะรัฐมนตรี ไม่ต้องการให้การบริหารจัดการกระทบต่อสิทธิเสรีภาพของประชาชนมากจนเกินไป อาจพิจารณาจัดตั้งกลไกเฉพาะกิจตามมติคณะรัฐมนตรีซึ่งเป็นไปตามพระราชบัญญัติระเบียบบริหารราชการแผ่นดิน เพื่อบริหารจัดการสถานการณ์ได้อีกทางหนึ่งได้ก็ย่อมได้</w:t>
      </w:r>
    </w:p>
    <w:p w14:paraId="27B06343" w14:textId="77777777" w:rsidR="007659D1" w:rsidRPr="00DD72DE" w:rsidRDefault="007659D1" w:rsidP="007659D1">
      <w:pPr>
        <w:pStyle w:val="ListParagraph"/>
        <w:tabs>
          <w:tab w:val="left" w:pos="993"/>
        </w:tabs>
        <w:spacing w:after="120"/>
        <w:ind w:left="0" w:firstLine="992"/>
        <w:jc w:val="thaiDistribute"/>
        <w:rPr>
          <w:rFonts w:ascii="TH SarabunPSK" w:eastAsiaTheme="majorEastAsia" w:hAnsi="TH SarabunPSK" w:cs="TH SarabunPSK"/>
          <w:sz w:val="32"/>
          <w:szCs w:val="32"/>
          <w:cs/>
          <w:lang w:val="th-TH"/>
        </w:rPr>
      </w:pPr>
    </w:p>
    <w:p w14:paraId="5EA2C29E" w14:textId="284EE176" w:rsidR="00A24CD6" w:rsidRPr="00DD72DE" w:rsidRDefault="009F45C1" w:rsidP="00751108">
      <w:pPr>
        <w:pStyle w:val="ListParagraph"/>
        <w:tabs>
          <w:tab w:val="left" w:pos="993"/>
          <w:tab w:val="left" w:pos="1843"/>
        </w:tabs>
        <w:ind w:left="0"/>
        <w:rPr>
          <w:rFonts w:ascii="TH SarabunPSK" w:eastAsiaTheme="majorEastAsia" w:hAnsi="TH SarabunPSK" w:cs="TH SarabunPSK"/>
          <w:b/>
          <w:bCs/>
          <w:szCs w:val="28"/>
          <w:cs/>
        </w:rPr>
      </w:pPr>
      <w:r w:rsidRPr="00DD72DE">
        <w:rPr>
          <w:rFonts w:ascii="TH SarabunPSK" w:eastAsiaTheme="majorEastAsia" w:hAnsi="TH SarabunPSK" w:cs="TH SarabunPSK"/>
          <w:b/>
          <w:bCs/>
          <w:noProof/>
          <w:szCs w:val="28"/>
          <w:lang w:val="th-TH"/>
        </w:rPr>
        <w:drawing>
          <wp:inline distT="0" distB="0" distL="0" distR="0" wp14:anchorId="752C3226" wp14:editId="0CD7F198">
            <wp:extent cx="6124036" cy="3533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 2.em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470" cy="35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226F" w14:textId="48DB028D" w:rsidR="00A24CD6" w:rsidRPr="00DD72DE" w:rsidRDefault="009B72DC" w:rsidP="00751108">
      <w:pPr>
        <w:pStyle w:val="Caption"/>
        <w:spacing w:before="240" w:line="240" w:lineRule="auto"/>
        <w:jc w:val="center"/>
        <w:rPr>
          <w:rFonts w:ascii="TH SarabunPSK" w:eastAsiaTheme="majorEastAsia" w:hAnsi="TH SarabunPSK" w:cs="TH SarabunPSK"/>
          <w:b w:val="0"/>
          <w:bCs w:val="0"/>
        </w:rPr>
      </w:pPr>
      <w:bookmarkStart w:id="111" w:name="_Toc177137398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begin"/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 SEQ 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>\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ARABIC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separate"/>
      </w:r>
      <w:r w:rsidR="002B75AC">
        <w:rPr>
          <w:rFonts w:ascii="TH SarabunPSK" w:eastAsiaTheme="majorEastAsia" w:hAnsi="TH SarabunPSK" w:cs="TH SarabunPSK"/>
          <w:b w:val="0"/>
          <w:bCs w:val="0"/>
          <w:noProof/>
        </w:rPr>
        <w:t>2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end"/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>แผนภาพสรุปแนวทางการพิจารณายกระดับสถานการณ์เป็นวิกฤตการณ์ระดับชาติ</w:t>
      </w:r>
      <w:bookmarkEnd w:id="111"/>
    </w:p>
    <w:p w14:paraId="6F74CC54" w14:textId="3A34102E" w:rsidR="00A24CD6" w:rsidRPr="00DD72DE" w:rsidRDefault="009B72DC" w:rsidP="00D6575A">
      <w:pPr>
        <w:pStyle w:val="ListParagraph"/>
        <w:tabs>
          <w:tab w:val="left" w:pos="993"/>
        </w:tabs>
        <w:ind w:left="0" w:firstLine="426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lastRenderedPageBreak/>
        <w:t>5.2.2 กลไกการบริหารวิกฤติของกระทรวงพลังงาน</w:t>
      </w:r>
    </w:p>
    <w:p w14:paraId="6ECFB39D" w14:textId="77777777" w:rsidR="00A24CD6" w:rsidRPr="00DD72DE" w:rsidRDefault="009B72DC" w:rsidP="00D6575A">
      <w:pPr>
        <w:tabs>
          <w:tab w:val="left" w:pos="993"/>
        </w:tabs>
        <w:spacing w:before="120" w:after="1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D72DE">
        <w:rPr>
          <w:rFonts w:ascii="TH SarabunPSK" w:hAnsi="TH SarabunPSK" w:cs="TH SarabunPSK"/>
          <w:i/>
          <w:iCs/>
          <w:sz w:val="32"/>
          <w:szCs w:val="32"/>
          <w:cs/>
          <w:lang w:val="th-TH"/>
        </w:rPr>
        <w:t>ภาพรวม</w:t>
      </w:r>
    </w:p>
    <w:p w14:paraId="312A8D0A" w14:textId="594FA815" w:rsidR="00A24CD6" w:rsidRPr="00DD72DE" w:rsidRDefault="009B72DC" w:rsidP="00D6575A">
      <w:pPr>
        <w:tabs>
          <w:tab w:val="left" w:pos="993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อนุกรรมการบริหารจัดการรองรับสถานการณ์ฉุกเฉินด้านพลังงาน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แต่งตั้งจากคำสั่งคณะกรรมการบริหารนโยบายพลังงาน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กบง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ที่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2/2564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ลงวันที่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29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ตุลาคม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2564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ตามอำนาจ</w:t>
      </w:r>
      <w:bookmarkStart w:id="112" w:name="_Hlk177133618"/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พระราชบัญญัติคณะกรรมการนโยบายพลังงานแห่งชาติ พ</w:t>
      </w:r>
      <w:r w:rsidRPr="00DD72DE">
        <w:rPr>
          <w:rFonts w:ascii="TH SarabunPSK" w:hAnsi="TH SarabunPSK" w:cs="TH SarabunPSK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2535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และที่แก้ไขเพิ่มเติม</w:t>
      </w:r>
      <w:bookmarkEnd w:id="112"/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มีหน้าที่และอำนาจในการ เสนอแนะแนวทางการบริหารจัดการและการดำเนินการที่เกี่ยวข้องกับสภาวะฉุกเฉินด้านพลังงาน เฝ้าระวัง ติดตามการเกิดเหตุการณ์ที่อาจเป็นสาเหตุให้เกิดสภาวะฉุกเฉินด้านพลังงาน และบริหารจัดการให้เป็นไปอย่างมีประสิทธิภาพ ตลอดจนสื่อสารให้ประชาชนมีความเข้าใจและเชื่อมั่นต่อการบริหารจัดการพลังงานในช่วงสภาวะฉุกเฉิน</w:t>
      </w:r>
      <w:r w:rsidR="00D6575A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ด้านพลังงาน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ดำเนินงานบริหารสถานการณ์ที่ก๊าซธรรมชาติของแหล่งในประเทศจัดหาได้ลดลงจากการเปลี่ยน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ผ่านสัมปทานและราคา </w:t>
      </w:r>
      <w:r w:rsidRPr="00DD72DE">
        <w:rPr>
          <w:rFonts w:ascii="TH SarabunPSK" w:hAnsi="TH SarabunPSK" w:cs="TH SarabunPSK"/>
          <w:spacing w:val="-6"/>
          <w:sz w:val="32"/>
          <w:szCs w:val="32"/>
        </w:rPr>
        <w:t xml:space="preserve">LNG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ในตลาดโลกราคาสูงจากความขัดแย้งรัสเซียยูเครน ตั้งแต่ปีปลายปี พ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ศ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</w:rPr>
        <w:t xml:space="preserve">. 2564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เป็นต้นมา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48718DFA" w14:textId="77777777" w:rsidR="00A24CD6" w:rsidRPr="00DD72DE" w:rsidRDefault="00A24CD6" w:rsidP="0075110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7608563" w14:textId="0F382D17" w:rsidR="00A24CD6" w:rsidRPr="00DD72DE" w:rsidRDefault="009F45C1" w:rsidP="00751108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79268DAA" wp14:editId="5240999C">
            <wp:extent cx="6137275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 3.em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5307" cy="3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1170" w14:textId="30157E94" w:rsidR="00A24CD6" w:rsidRPr="00DD72DE" w:rsidRDefault="009B72DC" w:rsidP="00751108">
      <w:pPr>
        <w:pStyle w:val="Caption"/>
        <w:spacing w:before="240" w:line="240" w:lineRule="auto"/>
        <w:jc w:val="center"/>
        <w:rPr>
          <w:rFonts w:ascii="TH SarabunPSK" w:eastAsiaTheme="majorEastAsia" w:hAnsi="TH SarabunPSK" w:cs="TH SarabunPSK"/>
          <w:b w:val="0"/>
          <w:bCs w:val="0"/>
          <w:cs/>
        </w:rPr>
      </w:pPr>
      <w:bookmarkStart w:id="113" w:name="_Toc177137399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begin"/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 SEQ 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>\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ARABIC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separate"/>
      </w:r>
      <w:r w:rsidR="002B75AC">
        <w:rPr>
          <w:rFonts w:ascii="TH SarabunPSK" w:eastAsiaTheme="majorEastAsia" w:hAnsi="TH SarabunPSK" w:cs="TH SarabunPSK"/>
          <w:b w:val="0"/>
          <w:bCs w:val="0"/>
          <w:noProof/>
        </w:rPr>
        <w:t>3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end"/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>กลไกภายใต้พระราชบัญญัติคณะกรรมการนโยบายพลังงานแห่งชาติ พ</w:t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t>.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t xml:space="preserve">. 2535 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>และที่แก้ไขเพิ่มเติม</w:t>
      </w:r>
      <w:bookmarkEnd w:id="113"/>
    </w:p>
    <w:p w14:paraId="4CE91858" w14:textId="269B941E" w:rsidR="00A24CD6" w:rsidRPr="00DD72DE" w:rsidRDefault="009B72DC" w:rsidP="00D6575A">
      <w:pPr>
        <w:tabs>
          <w:tab w:val="left" w:pos="993"/>
        </w:tabs>
        <w:ind w:firstLine="993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ศูนย์อำนวยการสถานการณ์ฉุกเฉินด้านพลังงาน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ศูนย์ฯ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จัดตั้งในกรณีที่หน่วยงานระดับปฏิบัติได้รายงานสถานการณ์ฉุกเฉินและจำแนกระดับความรุนแรงของผลกระทบอยู่ระดับรุนแรง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รุนแรงมาก </w:t>
      </w:r>
      <w:r w:rsidR="00D6575A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โดยสำนักงานปลัดกระทรวงพลังงานจะเสนอผู้บริหารกระทรวงพลังงานพิจารณาจัดตั้งเป็นการเฉพาะ ด้วยอำนาจ</w:t>
      </w:r>
      <w:r w:rsidRPr="00DD72D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ตามพระราชบัญญัติระเบียบบริหารราชการแผ่นดิน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ซึ่งองค์ประกอบของศูนย์ฯ จะแตกต่างกันตามระดับ</w:t>
      </w:r>
      <w:r w:rsidR="00D6575A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ความรุนแรงของสถานการณ์ฉุกเฉิน ทั้งนี้ องค์ประกอบของศูนย์ฯ มีดังนี้</w:t>
      </w:r>
    </w:p>
    <w:p w14:paraId="17A029A8" w14:textId="1351E911" w:rsidR="00D6575A" w:rsidRDefault="00D6575A" w:rsidP="00751108">
      <w:pPr>
        <w:tabs>
          <w:tab w:val="left" w:pos="993"/>
        </w:tabs>
        <w:jc w:val="thaiDistribute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4866DA29" w14:textId="2CCC3E72" w:rsidR="007659D1" w:rsidRDefault="007659D1" w:rsidP="00751108">
      <w:pPr>
        <w:tabs>
          <w:tab w:val="left" w:pos="993"/>
        </w:tabs>
        <w:jc w:val="thaiDistribute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p w14:paraId="3284764E" w14:textId="77777777" w:rsidR="007659D1" w:rsidRPr="00DD72DE" w:rsidRDefault="007659D1" w:rsidP="00751108">
      <w:pPr>
        <w:tabs>
          <w:tab w:val="left" w:pos="993"/>
        </w:tabs>
        <w:jc w:val="thaiDistribute"/>
        <w:rPr>
          <w:rFonts w:ascii="TH SarabunPSK" w:eastAsiaTheme="majorEastAsia" w:hAnsi="TH SarabunPSK" w:cs="TH SarabunPSK"/>
          <w:b/>
          <w:bCs/>
          <w:sz w:val="36"/>
          <w:szCs w:val="36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977"/>
        <w:gridCol w:w="4885"/>
      </w:tblGrid>
      <w:tr w:rsidR="00DD72DE" w:rsidRPr="00DD72DE" w14:paraId="2E591EA7" w14:textId="77777777" w:rsidTr="00D6575A">
        <w:trPr>
          <w:trHeight w:val="340"/>
          <w:tblHeader/>
          <w:jc w:val="center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14:paraId="2557BCA4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lastRenderedPageBreak/>
              <w:t>ระดับ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1EC9CCC" w14:textId="77777777" w:rsidR="00A24CD6" w:rsidRPr="00DD72DE" w:rsidRDefault="009B72DC" w:rsidP="0075110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การสั่งการ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5D4800F2" w14:textId="77777777" w:rsidR="00A24CD6" w:rsidRPr="00DD72DE" w:rsidRDefault="009B72DC" w:rsidP="0075110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องค์ประกอบภายในศูนย์</w:t>
            </w:r>
          </w:p>
        </w:tc>
      </w:tr>
      <w:tr w:rsidR="00DD72DE" w:rsidRPr="00DD72DE" w14:paraId="20A51861" w14:textId="77777777" w:rsidTr="00D6575A">
        <w:trPr>
          <w:trHeight w:val="340"/>
          <w:jc w:val="center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C00000"/>
          </w:tcPr>
          <w:p w14:paraId="2BF9C53C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รุนแรงมาก</w:t>
            </w:r>
          </w:p>
        </w:tc>
        <w:tc>
          <w:tcPr>
            <w:tcW w:w="2977" w:type="dxa"/>
            <w:shd w:val="clear" w:color="auto" w:fill="auto"/>
          </w:tcPr>
          <w:p w14:paraId="28105D19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รัฐมนตรี</w:t>
            </w:r>
          </w:p>
          <w:p w14:paraId="16D05ACE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4885" w:type="dxa"/>
          </w:tcPr>
          <w:p w14:paraId="523858B1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ประธาน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รัฐมนตรีกระทรวงพลังงาน </w:t>
            </w:r>
          </w:p>
          <w:p w14:paraId="56AF5F8F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กรรมการ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ผู้บริหารระดับสูงของทุกหน่วยงานในกำกับ</w:t>
            </w:r>
          </w:p>
          <w:p w14:paraId="20F1C1F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เลขานุการ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กองยุทธศาสตร์และแผนงาน </w:t>
            </w:r>
          </w:p>
          <w:p w14:paraId="75AA4850" w14:textId="77777777" w:rsidR="00A24CD6" w:rsidRPr="00DD72DE" w:rsidRDefault="009B72DC" w:rsidP="00751108">
            <w:pPr>
              <w:ind w:firstLineChars="350" w:firstLine="1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สำนักงานปลัดกระทรวงพลังงาน</w:t>
            </w:r>
          </w:p>
        </w:tc>
      </w:tr>
      <w:tr w:rsidR="00DD72DE" w:rsidRPr="00DD72DE" w14:paraId="211C880D" w14:textId="77777777" w:rsidTr="00D6575A">
        <w:trPr>
          <w:trHeight w:val="340"/>
          <w:jc w:val="center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14:paraId="78A509B1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รุนแรง</w:t>
            </w:r>
          </w:p>
        </w:tc>
        <w:tc>
          <w:tcPr>
            <w:tcW w:w="2977" w:type="dxa"/>
            <w:shd w:val="clear" w:color="auto" w:fill="auto"/>
          </w:tcPr>
          <w:p w14:paraId="6E71BDF0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ปลัดกระทรวงพลังงาน</w:t>
            </w:r>
          </w:p>
        </w:tc>
        <w:tc>
          <w:tcPr>
            <w:tcW w:w="4885" w:type="dxa"/>
          </w:tcPr>
          <w:p w14:paraId="1C909D18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ประธาน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ปลัดกระทรวงพลังงาน </w:t>
            </w:r>
          </w:p>
          <w:p w14:paraId="72E773C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กรรมการ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ผู้บริหารระดับสูงของทุกหน่วยงานในกำกับ </w:t>
            </w:r>
          </w:p>
          <w:p w14:paraId="3450FC12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เลขานุการ 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กองยุทธศาสตร์และแผนงาน</w:t>
            </w:r>
          </w:p>
          <w:p w14:paraId="21E31EAD" w14:textId="77777777" w:rsidR="00A24CD6" w:rsidRPr="00DD72DE" w:rsidRDefault="009B72DC" w:rsidP="00751108">
            <w:pPr>
              <w:ind w:firstLineChars="350" w:firstLine="11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สำนักงานปลัดกระทรวงพลังงาน </w:t>
            </w:r>
          </w:p>
        </w:tc>
      </w:tr>
      <w:tr w:rsidR="00DD72DE" w:rsidRPr="00DD72DE" w14:paraId="76FCB6F2" w14:textId="77777777" w:rsidTr="00D6575A">
        <w:trPr>
          <w:trHeight w:val="340"/>
          <w:jc w:val="center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FFFF00"/>
          </w:tcPr>
          <w:p w14:paraId="5E9C0CD9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ปานกลาง </w:t>
            </w:r>
          </w:p>
        </w:tc>
        <w:tc>
          <w:tcPr>
            <w:tcW w:w="2977" w:type="dxa"/>
            <w:shd w:val="clear" w:color="auto" w:fill="auto"/>
          </w:tcPr>
          <w:p w14:paraId="23A5CE87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อธิบดีกรมที่เกี่ยวข้อง</w:t>
            </w:r>
          </w:p>
        </w:tc>
        <w:tc>
          <w:tcPr>
            <w:tcW w:w="4885" w:type="dxa"/>
          </w:tcPr>
          <w:p w14:paraId="2AF0E7E3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ไม่จัดตั้งศูนย์ฯ </w:t>
            </w:r>
          </w:p>
        </w:tc>
      </w:tr>
      <w:tr w:rsidR="00DD72DE" w:rsidRPr="00DD72DE" w14:paraId="30CB55DE" w14:textId="77777777" w:rsidTr="00D6575A">
        <w:trPr>
          <w:trHeight w:val="340"/>
          <w:jc w:val="center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76923C" w:themeFill="accent3" w:themeFillShade="BF"/>
          </w:tcPr>
          <w:p w14:paraId="580346B1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เล็กน้อย</w:t>
            </w:r>
          </w:p>
        </w:tc>
        <w:tc>
          <w:tcPr>
            <w:tcW w:w="2977" w:type="dxa"/>
            <w:shd w:val="clear" w:color="auto" w:fill="auto"/>
          </w:tcPr>
          <w:p w14:paraId="10BBD9FB" w14:textId="77777777" w:rsidR="00A24CD6" w:rsidRPr="00DD72DE" w:rsidRDefault="009B72DC" w:rsidP="007511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ดำเนินการภายในหน่วยปฏิบัติ</w:t>
            </w:r>
          </w:p>
        </w:tc>
        <w:tc>
          <w:tcPr>
            <w:tcW w:w="4885" w:type="dxa"/>
          </w:tcPr>
          <w:p w14:paraId="11A63852" w14:textId="77777777" w:rsidR="00A24CD6" w:rsidRPr="00DD72DE" w:rsidRDefault="009B72DC" w:rsidP="0075110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ไม่จัดตั้งศูนย์ฯ</w:t>
            </w:r>
          </w:p>
        </w:tc>
      </w:tr>
    </w:tbl>
    <w:p w14:paraId="03A9E258" w14:textId="71FECB38" w:rsidR="00A24CD6" w:rsidRPr="00DD72DE" w:rsidRDefault="009B72DC" w:rsidP="00294013">
      <w:pPr>
        <w:pStyle w:val="ListParagraph"/>
        <w:numPr>
          <w:ilvl w:val="0"/>
          <w:numId w:val="44"/>
        </w:numPr>
        <w:tabs>
          <w:tab w:val="left" w:pos="1276"/>
        </w:tabs>
        <w:spacing w:before="240" w:after="40"/>
        <w:ind w:firstLine="27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อำนาจหน้าที่</w:t>
      </w:r>
    </w:p>
    <w:p w14:paraId="275D0264" w14:textId="77777777" w:rsidR="00A24CD6" w:rsidRPr="00DD72DE" w:rsidRDefault="009B72DC" w:rsidP="00294013">
      <w:pPr>
        <w:numPr>
          <w:ilvl w:val="0"/>
          <w:numId w:val="45"/>
        </w:numPr>
        <w:tabs>
          <w:tab w:val="left" w:pos="1484"/>
        </w:tabs>
        <w:ind w:left="0" w:firstLine="1288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สั่งการให้หน่วยงานที่เกี่ยวข้องรายงานข้อมูลสถานการณ์  ประเมินและวิเคราะห์แนวโน้มสถานการณ์ เพื่อประกอบการตัดสินใจแก้ไขสถานการณ์ รวมทั้งติดตามและประเมินสถานการณ์อย่างต่อเนื่อง</w:t>
      </w:r>
    </w:p>
    <w:p w14:paraId="3631878D" w14:textId="0AAAF396" w:rsidR="00A24CD6" w:rsidRPr="00DD72DE" w:rsidRDefault="009B72DC" w:rsidP="00294013">
      <w:pPr>
        <w:numPr>
          <w:ilvl w:val="0"/>
          <w:numId w:val="45"/>
        </w:numPr>
        <w:tabs>
          <w:tab w:val="left" w:pos="1484"/>
        </w:tabs>
        <w:ind w:left="0" w:firstLine="1288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ตัดสินใจเพื่อกำหนดมาตรการ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นโยบายในการแก้ไขสถานการณ์ฉุกเฉิน รวมทั้งสั่งการและอำนวยการให้หน่วยงานที่เกี่ยวข้องดำเนินการแก้ไขสถานการณ์ให้กลับคืนสู่สภาวะปกติ</w:t>
      </w:r>
    </w:p>
    <w:p w14:paraId="252A022B" w14:textId="77777777" w:rsidR="00A24CD6" w:rsidRPr="00DD72DE" w:rsidRDefault="009B72DC" w:rsidP="00294013">
      <w:pPr>
        <w:numPr>
          <w:ilvl w:val="0"/>
          <w:numId w:val="45"/>
        </w:numPr>
        <w:tabs>
          <w:tab w:val="left" w:pos="1484"/>
        </w:tabs>
        <w:ind w:left="0" w:firstLine="1288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ให้ความเห็นชอบข้อมูลข่าวสารที่ต้องนำเสนอต่อสาธารณชน </w:t>
      </w:r>
    </w:p>
    <w:p w14:paraId="57A1EC35" w14:textId="77777777" w:rsidR="00A24CD6" w:rsidRPr="00DD72DE" w:rsidRDefault="009B72DC" w:rsidP="00294013">
      <w:pPr>
        <w:numPr>
          <w:ilvl w:val="0"/>
          <w:numId w:val="45"/>
        </w:numPr>
        <w:tabs>
          <w:tab w:val="left" w:pos="1484"/>
        </w:tabs>
        <w:ind w:left="0" w:firstLine="128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มอบหมายภารกิจให้กับหน่วยงานที่เกี่ยวข้องดำเนินการแก้ไขสถานการณ์ให้กลับคืนสู่สภาวะปกติ </w:t>
      </w:r>
    </w:p>
    <w:p w14:paraId="79EF9D1E" w14:textId="77777777" w:rsidR="00A24CD6" w:rsidRPr="00DD72DE" w:rsidRDefault="009B72DC" w:rsidP="00294013">
      <w:pPr>
        <w:pStyle w:val="ListParagraph"/>
        <w:numPr>
          <w:ilvl w:val="0"/>
          <w:numId w:val="44"/>
        </w:numPr>
        <w:tabs>
          <w:tab w:val="left" w:pos="1276"/>
        </w:tabs>
        <w:spacing w:after="120"/>
        <w:ind w:left="0" w:firstLine="987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โครงสร้าง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ศูนย์อำนวยการสถานการณ์ฉุกเฉินด้านพลังงานจะประกอบด้วย </w:t>
      </w:r>
      <w:r w:rsidRPr="00DD72DE">
        <w:rPr>
          <w:rFonts w:ascii="TH SarabunPSK" w:hAnsi="TH SarabunPSK" w:cs="TH SarabunPSK"/>
          <w:sz w:val="32"/>
          <w:szCs w:val="32"/>
        </w:rPr>
        <w:t>3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หน่วยงานหลัก คือ ส่วนบัญชาการ ส่วนอำนวยการ และส่วนปฏิบัติการ ดังนี้</w:t>
      </w:r>
    </w:p>
    <w:p w14:paraId="786B8F5E" w14:textId="6B312D41" w:rsidR="00A24CD6" w:rsidRPr="00DD72DE" w:rsidRDefault="009F45C1" w:rsidP="00D6575A">
      <w:pPr>
        <w:ind w:firstLine="709"/>
        <w:jc w:val="center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A2141E" wp14:editId="2E3DA75D">
            <wp:extent cx="3398099" cy="28203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 4.em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3382" cy="2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F292" w14:textId="34FFD84C" w:rsidR="00A24CD6" w:rsidRDefault="009B72DC" w:rsidP="00D6575A">
      <w:pPr>
        <w:pStyle w:val="Caption"/>
        <w:spacing w:before="60" w:after="120" w:line="240" w:lineRule="auto"/>
        <w:jc w:val="center"/>
        <w:rPr>
          <w:rFonts w:ascii="TH SarabunPSK" w:eastAsiaTheme="majorEastAsia" w:hAnsi="TH SarabunPSK" w:cs="TH SarabunPSK"/>
          <w:b w:val="0"/>
          <w:bCs w:val="0"/>
          <w:lang w:val="th-TH"/>
        </w:rPr>
      </w:pPr>
      <w:bookmarkStart w:id="114" w:name="_Toc177137400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begin"/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 SEQ 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>\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instrText xml:space="preserve">ARABIC </w:instrTex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separate"/>
      </w:r>
      <w:r w:rsidR="002B75AC">
        <w:rPr>
          <w:rFonts w:ascii="TH SarabunPSK" w:eastAsiaTheme="majorEastAsia" w:hAnsi="TH SarabunPSK" w:cs="TH SarabunPSK"/>
          <w:b w:val="0"/>
          <w:bCs w:val="0"/>
          <w:noProof/>
        </w:rPr>
        <w:t>4</w:t>
      </w:r>
      <w:r w:rsidRPr="00DD72DE">
        <w:rPr>
          <w:rFonts w:ascii="TH SarabunPSK" w:eastAsiaTheme="majorEastAsia" w:hAnsi="TH SarabunPSK" w:cs="TH SarabunPSK"/>
          <w:b w:val="0"/>
          <w:bCs w:val="0"/>
        </w:rPr>
        <w:fldChar w:fldCharType="end"/>
      </w:r>
      <w:r w:rsidRPr="00DD72DE">
        <w:rPr>
          <w:rFonts w:ascii="TH SarabunPSK" w:eastAsiaTheme="majorEastAsia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>โครงสร้างศูนย์อำนวยการสถานการณ์ฉุกเฉินด้านพลังงาน</w:t>
      </w:r>
      <w:bookmarkEnd w:id="114"/>
    </w:p>
    <w:p w14:paraId="2BEECDC2" w14:textId="03584FAA" w:rsidR="001D6710" w:rsidRDefault="001D6710" w:rsidP="001D6710">
      <w:pPr>
        <w:rPr>
          <w:rFonts w:eastAsiaTheme="majorEastAsia"/>
          <w:lang w:val="th-TH" w:eastAsia="en-US"/>
        </w:rPr>
      </w:pPr>
    </w:p>
    <w:p w14:paraId="6DF4EB78" w14:textId="77777777" w:rsidR="001D6710" w:rsidRPr="001D6710" w:rsidRDefault="001D6710" w:rsidP="001D6710">
      <w:pPr>
        <w:rPr>
          <w:rFonts w:eastAsiaTheme="majorEastAsia"/>
          <w:lang w:val="th-TH" w:eastAsia="en-US"/>
        </w:rPr>
      </w:pPr>
    </w:p>
    <w:p w14:paraId="1BD1BAC2" w14:textId="77777777" w:rsidR="00A24CD6" w:rsidRPr="00DD72DE" w:rsidRDefault="009B72DC" w:rsidP="00751108">
      <w:pPr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ทั้งนี้ หากเหตุการณ์ที่เกิดขึ้นมีความรุนแรงและกระทบต่อประชาชนมาก อาจจะมีความจำเป็นต้องสื่อสารหรือให้ความช่วยเหลือประชาชนในพื้นที่อย่างใกล้ชิดและรวดเร็ว อาจมีการจัดตั้ง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ศูนย์อำนวยการรองรับสถานการณ์ฉุกเฉินด้านพลังงานในส่วนภูมิภาค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เพื่อร่วมแก้ไขสถานการณ์กับส่วนกลางเพิ่มเติมด้วย</w:t>
      </w:r>
    </w:p>
    <w:p w14:paraId="79C1D796" w14:textId="1661B5C5" w:rsidR="002D08C8" w:rsidRPr="00DD72DE" w:rsidRDefault="009B72DC" w:rsidP="00294013">
      <w:pPr>
        <w:pStyle w:val="ListParagraph"/>
        <w:numPr>
          <w:ilvl w:val="0"/>
          <w:numId w:val="44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แนวปฏิบัติในการแจ้งเหตุ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  <w:lang w:val="th-TH"/>
        </w:rPr>
        <w:t>เมื่อเกิดสถานการณ์ฉุกเฉินที่ส่งผลกระทบด้านพลังงานของประเทศขึ้น หน่วยงานที่เกี่ยวข้องหรือได้รับผลกระทบจะต้องมีการรวบรวมข้อมูลเบื้องต้นและวิเคราะห์ผลกระทบที่เกิดขึ้น</w:t>
      </w:r>
      <w:r w:rsidR="002D08C8" w:rsidRPr="00DD72D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  <w:lang w:val="th-TH"/>
        </w:rPr>
        <w:br/>
      </w:r>
      <w:r w:rsidRPr="00DD72DE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  <w:lang w:val="th-TH"/>
        </w:rPr>
        <w:t>ในขณะนั้น พร้อมทั้งรายงานข้อมูลต่อผู้บังคับบัญชาหน่วยงาน และผู้ที่เกี่ยวข้อง ดังนี้</w:t>
      </w:r>
    </w:p>
    <w:p w14:paraId="2558E69C" w14:textId="2BE87556" w:rsidR="00A24CD6" w:rsidRPr="00DD72DE" w:rsidRDefault="009B72DC" w:rsidP="00E07874">
      <w:pPr>
        <w:pStyle w:val="Caption"/>
        <w:spacing w:before="240" w:after="60" w:line="240" w:lineRule="auto"/>
        <w:jc w:val="center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bookmarkStart w:id="115" w:name="_Toc177544301"/>
      <w:r w:rsidRPr="00DD72DE">
        <w:rPr>
          <w:rFonts w:ascii="TH SarabunPSK" w:hAnsi="TH SarabunPSK" w:cs="TH SarabunPSK"/>
          <w:b w:val="0"/>
          <w:bCs w:val="0"/>
          <w:sz w:val="28"/>
          <w:szCs w:val="28"/>
          <w:cs/>
          <w:lang w:val="th-TH"/>
        </w:rPr>
        <w:t xml:space="preserve">ตาราง </w: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 SEQ </w:instrTex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  <w:cs/>
          <w:lang w:val="th-TH"/>
        </w:rPr>
        <w:instrText xml:space="preserve">ตาราง </w:instrTex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ARABIC </w:instrTex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  <w:sz w:val="28"/>
          <w:szCs w:val="28"/>
        </w:rPr>
        <w:t>16</w: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sz w:val="28"/>
          <w:szCs w:val="28"/>
          <w:cs/>
          <w:lang w:val="th-TH"/>
        </w:rPr>
        <w:t>แนวปฏิบัติในการแจ้งเหตุเมื่อเกิดสถานการณ์ฉุกเฉินด้านพลังงาน</w:t>
      </w:r>
      <w:bookmarkEnd w:id="115"/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687"/>
      </w:tblGrid>
      <w:tr w:rsidR="00DD72DE" w:rsidRPr="00DD72DE" w14:paraId="5A1925FC" w14:textId="77777777" w:rsidTr="00E07874">
        <w:trPr>
          <w:trHeight w:val="340"/>
          <w:tblHeader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auto"/>
          </w:tcPr>
          <w:p w14:paraId="5E93B733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ระดับ</w:t>
            </w:r>
          </w:p>
        </w:tc>
        <w:tc>
          <w:tcPr>
            <w:tcW w:w="7687" w:type="dxa"/>
            <w:vAlign w:val="center"/>
          </w:tcPr>
          <w:p w14:paraId="63E81922" w14:textId="77777777" w:rsidR="00A24CD6" w:rsidRPr="00DD72DE" w:rsidRDefault="009B72DC" w:rsidP="0075110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ลำดับการแจ้งเหตุ</w:t>
            </w:r>
          </w:p>
        </w:tc>
      </w:tr>
      <w:tr w:rsidR="00DD72DE" w:rsidRPr="00DD72DE" w14:paraId="384DE3C9" w14:textId="77777777" w:rsidTr="00E07874">
        <w:trPr>
          <w:trHeight w:val="340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C00000"/>
          </w:tcPr>
          <w:p w14:paraId="11D31F53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รุนแรงมาก</w:t>
            </w:r>
          </w:p>
        </w:tc>
        <w:tc>
          <w:tcPr>
            <w:tcW w:w="7687" w:type="dxa"/>
          </w:tcPr>
          <w:p w14:paraId="6B656068" w14:textId="77777777" w:rsidR="00A24CD6" w:rsidRPr="00DD72DE" w:rsidRDefault="009B72DC" w:rsidP="00294013">
            <w:pPr>
              <w:numPr>
                <w:ilvl w:val="0"/>
                <w:numId w:val="46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ส่วนปฏิบัติรายงานสถานการณ์ต่ออธิบดีกรมที่เกี่ยวข้องและกองยุทธศาสตร์และแผนงาน สำนักงานปลัดกระทรวงพลังงาน</w:t>
            </w:r>
          </w:p>
          <w:p w14:paraId="2B306AE5" w14:textId="77777777" w:rsidR="00A24CD6" w:rsidRPr="00DD72DE" w:rsidRDefault="009B72DC" w:rsidP="00294013">
            <w:pPr>
              <w:numPr>
                <w:ilvl w:val="0"/>
                <w:numId w:val="46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อธิบดีกรมที่เกี่ยวข้องรายงานสถานการณ์ต่อปลัดกระทรวงพลังงาน และรัฐมนตรีว่าการกระทรวงพลังงาน </w:t>
            </w:r>
          </w:p>
          <w:p w14:paraId="7B81A96E" w14:textId="77777777" w:rsidR="00A24CD6" w:rsidRPr="00DD72DE" w:rsidRDefault="009B72DC" w:rsidP="00294013">
            <w:pPr>
              <w:numPr>
                <w:ilvl w:val="0"/>
                <w:numId w:val="46"/>
              </w:numPr>
              <w:tabs>
                <w:tab w:val="left" w:pos="32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จัดตั้งศูนย์อำนวยการรองรับสถานการณ์ฉุกเฉินด้านพลังงาน</w:t>
            </w:r>
          </w:p>
        </w:tc>
      </w:tr>
      <w:tr w:rsidR="00DD72DE" w:rsidRPr="00DD72DE" w14:paraId="569BF538" w14:textId="77777777" w:rsidTr="00E07874">
        <w:trPr>
          <w:trHeight w:val="340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14:paraId="1F28758E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รุนแรง</w:t>
            </w:r>
          </w:p>
        </w:tc>
        <w:tc>
          <w:tcPr>
            <w:tcW w:w="7687" w:type="dxa"/>
          </w:tcPr>
          <w:p w14:paraId="6E3292C3" w14:textId="77777777" w:rsidR="00A24CD6" w:rsidRPr="00DD72DE" w:rsidRDefault="009B72DC" w:rsidP="00294013">
            <w:pPr>
              <w:numPr>
                <w:ilvl w:val="0"/>
                <w:numId w:val="47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ส่วนปฏิบัติรายงานสถานการณ์ต่ออธิบดีกรมที่เกี่ยวข้องและกองยุทธศาสตร์และแผนงาน สำนักงานปลัดกระทรวงพลังงาน</w:t>
            </w:r>
          </w:p>
          <w:p w14:paraId="25353C4D" w14:textId="77777777" w:rsidR="00A24CD6" w:rsidRPr="00DD72DE" w:rsidRDefault="009B72DC" w:rsidP="00294013">
            <w:pPr>
              <w:numPr>
                <w:ilvl w:val="0"/>
                <w:numId w:val="47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อธิบดีกรมที่เกี่ยวข้องรายงานสถานการณ์ต่อปลัดกระทรวงพลังงาน </w:t>
            </w:r>
          </w:p>
          <w:p w14:paraId="06571A63" w14:textId="77777777" w:rsidR="00A24CD6" w:rsidRPr="00DD72DE" w:rsidRDefault="009B72DC" w:rsidP="00294013">
            <w:pPr>
              <w:numPr>
                <w:ilvl w:val="0"/>
                <w:numId w:val="47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จัดตั้งศูนย์อำนวยการรองรับสถานการณ์ฉุกเฉินด้านพลังงาน</w:t>
            </w:r>
          </w:p>
        </w:tc>
      </w:tr>
      <w:tr w:rsidR="00DD72DE" w:rsidRPr="00DD72DE" w14:paraId="30513954" w14:textId="77777777" w:rsidTr="00E07874">
        <w:trPr>
          <w:trHeight w:val="340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00"/>
          </w:tcPr>
          <w:p w14:paraId="381B5A75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7687" w:type="dxa"/>
          </w:tcPr>
          <w:p w14:paraId="0C6A10AD" w14:textId="77777777" w:rsidR="00A24CD6" w:rsidRPr="00DD72DE" w:rsidRDefault="009B72DC" w:rsidP="00294013">
            <w:pPr>
              <w:numPr>
                <w:ilvl w:val="0"/>
                <w:numId w:val="54"/>
              </w:numPr>
              <w:tabs>
                <w:tab w:val="left" w:pos="320"/>
                <w:tab w:val="left" w:pos="1170"/>
              </w:tabs>
              <w:ind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ส่วนปฏิบัติรายงานสถานการณ์ต่ออธิบดีกรมที่เกี่ยวข้อง</w:t>
            </w:r>
          </w:p>
          <w:p w14:paraId="5C0E6BFA" w14:textId="77777777" w:rsidR="00A24CD6" w:rsidRPr="00DD72DE" w:rsidRDefault="009B72DC" w:rsidP="00294013">
            <w:pPr>
              <w:numPr>
                <w:ilvl w:val="0"/>
                <w:numId w:val="54"/>
              </w:numPr>
              <w:tabs>
                <w:tab w:val="left" w:pos="320"/>
                <w:tab w:val="left" w:pos="1170"/>
              </w:tabs>
              <w:ind w:left="320" w:hanging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อธิบดีกรมที่เกี่ยวข้องรายงานผลการแก้ไขสถานการณ์และผลกระทบต่อผู้บริหาร</w:t>
            </w:r>
          </w:p>
        </w:tc>
      </w:tr>
      <w:tr w:rsidR="00DD72DE" w:rsidRPr="00DD72DE" w14:paraId="12BE9C10" w14:textId="77777777" w:rsidTr="00E07874">
        <w:trPr>
          <w:trHeight w:val="340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76923C" w:themeFill="accent3" w:themeFillShade="BF"/>
          </w:tcPr>
          <w:p w14:paraId="37110762" w14:textId="77777777" w:rsidR="00A24CD6" w:rsidRPr="00DD72DE" w:rsidRDefault="009B72DC" w:rsidP="00751108">
            <w:pPr>
              <w:tabs>
                <w:tab w:val="left" w:pos="540"/>
                <w:tab w:val="left" w:pos="11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เล็กน้อย</w:t>
            </w:r>
          </w:p>
        </w:tc>
        <w:tc>
          <w:tcPr>
            <w:tcW w:w="7687" w:type="dxa"/>
          </w:tcPr>
          <w:p w14:paraId="23551976" w14:textId="77777777" w:rsidR="00A24CD6" w:rsidRPr="00DD72DE" w:rsidRDefault="009B72DC" w:rsidP="00751108">
            <w:pPr>
              <w:tabs>
                <w:tab w:val="left" w:pos="320"/>
                <w:tab w:val="left" w:pos="540"/>
                <w:tab w:val="left" w:pos="11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่วนปฏิบัติการดำเนินการแก้ปัญหาและรายงานผลการแก้ไขสถานการณ์และผลกระทบต่ออธิบดีกรมที่เกี่ยวข้อง</w:t>
            </w:r>
          </w:p>
        </w:tc>
      </w:tr>
    </w:tbl>
    <w:p w14:paraId="00EAE766" w14:textId="152F01D8" w:rsidR="00A24CD6" w:rsidRPr="00DD72DE" w:rsidRDefault="009B72DC" w:rsidP="00E07874">
      <w:pPr>
        <w:tabs>
          <w:tab w:val="left" w:pos="993"/>
        </w:tabs>
        <w:spacing w:before="240" w:after="120"/>
        <w:rPr>
          <w:rFonts w:ascii="TH SarabunPSK" w:eastAsiaTheme="majorEastAsia" w:hAnsi="TH SarabunPSK" w:cs="TH SarabunPSK"/>
          <w:i/>
          <w:i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t>ด้านน้ำมันเชื้อเพลิง</w:t>
      </w:r>
    </w:p>
    <w:p w14:paraId="1D59BF24" w14:textId="5EA68287" w:rsidR="00A41A48" w:rsidRPr="00DD72DE" w:rsidRDefault="009B72DC" w:rsidP="00E07874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การแก้ไขสภาวะฉุกเฉินด้านน้ำมันเชื้อเพลิงในระดับรุนแรง-รุนแรงมาก จะมี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กรมธุรกิจพลังงาน</w:t>
      </w:r>
      <w:r w:rsidR="00E07874"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เป็นหน่วยงานหลักของกระทรวงพลังงานในการแก้ไขปัญหา ร่วมกับสำนักงานนโยบายและแผนพลังงาน สำนักงานกองทุนน้ำมันเชื้อเพลิง บริษัท ปตท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จำกัด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มหาชน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กลุ่มผู้ค้าน้ำมัน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และผู้รับสัมปทานปิโตรเลียม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7874" w:rsidRPr="00DD72DE">
        <w:rPr>
          <w:rFonts w:ascii="TH SarabunPSK" w:hAnsi="TH SarabunPSK" w:cs="TH SarabunPSK"/>
          <w:sz w:val="32"/>
          <w:szCs w:val="32"/>
          <w:cs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ได้มีการกำหนดมาตรการต่าง ๆ ในการตอบสนองต่อสภาวะฉุกเฉินด้านพลังงาน ตามแผนเตรียมพร้อมเพื่อป้องกันและแก้ไขปัญหาการขาดแคลนน้ำมันเชื้อเพลิง (2565) ดังนี้</w:t>
      </w:r>
    </w:p>
    <w:p w14:paraId="16B4605A" w14:textId="77777777" w:rsidR="00A24CD6" w:rsidRPr="00DD72DE" w:rsidRDefault="009B72DC" w:rsidP="00294013">
      <w:pPr>
        <w:pStyle w:val="ListParagraph"/>
        <w:numPr>
          <w:ilvl w:val="0"/>
          <w:numId w:val="48"/>
        </w:numPr>
        <w:tabs>
          <w:tab w:val="left" w:pos="1276"/>
        </w:tabs>
        <w:ind w:firstLine="273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มาตรการ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การตอบสนองต่อสภาวะฉุกเฉินด้านน้ำมันเชื้อเพลิงแบ่งออกเป็น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ด้าน คือ </w:t>
      </w:r>
    </w:p>
    <w:p w14:paraId="20E12D18" w14:textId="5B4F7B30" w:rsidR="00A24CD6" w:rsidRPr="00DD72DE" w:rsidRDefault="009B72DC" w:rsidP="00294013">
      <w:pPr>
        <w:pStyle w:val="ListParagraph"/>
        <w:numPr>
          <w:ilvl w:val="0"/>
          <w:numId w:val="40"/>
        </w:numPr>
        <w:tabs>
          <w:tab w:val="left" w:pos="1276"/>
          <w:tab w:val="left" w:pos="1526"/>
        </w:tabs>
        <w:ind w:left="0" w:firstLine="1266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ด้านการจัดหาพลังงาน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มาตรการเช่น ผู้ค้าน้ำมันทำการแลกเปลี่ยนน้ำมันระหว่างกัน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SWAP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การเก็บสำรองน้ำมันแทนกันหรือมอบหมายเก็บสำรองแทนกัน เพิ่มกำลังการผลิตของโรงกลั่นให้เต็มกำลังการผลิต โรงกลั่นปรับการผลิตให้เป็นผลิตภัณฑ์ที่ขาดแคลนมากขึ้น จัดสรรและจำกัดปริมาณการนำไปใช้เป็นวัตถุดิบใน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ปิ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โตรเคมี การระงับการส่งออกพลังงาน การงดหรือลดการส่งน้ำมันเข้าคลังสำรอง การลอยลำของเรือบรรทุกน้ำมันเพื่อการสำรองน้ำมัน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ประสานงานกับกรมเจ้าท่าในการกำหนดระยะเวลา เขตท่าเรือ และเขตจอดเรือ</w:t>
      </w:r>
      <w:r w:rsidR="00E07874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ในน่านน้ำไทย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การเดินรถหรือพาหนะขนส่งเชื้อเพลิงนอกเวลาที่กฎหมายกำหนด  การใช้เชื้อเพลิงไม่ตรงตามมาตรฐานสิ่งแวดล้อม โดยการผ่อนผันลักษณะและคุณภาพ ของน้ำมันเชื้อเพลิง การนำน้ำมันสำรองออกมาใช้ โดยการสั่งให้ผู้ค้าน้ำมันจำหน่ายเชื้อเพลิงที่ต้องสำรองไว้</w:t>
      </w:r>
    </w:p>
    <w:p w14:paraId="798BC7BC" w14:textId="087D154F" w:rsidR="00A24CD6" w:rsidRPr="00DD72DE" w:rsidRDefault="009B72DC" w:rsidP="00294013">
      <w:pPr>
        <w:pStyle w:val="ListParagraph"/>
        <w:numPr>
          <w:ilvl w:val="0"/>
          <w:numId w:val="40"/>
        </w:numPr>
        <w:tabs>
          <w:tab w:val="left" w:pos="1276"/>
          <w:tab w:val="left" w:pos="1526"/>
        </w:tabs>
        <w:ind w:left="0" w:firstLine="1266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ด้านการใช้พลังงาน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มาตรการเช่น  การควบคุมความเร็วและการควบคุมการใช้ยานพาหนะ เช่น การปิดถนนบางสายเพื่อบังคับห้ามวิ่ง หรือจำกัดเขตอนุญาตให้รถยนต์เข้าไปในบางพื้นที่ หรือกำหนดเส้นทางสำหรับรถยนต์สาธารณะให้มีเส้นทางมากขึ้นเพื่อลดการใช้น้ำมันเชื้อเพลิง การเปิด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-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ปิดสถานบริการน้ำมันเชื้อเพลิง และการปันส่วนพลังงาน ปฏิบัติงานด้วยกลไกดังข้อ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2)</w:t>
      </w:r>
    </w:p>
    <w:p w14:paraId="027A6539" w14:textId="54F0EDD5" w:rsidR="00A24CD6" w:rsidRPr="00DD72DE" w:rsidRDefault="009B72DC" w:rsidP="00294013">
      <w:pPr>
        <w:pStyle w:val="ListParagraph"/>
        <w:numPr>
          <w:ilvl w:val="0"/>
          <w:numId w:val="48"/>
        </w:numPr>
        <w:tabs>
          <w:tab w:val="left" w:pos="1276"/>
        </w:tabs>
        <w:spacing w:after="240"/>
        <w:ind w:left="0"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กลไกการปันส่วนน้ำมันเชื้อเพลิงของประเทศ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กรณีเกิดสถานการณ์วิกฤติด้านพลังงาน นายกรัฐมนตรีสามารถอาศัยอำนาจตามความในมาตรา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3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แห่ง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</w:t>
      </w:r>
      <w:r w:rsidR="00E07874"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แก้ไขและป้องกันภาวการณ์ขาดแคลน</w:t>
      </w:r>
      <w:r w:rsidR="00E07874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ด้านน้ำมันเชื้อเพลิง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2516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สั่งให้มีการยกร่างคำสั่งนายกรัฐมนตรี เพื่อแต่งตั้งคณะกรรมการแก้ไขและป้องกันภาวะการขาดแคลนพลังงาน โดยมีนายกรัฐมนตรีเป็นประธาน และรัฐมนตรีว่าการกระทรวงพลังงานเป็นฝ่ายเลขานุการฯ พร้อมทั้งแต่งตั้ง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คณะอนุกรรมการแก้ไขและป้องกันภาวะการขาดแคลนน้ำมัน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 xml:space="preserve"> (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คณะอนุฯ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)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โดยมีรัฐมนตรีว่าการกระทรวงพลังงานเป็นประธาน และมีอธิบดีกรมธุรกิจพลังงานเป็นฝ่ายเลขานุการฯ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="00FA39ED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โดยคณะอนุฯ มีหน้าที่ในการวิเคราะห์สถานการณ์ในประเทศ สรุปข้อมูลการใช้ประโยชน์และการจัดหาน้ำมันของประเทศ กำหนดแนวทางและมาตรการปันส่วนน้ำมัน รวมถึงสรุปผลการดำเนินงานและรายงานผลการดำเนินงานต่อคณะกรรมการฯ และเสนอแนวทางแก้ไขปัญหา </w:t>
      </w:r>
      <w:r w:rsidR="00FA39ED"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="00FA39ED"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หากมี</w:t>
      </w:r>
      <w:r w:rsidR="00FA39ED" w:rsidRPr="00DD72DE">
        <w:rPr>
          <w:rFonts w:ascii="TH SarabunPSK" w:eastAsiaTheme="majorEastAsia" w:hAnsi="TH SarabunPSK" w:cs="TH SarabunPSK"/>
          <w:sz w:val="32"/>
          <w:szCs w:val="32"/>
          <w:cs/>
        </w:rPr>
        <w:t>)</w:t>
      </w:r>
    </w:p>
    <w:p w14:paraId="39E0DD78" w14:textId="77777777" w:rsidR="00FA39ED" w:rsidRPr="00DD72DE" w:rsidRDefault="00FA39ED" w:rsidP="00FA39ED">
      <w:pPr>
        <w:pStyle w:val="ListParagraph"/>
        <w:tabs>
          <w:tab w:val="left" w:pos="1276"/>
        </w:tabs>
        <w:spacing w:after="240"/>
        <w:ind w:left="992"/>
        <w:jc w:val="thaiDistribute"/>
        <w:rPr>
          <w:rFonts w:ascii="TH SarabunPSK" w:hAnsi="TH SarabunPSK" w:cs="TH SarabunPSK"/>
          <w:sz w:val="32"/>
          <w:szCs w:val="32"/>
        </w:rPr>
      </w:pPr>
    </w:p>
    <w:p w14:paraId="2C89DACE" w14:textId="570C22B4" w:rsidR="00A24CD6" w:rsidRPr="00DD72DE" w:rsidRDefault="009F45C1" w:rsidP="00DC7E80">
      <w:pPr>
        <w:pStyle w:val="ListParagraph"/>
        <w:ind w:left="6" w:hanging="6"/>
        <w:jc w:val="center"/>
        <w:rPr>
          <w:rFonts w:ascii="TH SarabunPSK" w:hAnsi="TH SarabunPSK" w:cs="TH SarabunPSK"/>
        </w:rPr>
      </w:pPr>
      <w:r w:rsidRPr="00DD72DE">
        <w:rPr>
          <w:rFonts w:ascii="TH SarabunPSK" w:hAnsi="TH SarabunPSK" w:cs="TH SarabunPSK"/>
          <w:noProof/>
        </w:rPr>
        <w:drawing>
          <wp:inline distT="0" distB="0" distL="0" distR="0" wp14:anchorId="079C474F" wp14:editId="1D063957">
            <wp:extent cx="5677468" cy="391665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 5.em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7468" cy="39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D2ED" w14:textId="2AF8E4EC" w:rsidR="00A24CD6" w:rsidRPr="00DD72DE" w:rsidRDefault="009B72DC" w:rsidP="00751108">
      <w:pPr>
        <w:pStyle w:val="Caption"/>
        <w:spacing w:line="240" w:lineRule="auto"/>
        <w:jc w:val="center"/>
        <w:rPr>
          <w:rFonts w:ascii="TH SarabunPSK" w:eastAsiaTheme="majorEastAsia" w:hAnsi="TH SarabunPSK" w:cs="TH SarabunPSK"/>
          <w:b w:val="0"/>
          <w:bCs w:val="0"/>
          <w:lang w:val="th-TH"/>
        </w:rPr>
      </w:pPr>
      <w:bookmarkStart w:id="116" w:name="_Toc177137401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fldChar w:fldCharType="begin"/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instrText xml:space="preserve"> SEQ รูปที่ \* ARABIC </w:instrTex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fldChar w:fldCharType="separate"/>
      </w:r>
      <w:r w:rsidR="002B75AC">
        <w:rPr>
          <w:rFonts w:ascii="TH SarabunPSK" w:eastAsiaTheme="majorEastAsia" w:hAnsi="TH SarabunPSK" w:cs="TH SarabunPSK"/>
          <w:b w:val="0"/>
          <w:bCs w:val="0"/>
          <w:noProof/>
          <w:cs/>
          <w:lang w:val="th-TH"/>
        </w:rPr>
        <w:t>5</w:t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fldChar w:fldCharType="end"/>
      </w:r>
      <w:r w:rsidRPr="00DD72DE">
        <w:rPr>
          <w:rFonts w:ascii="TH SarabunPSK" w:eastAsiaTheme="majorEastAsia" w:hAnsi="TH SarabunPSK" w:cs="TH SarabunPSK"/>
          <w:b w:val="0"/>
          <w:bCs w:val="0"/>
          <w:cs/>
          <w:lang w:val="th-TH"/>
        </w:rPr>
        <w:t xml:space="preserve"> กลไกการปันส่วนน้ำมันเชื้อเพลิงของประเทศ</w:t>
      </w:r>
      <w:bookmarkEnd w:id="116"/>
    </w:p>
    <w:p w14:paraId="03C076B4" w14:textId="607A3BEF" w:rsidR="00FA39ED" w:rsidRPr="00DD72DE" w:rsidRDefault="00FA39ED" w:rsidP="00FA39ED">
      <w:pPr>
        <w:jc w:val="thaiDistribute"/>
        <w:rPr>
          <w:rFonts w:eastAsiaTheme="majorEastAsia"/>
          <w:cs/>
          <w:lang w:val="th-TH" w:eastAsia="en-US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ทั้งนี้ ในการบริหารงานระดับจังหวัด คณะอนุฯ สามารถสั่งการไปยัง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คณะทำงานบริหารจัดการและปันส่วนน้ำมันเชื้อเพลิงระดับจังหวัด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คณะทำงานฯ 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)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ซึ่งมีผู้ว่าราชการจังหวัดเป็นประธานและมีพลังงานจังหวัดเป็นฝ่ายเลขานุการฯ ซึ่งคณะทำงาน จะทำหน้าที่ในการสรุปข้อมูลโครงสร้างพื้นฐานด้านน้ำมันภายในจังหวัด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  <w:t xml:space="preserve">สรุปข้อมูลการใช้ภายในจังหวัด ดำเนินการปันส่วนน้ำมัน และรายงานผลการดำเนินงานต่อคณะอนุฯ รวมถึงเสนอแนะแนวทางแก้ไขปัญหา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(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หากมี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รายละเอียดสรุปได้ตามที่ปรากฎในรูปที่ 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5</w:t>
      </w:r>
    </w:p>
    <w:p w14:paraId="51D5E0A9" w14:textId="47A6C363" w:rsidR="00A24CD6" w:rsidRPr="001D6710" w:rsidRDefault="009B72DC" w:rsidP="001D6710">
      <w:pPr>
        <w:pStyle w:val="ListParagraph"/>
        <w:numPr>
          <w:ilvl w:val="0"/>
          <w:numId w:val="48"/>
        </w:numPr>
        <w:tabs>
          <w:tab w:val="left" w:pos="1134"/>
          <w:tab w:val="left" w:pos="1276"/>
        </w:tabs>
        <w:spacing w:after="160"/>
        <w:ind w:left="0" w:firstLine="993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การบริหารจัดการราคา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มีสำนักงานกองทุนน้ำมันเชื้อเพลิงและสำนักงานนโยบายและแผนพลังงานเป็นหน่วยงานรับผิดชอบ การดำเนินงานอ้างอิงจากแผนรองรับวิกฤตการณ์ด้านน้ำมันเชื้อเพลิง และแผนยุทธศาสตร์กองทุนน้ำมันเชื้อเพลิง (2563) ใช้งบประมาณกองทุนน้ำมันเชื้อเพลิงเพื่อรักษาเสถียรภาพด้านราคาน้ำมันเชื้อเพลิงและแก้ไขป้องกันภาวการณ์ขาดแคลนน้ำมันเชื้อเพลิง</w:t>
      </w: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 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มีเป้าประสงค์คือ ราคาขายปลีกน้ำมัน</w:t>
      </w:r>
      <w:r w:rsidRPr="001D6710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เชื้อเพลิงในประเทศมีเสถียรภาพ ไม่ปรับตัวอย่างรุนแรงในทันทีเมื่อเกิดภาวะวิกฤต</w:t>
      </w:r>
      <w:r w:rsidR="00554F10">
        <w:rPr>
          <w:rFonts w:ascii="TH SarabunPSK" w:eastAsiaTheme="majorEastAsia" w:hAnsi="TH SarabunPSK" w:cs="TH SarabunPSK" w:hint="cs"/>
          <w:spacing w:val="-6"/>
          <w:sz w:val="32"/>
          <w:szCs w:val="32"/>
          <w:cs/>
          <w:lang w:val="th-TH"/>
        </w:rPr>
        <w:t>ิ</w:t>
      </w:r>
      <w:r w:rsidRPr="001D6710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t>ราคาน้ำมันเชื้อเพลิง ซึ่งกลยุทธ์</w:t>
      </w:r>
      <w:r w:rsidR="001D6710">
        <w:rPr>
          <w:rFonts w:ascii="TH SarabunPSK" w:eastAsiaTheme="majorEastAsia" w:hAnsi="TH SarabunPSK" w:cs="TH SarabunPSK"/>
          <w:spacing w:val="-6"/>
          <w:sz w:val="32"/>
          <w:szCs w:val="32"/>
          <w:cs/>
          <w:lang w:val="th-TH"/>
        </w:rPr>
        <w:br/>
      </w:r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จะเป็นการกำหนดหลักเกณฑ์การจัดเก็บเงินเข้าและการชดเชยของกองทุนน้ำมันเชื้อเพลิงที่ชัดเจน กรณีเกิดวิกฤตการณ์ด้านราคาน้ำมันเชื้อเพลิงใน </w:t>
      </w:r>
      <w:r w:rsidRPr="001D6710">
        <w:rPr>
          <w:rFonts w:ascii="TH SarabunPSK" w:eastAsiaTheme="majorEastAsia" w:hAnsi="TH SarabunPSK" w:cs="TH SarabunPSK"/>
          <w:sz w:val="32"/>
          <w:szCs w:val="32"/>
          <w:cs/>
        </w:rPr>
        <w:t xml:space="preserve">3 </w:t>
      </w:r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กลุ่มหลัก คือ กลุ่มน้ำมันดีเซล กลุ่มน้ำมันเบนซินและแก๊สโซ</w:t>
      </w:r>
      <w:proofErr w:type="spellStart"/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ฮอล์</w:t>
      </w:r>
      <w:proofErr w:type="spellEnd"/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 และก๊าซ </w:t>
      </w:r>
      <w:r w:rsidRPr="001D6710">
        <w:rPr>
          <w:rFonts w:ascii="TH SarabunPSK" w:eastAsiaTheme="majorEastAsia" w:hAnsi="TH SarabunPSK" w:cs="TH SarabunPSK"/>
          <w:sz w:val="32"/>
          <w:szCs w:val="32"/>
        </w:rPr>
        <w:t>LPG</w:t>
      </w:r>
      <w:r w:rsidRPr="001D6710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โดยระดับวิกฤต</w:t>
      </w:r>
      <w:r w:rsidR="00554F10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ิ</w:t>
      </w:r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ของราคาน้ำมันเชื้อเพลิง แบ่งได้เป็น </w:t>
      </w:r>
      <w:r w:rsidRPr="001D6710">
        <w:rPr>
          <w:rFonts w:ascii="TH SarabunPSK" w:eastAsiaTheme="majorEastAsia" w:hAnsi="TH SarabunPSK" w:cs="TH SarabunPSK"/>
          <w:sz w:val="32"/>
          <w:szCs w:val="32"/>
          <w:cs/>
        </w:rPr>
        <w:t xml:space="preserve">3 </w:t>
      </w:r>
      <w:r w:rsidRP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สถานการณ์ คือ </w:t>
      </w:r>
    </w:p>
    <w:p w14:paraId="1518A523" w14:textId="63A27BF0" w:rsidR="00A24CD6" w:rsidRPr="00DD72DE" w:rsidRDefault="009B72DC" w:rsidP="00294013">
      <w:pPr>
        <w:pStyle w:val="ListParagraph"/>
        <w:numPr>
          <w:ilvl w:val="1"/>
          <w:numId w:val="48"/>
        </w:numPr>
        <w:tabs>
          <w:tab w:val="left" w:pos="1134"/>
          <w:tab w:val="left" w:pos="1560"/>
        </w:tabs>
        <w:spacing w:after="160"/>
        <w:ind w:left="0" w:firstLine="1276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สถานการณ์ที่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1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ราคาน้ำมันเชื้อเพลิงมีการปรับขึ้นเกิดระดับที่มีผลกระทบต่อความเป็นอยู่</w:t>
      </w:r>
      <w:r w:rsidR="001D6710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br/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ของประชาชนระดับวิกฤต</w:t>
      </w:r>
      <w:r w:rsidR="00554F10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>ิ</w:t>
      </w:r>
    </w:p>
    <w:p w14:paraId="6D83FF36" w14:textId="77777777" w:rsidR="00A24CD6" w:rsidRPr="00DD72DE" w:rsidRDefault="009B72DC" w:rsidP="00294013">
      <w:pPr>
        <w:pStyle w:val="ListParagraph"/>
        <w:numPr>
          <w:ilvl w:val="1"/>
          <w:numId w:val="48"/>
        </w:numPr>
        <w:tabs>
          <w:tab w:val="left" w:pos="1134"/>
          <w:tab w:val="left" w:pos="1560"/>
        </w:tabs>
        <w:spacing w:after="160"/>
        <w:ind w:left="0" w:firstLine="1276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สถานการณ์ที่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>2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ราคาน้ำมันเชื้อเพลิงราคาปรับตัวสูงขึ้นมากอย่างรุนแรง</w:t>
      </w:r>
    </w:p>
    <w:p w14:paraId="7BE2B01A" w14:textId="77777777" w:rsidR="00A24CD6" w:rsidRPr="00DD72DE" w:rsidRDefault="009B72DC" w:rsidP="00294013">
      <w:pPr>
        <w:pStyle w:val="ListParagraph"/>
        <w:numPr>
          <w:ilvl w:val="1"/>
          <w:numId w:val="48"/>
        </w:numPr>
        <w:tabs>
          <w:tab w:val="left" w:pos="1134"/>
          <w:tab w:val="left" w:pos="1560"/>
        </w:tabs>
        <w:ind w:left="0" w:firstLine="1276"/>
        <w:jc w:val="thaiDistribute"/>
        <w:rPr>
          <w:rFonts w:ascii="TH SarabunPSK" w:eastAsiaTheme="majorEastAsia" w:hAnsi="TH SarabunPSK" w:cs="TH SarabunPSK"/>
          <w:spacing w:val="-8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สถานการณ์ที่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</w:rPr>
        <w:t>3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pacing w:val="-8"/>
          <w:sz w:val="32"/>
          <w:szCs w:val="32"/>
          <w:cs/>
          <w:lang w:val="th-TH"/>
        </w:rPr>
        <w:t xml:space="preserve">สถานการณ์ที่น้ำมันเชื้อเพลิงอาจขาดแคลนและไม่เพียงพอต่อการใช้ภายในประเทศ </w:t>
      </w:r>
    </w:p>
    <w:p w14:paraId="428ACE74" w14:textId="256868CC" w:rsidR="00A24CD6" w:rsidRPr="00DD72DE" w:rsidRDefault="009B72DC" w:rsidP="00FA39ED">
      <w:pPr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ทั้งนี้ หากมีการปรับปรุงพระราชบัญญัติกองทุนน้ำมันเชื้อเพลิง พ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.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ศ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. 2562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และปรับปรุงแผนรองรับวิกฤตการณ์ด้านน้ำมันเชื้อเพลิง และแผนยุทธศาสตร์กองทุนน้ำมันเชื้อเพลิง ให้อ้างอิงตามแผนที่ปรับปรุงใหม่ดังกล่าว</w:t>
      </w:r>
    </w:p>
    <w:p w14:paraId="621F1F77" w14:textId="77777777" w:rsidR="00A24CD6" w:rsidRPr="00DD72DE" w:rsidRDefault="009B72DC" w:rsidP="00FA39ED">
      <w:pPr>
        <w:tabs>
          <w:tab w:val="left" w:pos="993"/>
        </w:tabs>
        <w:spacing w:before="120" w:after="120"/>
        <w:rPr>
          <w:rFonts w:ascii="TH SarabunPSK" w:eastAsiaTheme="majorEastAsia" w:hAnsi="TH SarabunPSK" w:cs="TH SarabunPSK"/>
          <w:i/>
          <w:i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t>ด้านก๊าซธรรมชาติ</w:t>
      </w:r>
    </w:p>
    <w:p w14:paraId="5F070493" w14:textId="0E6ED085" w:rsidR="00A24CD6" w:rsidRPr="00DD72DE" w:rsidRDefault="009B72DC" w:rsidP="00FA39ED">
      <w:pPr>
        <w:ind w:firstLine="993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การแก้ไขสภาวะฉุกเฉินด้าน</w:t>
      </w:r>
      <w:r w:rsidRPr="00DD72DE"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t>ก๊าซธรรมชาติและก๊าซธรรมชาติเหลว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 xml:space="preserve"> มีกรมเชื้อเพลิงธรรมชาติ</w:t>
      </w:r>
      <w:r w:rsidRPr="00DD72DE"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t xml:space="preserve"> </w:t>
      </w:r>
      <w:r w:rsidR="00FA39ED" w:rsidRPr="00DD72DE">
        <w:rPr>
          <w:rFonts w:ascii="TH SarabunPSK" w:hAnsi="TH SarabunPSK" w:cs="TH SarabunPSK"/>
          <w:b/>
          <w:bCs/>
          <w:spacing w:val="-2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เป็นหน่วยงานหลักในการแก้ไขปัญหาร่วมกับ สำนักงานนโยบายและแผนพลังงาน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 xml:space="preserve"> 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สำนักงานคณะกรรมการกำกับกิจการพลังงาน บริษัท ปตท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 xml:space="preserve">.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 xml:space="preserve">จำกัด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มหาชน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 xml:space="preserve">ศูนย์บริหารจัดการก๊าซธรรมชาติ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2"/>
          <w:sz w:val="32"/>
          <w:szCs w:val="32"/>
        </w:rPr>
        <w:t>Pool Manager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ผู้รับสัมปทานปิโตรเลียม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กลุ่มโรงแยกก๊าซธรรมชาติ มีการกำหนดมาตรการและกลไกในการตอบสนองต่อสภาวะฉุกเฉิน</w:t>
      </w:r>
      <w:r w:rsidR="00FA39ED"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ด้านพลังงาน ดังนี้</w:t>
      </w:r>
    </w:p>
    <w:p w14:paraId="2B476E45" w14:textId="28A78133" w:rsidR="00A24CD6" w:rsidRPr="00DD72DE" w:rsidRDefault="009B72DC" w:rsidP="00294013">
      <w:pPr>
        <w:pStyle w:val="ListParagraph"/>
        <w:numPr>
          <w:ilvl w:val="0"/>
          <w:numId w:val="49"/>
        </w:numPr>
        <w:tabs>
          <w:tab w:val="left" w:pos="1276"/>
        </w:tabs>
        <w:ind w:left="0" w:firstLine="993"/>
        <w:jc w:val="thaiDistribute"/>
        <w:rPr>
          <w:rFonts w:ascii="TH SarabunPSK" w:eastAsiaTheme="majorEastAsia" w:hAnsi="TH SarabunPSK" w:cs="TH SarabunPSK"/>
          <w:b/>
          <w:bCs/>
          <w:spacing w:val="-14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pacing w:val="-14"/>
          <w:sz w:val="32"/>
          <w:szCs w:val="32"/>
          <w:cs/>
          <w:lang w:val="th-TH"/>
        </w:rPr>
        <w:t>มาตรการ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  <w:lang w:val="th-TH"/>
        </w:rPr>
        <w:t xml:space="preserve">การตอบสนองต่อสภาวะฉุกเฉินด้านก๊าซธรรมชาติและก๊าซธรรมชาติเหลว แบ่งออกเป็น 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</w:rPr>
        <w:t xml:space="preserve">2 </w:t>
      </w:r>
      <w:r w:rsidRPr="00DD72DE">
        <w:rPr>
          <w:rFonts w:ascii="TH SarabunPSK" w:eastAsiaTheme="majorEastAsia" w:hAnsi="TH SarabunPSK" w:cs="TH SarabunPSK"/>
          <w:spacing w:val="-14"/>
          <w:sz w:val="32"/>
          <w:szCs w:val="32"/>
          <w:cs/>
          <w:lang w:val="th-TH"/>
        </w:rPr>
        <w:t xml:space="preserve">ด้าน คือ </w:t>
      </w:r>
    </w:p>
    <w:p w14:paraId="6E5E11FF" w14:textId="6DC8E072" w:rsidR="00A24CD6" w:rsidRPr="00DD72DE" w:rsidRDefault="009B72DC" w:rsidP="00294013">
      <w:pPr>
        <w:pStyle w:val="ListParagraph"/>
        <w:numPr>
          <w:ilvl w:val="0"/>
          <w:numId w:val="50"/>
        </w:numPr>
        <w:tabs>
          <w:tab w:val="left" w:pos="1276"/>
          <w:tab w:val="left" w:pos="1560"/>
        </w:tabs>
        <w:spacing w:after="16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ด้านการจัดหาพลังงาน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มาตรการ เช่น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เรียกรับก๊าซธรรมชาติเพิ่มจากผู้รับสัมปทานโตรเลียม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แหล่งต่าง ๆ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แจ้งผู้ผลิต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ระบบท่อส่งก๊าซฯ ให้เตรียมความพร้อมในการจ่ายก๊าซฯ เต็มกำลังการผลิตโดยพิจารณาข้อจำกัดต่าง ๆ เช่น กรอบคุณภาพก๊าซธรรมชาติ และงดเว้นการทำงานที่มีความเสี่ยงต่อระบบการจ่ายก๊าซธรรมชาติ เลื่อนแผนการซ่อมบำรุงของแหล่งก๊าซธรรมชาติออกไป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ประสานงานกับโรงแยกก๊าซธรรมชาติเพื่อลด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ปรับการเดินเครื่องโรงแยกก๊าซธรรมชาติ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บริหารจัดการโดยการนำก๊าซธรรมชาติที่ค้างในท่อก๊าซฯ</w:t>
      </w:r>
      <w:r w:rsidR="001D671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 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บนบก 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1D6710">
        <w:rPr>
          <w:rFonts w:ascii="TH SarabunPSK" w:hAnsi="TH SarabunPSK" w:cs="TH SarabunPSK"/>
          <w:spacing w:val="-6"/>
          <w:sz w:val="32"/>
          <w:szCs w:val="32"/>
        </w:rPr>
        <w:t>Line pack</w:t>
      </w:r>
      <w:r w:rsidRPr="001D671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มาใช้งาน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เพิ่มการนำเข้าก๊าซธรรมชาติเหลว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</w:rPr>
        <w:t>LNG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เตรียมสำรอง </w:t>
      </w:r>
      <w:r w:rsidRPr="00DD72DE">
        <w:rPr>
          <w:rFonts w:ascii="TH SarabunPSK" w:hAnsi="TH SarabunPSK" w:cs="TH SarabunPSK"/>
          <w:sz w:val="32"/>
          <w:szCs w:val="32"/>
        </w:rPr>
        <w:t xml:space="preserve">LNG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เพื่อใช้งานในกรณีเกิดเหตุการณ์ซ้ำซ้อน</w:t>
      </w:r>
    </w:p>
    <w:p w14:paraId="29E56809" w14:textId="0CAF7B7E" w:rsidR="00A24CD6" w:rsidRPr="00DD72DE" w:rsidRDefault="009B72DC" w:rsidP="00294013">
      <w:pPr>
        <w:pStyle w:val="ListParagraph"/>
        <w:numPr>
          <w:ilvl w:val="0"/>
          <w:numId w:val="50"/>
        </w:numPr>
        <w:tabs>
          <w:tab w:val="left" w:pos="1276"/>
          <w:tab w:val="left" w:pos="1560"/>
        </w:tabs>
        <w:ind w:left="0" w:firstLine="1276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ด้านการใช้พลังงาน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มาตรการ เช่น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ปรับลดปริมาณการจ่ายก๊าซธรรมชาติให้กับสถานี</w:t>
      </w:r>
      <w:r w:rsidRPr="00DD72DE">
        <w:rPr>
          <w:rFonts w:ascii="TH SarabunPSK" w:hAnsi="TH SarabunPSK" w:cs="TH SarabunPSK"/>
          <w:sz w:val="32"/>
          <w:szCs w:val="32"/>
        </w:rPr>
        <w:t xml:space="preserve"> NGV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บางสถานี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กำหนดสถานีที่ให้บริการเฉพาะรถใหญ่ และรถเล็กอย่างเดียว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จัดสรรก๊าซธรรมชาติจากสถานีจ่ายก๊าซหลักที่รับก๊าซฯฝั่งตะวันตก</w:t>
      </w:r>
      <w:r w:rsidRPr="00DD72DE">
        <w:rPr>
          <w:rFonts w:ascii="TH SarabunPSK" w:hAnsi="TH SarabunPSK" w:cs="TH SarabunPSK"/>
          <w:sz w:val="32"/>
          <w:szCs w:val="32"/>
          <w:cs/>
        </w:rPr>
        <w:t>/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ตะวันออก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กระทรวงพลังงานกำหนดคุณภาพก๊าซฯ สำหรับยานยนต์ เนื่องจากคุณภาพก๊าซฯ จากแหล่งผลิตที่แตกต่างกันเพื่อไม่ให้มีผลกระทบต่อรถยนต์ที่ใช้ก๊าซ</w:t>
      </w:r>
      <w:r w:rsidRPr="00DD72DE">
        <w:rPr>
          <w:rFonts w:ascii="TH SarabunPSK" w:hAnsi="TH SarabunPSK" w:cs="TH SarabunPSK"/>
          <w:sz w:val="32"/>
          <w:szCs w:val="32"/>
        </w:rPr>
        <w:t xml:space="preserve"> NGV</w:t>
      </w:r>
    </w:p>
    <w:p w14:paraId="60D4F99C" w14:textId="77777777" w:rsidR="00A24CD6" w:rsidRPr="00DD72DE" w:rsidRDefault="009B72DC" w:rsidP="00294013">
      <w:pPr>
        <w:pStyle w:val="a"/>
        <w:numPr>
          <w:ilvl w:val="0"/>
          <w:numId w:val="49"/>
        </w:numPr>
        <w:tabs>
          <w:tab w:val="left" w:pos="1276"/>
        </w:tabs>
        <w:spacing w:after="0" w:line="240" w:lineRule="auto"/>
        <w:ind w:left="0" w:firstLine="993"/>
        <w:jc w:val="thaiDistribute"/>
        <w:rPr>
          <w:rFonts w:ascii="TH SarabunPSK Bold" w:hAnsi="TH SarabunPSK Bold"/>
          <w:b/>
          <w:bCs/>
          <w:spacing w:val="-10"/>
        </w:rPr>
      </w:pPr>
      <w:r w:rsidRPr="00DD72DE">
        <w:rPr>
          <w:rFonts w:ascii="TH SarabunPSK Bold" w:hAnsi="TH SarabunPSK Bold"/>
          <w:b/>
          <w:bCs/>
          <w:spacing w:val="-10"/>
          <w:cs/>
          <w:lang w:val="th-TH"/>
        </w:rPr>
        <w:t>กลไกการบริหารจัดการและรับมือเหตุฉุกเฉินในกิจการสำรวจและผลิตปิโตรเลียมของกรมเชื้อเพลิงธรรมชาติ</w:t>
      </w:r>
    </w:p>
    <w:p w14:paraId="6578B56E" w14:textId="7DE5FEF2" w:rsidR="00A24CD6" w:rsidRPr="00DD72DE" w:rsidRDefault="009B72DC" w:rsidP="00FA39ED">
      <w:pPr>
        <w:pStyle w:val="a"/>
        <w:tabs>
          <w:tab w:val="left" w:pos="1276"/>
        </w:tabs>
        <w:spacing w:after="120" w:line="240" w:lineRule="auto"/>
        <w:ind w:firstLine="1276"/>
        <w:jc w:val="thaiDistribute"/>
        <w:rPr>
          <w:b/>
          <w:bCs/>
        </w:rPr>
      </w:pPr>
      <w:r w:rsidRPr="00DD72DE">
        <w:rPr>
          <w:cs/>
          <w:lang w:val="th-TH"/>
        </w:rPr>
        <w:t>กรมเชื้อเพลิงธรรมชาติ</w:t>
      </w:r>
      <w:r w:rsidR="00C862F1" w:rsidRPr="00DD72DE">
        <w:rPr>
          <w:rFonts w:hint="cs"/>
          <w:cs/>
          <w:lang w:val="th-TH"/>
        </w:rPr>
        <w:t xml:space="preserve"> (</w:t>
      </w:r>
      <w:r w:rsidR="00C862F1" w:rsidRPr="00DD72DE">
        <w:rPr>
          <w:cs/>
          <w:lang w:val="th-TH"/>
        </w:rPr>
        <w:t>ชธ</w:t>
      </w:r>
      <w:r w:rsidR="00C862F1" w:rsidRPr="00DD72DE">
        <w:rPr>
          <w:cs/>
        </w:rPr>
        <w:t>.</w:t>
      </w:r>
      <w:r w:rsidR="00C862F1" w:rsidRPr="00DD72DE">
        <w:rPr>
          <w:rFonts w:hint="cs"/>
          <w:cs/>
          <w:lang w:val="th-TH"/>
        </w:rPr>
        <w:t xml:space="preserve">) </w:t>
      </w:r>
      <w:r w:rsidRPr="00DD72DE">
        <w:rPr>
          <w:cs/>
          <w:lang w:val="th-TH"/>
        </w:rPr>
        <w:t>กำหนดระดับสภาวะฉุกเฉินเป็น</w:t>
      </w:r>
      <w:r w:rsidRPr="00DD72DE">
        <w:rPr>
          <w:cs/>
        </w:rPr>
        <w:t xml:space="preserve"> </w:t>
      </w:r>
      <w:r w:rsidRPr="00DD72DE">
        <w:t xml:space="preserve">3 </w:t>
      </w:r>
      <w:r w:rsidRPr="00DD72DE">
        <w:rPr>
          <w:cs/>
          <w:lang w:val="th-TH"/>
        </w:rPr>
        <w:t>ระดับ ได้แก่</w:t>
      </w:r>
      <w:r w:rsidRPr="00DD72DE">
        <w:rPr>
          <w:cs/>
        </w:rPr>
        <w:t xml:space="preserve"> </w:t>
      </w:r>
      <w:r w:rsidRPr="00DD72DE">
        <w:rPr>
          <w:cs/>
          <w:lang w:val="th-TH"/>
        </w:rPr>
        <w:t xml:space="preserve">ฉุกเฉินระดับ </w:t>
      </w:r>
      <w:r w:rsidRPr="00DD72DE">
        <w:t xml:space="preserve">1 </w:t>
      </w:r>
      <w:r w:rsidRPr="00DD72DE">
        <w:rPr>
          <w:cs/>
          <w:lang w:val="th-TH"/>
        </w:rPr>
        <w:t>ประกอบการสามารถระงับเหตุได้ด้วยตนเอง</w:t>
      </w:r>
      <w:r w:rsidRPr="00DD72DE">
        <w:rPr>
          <w:cs/>
        </w:rPr>
        <w:t xml:space="preserve"> </w:t>
      </w:r>
      <w:r w:rsidRPr="00DD72DE">
        <w:rPr>
          <w:cs/>
          <w:lang w:val="th-TH"/>
        </w:rPr>
        <w:t xml:space="preserve">ฉุกเฉินระดับ </w:t>
      </w:r>
      <w:r w:rsidRPr="00DD72DE">
        <w:t xml:space="preserve">2 </w:t>
      </w:r>
      <w:r w:rsidRPr="00DD72DE">
        <w:rPr>
          <w:cs/>
          <w:lang w:val="th-TH"/>
        </w:rPr>
        <w:t>ผู้ประกอบการต้องการความช่วยเหลือจาก ชธ</w:t>
      </w:r>
      <w:r w:rsidRPr="00DD72DE">
        <w:rPr>
          <w:cs/>
        </w:rPr>
        <w:t xml:space="preserve">. </w:t>
      </w:r>
      <w:r w:rsidR="00FA39ED" w:rsidRPr="00DD72DE">
        <w:rPr>
          <w:cs/>
        </w:rPr>
        <w:br/>
      </w:r>
      <w:r w:rsidRPr="00DD72DE">
        <w:rPr>
          <w:cs/>
          <w:lang w:val="th-TH"/>
        </w:rPr>
        <w:t>และผู้ประกอบการรายอื่น</w:t>
      </w:r>
      <w:r w:rsidRPr="00DD72DE">
        <w:rPr>
          <w:cs/>
        </w:rPr>
        <w:t xml:space="preserve"> </w:t>
      </w:r>
      <w:r w:rsidRPr="00DD72DE">
        <w:rPr>
          <w:cs/>
          <w:lang w:val="th-TH"/>
        </w:rPr>
        <w:t xml:space="preserve">ฉุกเฉินระดับ </w:t>
      </w:r>
      <w:r w:rsidRPr="00DD72DE">
        <w:t xml:space="preserve">3 </w:t>
      </w:r>
      <w:r w:rsidRPr="00DD72DE">
        <w:rPr>
          <w:cs/>
          <w:lang w:val="th-TH"/>
        </w:rPr>
        <w:t>ผู้ประกอบการต้องการความช่วยเหลือจาก ชธ</w:t>
      </w:r>
      <w:r w:rsidRPr="00DD72DE">
        <w:rPr>
          <w:cs/>
        </w:rPr>
        <w:t xml:space="preserve">. </w:t>
      </w:r>
      <w:r w:rsidRPr="00DD72DE">
        <w:rPr>
          <w:cs/>
          <w:lang w:val="th-TH"/>
        </w:rPr>
        <w:t>และหน่วยงานภายนอกโดยผังการสื่อสารภายในกรมเชื้อเพลิงธรรมชาติและกลไกโครงสร้างทีมควบคุมภาวะฉุกเฉิน</w:t>
      </w:r>
      <w:r w:rsidRPr="00DD72DE">
        <w:rPr>
          <w:cs/>
        </w:rPr>
        <w:t xml:space="preserve"> </w:t>
      </w:r>
      <w:r w:rsidRPr="00DD72DE">
        <w:rPr>
          <w:cs/>
          <w:lang w:val="th-TH"/>
        </w:rPr>
        <w:t>มีดังนี้</w:t>
      </w:r>
    </w:p>
    <w:p w14:paraId="62D51C0B" w14:textId="30991E1A" w:rsidR="00A24CD6" w:rsidRPr="00DD72DE" w:rsidRDefault="009F45C1" w:rsidP="00C862F1">
      <w:pPr>
        <w:pStyle w:val="a"/>
        <w:spacing w:after="0" w:line="240" w:lineRule="auto"/>
        <w:ind w:firstLine="0"/>
        <w:jc w:val="center"/>
      </w:pPr>
      <w:r w:rsidRPr="00DD72DE">
        <w:rPr>
          <w:noProof/>
        </w:rPr>
        <w:lastRenderedPageBreak/>
        <w:drawing>
          <wp:inline distT="0" distB="0" distL="0" distR="0" wp14:anchorId="7D2498D8" wp14:editId="23AA38AC">
            <wp:extent cx="5677048" cy="35109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 6.em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8291" cy="35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C12D" w14:textId="75EF516B" w:rsidR="00A24CD6" w:rsidRPr="00DD72DE" w:rsidRDefault="009B72DC" w:rsidP="00C862F1">
      <w:pPr>
        <w:pStyle w:val="Caption"/>
        <w:spacing w:after="120" w:line="240" w:lineRule="auto"/>
        <w:jc w:val="center"/>
        <w:rPr>
          <w:rFonts w:ascii="TH SarabunPSK" w:hAnsi="TH SarabunPSK" w:cs="TH SarabunPSK"/>
          <w:b w:val="0"/>
          <w:bCs w:val="0"/>
        </w:rPr>
      </w:pPr>
      <w:bookmarkStart w:id="117" w:name="_Toc177137402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hAnsi="TH SarabunPSK" w:cs="TH SarabunPSK"/>
          <w:b w:val="0"/>
          <w:bCs w:val="0"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</w:rPr>
        <w:instrText xml:space="preserve"> SEQ </w:instrTex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hAnsi="TH SarabunPSK" w:cs="TH SarabunPSK"/>
          <w:b w:val="0"/>
          <w:bCs w:val="0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</w:rPr>
        <w:instrText xml:space="preserve">ARABIC </w:instrText>
      </w:r>
      <w:r w:rsidRPr="00DD72DE">
        <w:rPr>
          <w:rFonts w:ascii="TH SarabunPSK" w:hAnsi="TH SarabunPSK" w:cs="TH SarabunPSK"/>
          <w:b w:val="0"/>
          <w:bCs w:val="0"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</w:rPr>
        <w:t>6</w:t>
      </w:r>
      <w:r w:rsidRPr="00DD72DE">
        <w:rPr>
          <w:rFonts w:ascii="TH SarabunPSK" w:hAnsi="TH SarabunPSK" w:cs="TH SarabunPSK"/>
          <w:b w:val="0"/>
          <w:bCs w:val="0"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ผังการสื่อสารภายในและกลไกโครงสร้างทีมควบคุมภาวะฉุกเฉินกรมเชื้อเพลิงธรรมชาติ</w:t>
      </w:r>
      <w:bookmarkEnd w:id="117"/>
    </w:p>
    <w:p w14:paraId="07FCD0E1" w14:textId="6B799142" w:rsidR="00FA39ED" w:rsidRPr="00DD72DE" w:rsidRDefault="009B72DC" w:rsidP="001D6710">
      <w:pPr>
        <w:pStyle w:val="a"/>
        <w:numPr>
          <w:ilvl w:val="0"/>
          <w:numId w:val="49"/>
        </w:numPr>
        <w:tabs>
          <w:tab w:val="left" w:pos="1276"/>
        </w:tabs>
        <w:spacing w:after="0" w:line="228" w:lineRule="auto"/>
        <w:ind w:left="0" w:firstLine="993"/>
        <w:rPr>
          <w:b/>
          <w:bCs/>
        </w:rPr>
      </w:pPr>
      <w:r w:rsidRPr="00DD72DE">
        <w:rPr>
          <w:b/>
          <w:bCs/>
          <w:cs/>
          <w:lang w:val="th-TH"/>
        </w:rPr>
        <w:t>กรอบการบริหารจัดการและรับมือเหตุฉุกเฉินและภาวะวิกฤต</w:t>
      </w:r>
      <w:r w:rsidR="00554F10">
        <w:rPr>
          <w:rFonts w:hint="cs"/>
          <w:b/>
          <w:bCs/>
          <w:cs/>
          <w:lang w:val="th-TH"/>
        </w:rPr>
        <w:t>ิ</w:t>
      </w:r>
      <w:r w:rsidRPr="00DD72DE">
        <w:rPr>
          <w:b/>
          <w:bCs/>
          <w:cs/>
          <w:lang w:val="th-TH"/>
        </w:rPr>
        <w:t>ของกลุ่ม ปตท</w:t>
      </w:r>
      <w:r w:rsidRPr="00DD72DE">
        <w:rPr>
          <w:b/>
          <w:bCs/>
          <w:cs/>
        </w:rPr>
        <w:t>.</w:t>
      </w:r>
    </w:p>
    <w:p w14:paraId="0BFBC3CD" w14:textId="7001A8E0" w:rsidR="00A24CD6" w:rsidRPr="00DD72DE" w:rsidRDefault="00FA39ED" w:rsidP="001D6710">
      <w:pPr>
        <w:pStyle w:val="a"/>
        <w:tabs>
          <w:tab w:val="left" w:pos="1276"/>
        </w:tabs>
        <w:spacing w:after="120" w:line="228" w:lineRule="auto"/>
        <w:ind w:firstLine="0"/>
        <w:jc w:val="thaiDistribute"/>
        <w:rPr>
          <w:b/>
          <w:bCs/>
        </w:rPr>
      </w:pPr>
      <w:r w:rsidRPr="00DD72DE">
        <w:rPr>
          <w:cs/>
          <w:lang w:val="th-TH"/>
        </w:rPr>
        <w:tab/>
      </w:r>
      <w:r w:rsidR="009B72DC" w:rsidRPr="00DD72DE">
        <w:rPr>
          <w:cs/>
          <w:lang w:val="th-TH"/>
        </w:rPr>
        <w:t>กลุ่ม</w:t>
      </w:r>
      <w:r w:rsidR="009B72DC" w:rsidRPr="00DD72DE">
        <w:rPr>
          <w:cs/>
        </w:rPr>
        <w:t xml:space="preserve"> </w:t>
      </w:r>
      <w:r w:rsidR="009B72DC" w:rsidRPr="00DD72DE">
        <w:rPr>
          <w:cs/>
          <w:lang w:val="th-TH"/>
        </w:rPr>
        <w:t>ปตท</w:t>
      </w:r>
      <w:r w:rsidR="009B72DC" w:rsidRPr="00DD72DE">
        <w:rPr>
          <w:cs/>
        </w:rPr>
        <w:t xml:space="preserve">. </w:t>
      </w:r>
      <w:r w:rsidR="009B72DC" w:rsidRPr="00DD72DE">
        <w:rPr>
          <w:cs/>
          <w:lang w:val="th-TH"/>
        </w:rPr>
        <w:t>กำหนดระดับสภาวะฉุกเฉินเป็น</w:t>
      </w:r>
      <w:r w:rsidR="009B72DC" w:rsidRPr="00DD72DE">
        <w:rPr>
          <w:cs/>
        </w:rPr>
        <w:t xml:space="preserve"> </w:t>
      </w:r>
      <w:r w:rsidR="009B72DC" w:rsidRPr="00DD72DE">
        <w:t xml:space="preserve">4 </w:t>
      </w:r>
      <w:r w:rsidR="009B72DC" w:rsidRPr="00DD72DE">
        <w:rPr>
          <w:cs/>
          <w:lang w:val="th-TH"/>
        </w:rPr>
        <w:t>ระดับ สอดคล้องกับแผนป้องกันและบรรเทา</w:t>
      </w:r>
      <w:r w:rsidR="005F72B0" w:rsidRPr="00DD72DE">
        <w:rPr>
          <w:cs/>
          <w:lang w:val="th-TH"/>
        </w:rPr>
        <w:br/>
      </w:r>
      <w:r w:rsidR="009B72DC" w:rsidRPr="00DD72DE">
        <w:rPr>
          <w:cs/>
          <w:lang w:val="th-TH"/>
        </w:rPr>
        <w:t xml:space="preserve">สาธารณภัยแห่งชาติ ได้แก่ ฉุกเฉินระดับ </w:t>
      </w:r>
      <w:r w:rsidR="009B72DC" w:rsidRPr="00DD72DE">
        <w:t xml:space="preserve">1 </w:t>
      </w:r>
      <w:r w:rsidR="009B72DC" w:rsidRPr="00DD72DE">
        <w:rPr>
          <w:cs/>
          <w:lang w:val="th-TH"/>
        </w:rPr>
        <w:t>ระดับท้องถิ่นใช้อำนาจการตัดสินใจจากภายนอกในระดับสาธารณภัยระดับเล็ก</w:t>
      </w:r>
      <w:r w:rsidR="009B72DC" w:rsidRPr="00DD72DE">
        <w:rPr>
          <w:cs/>
        </w:rPr>
        <w:t xml:space="preserve"> </w:t>
      </w:r>
      <w:r w:rsidR="009B72DC" w:rsidRPr="00DD72DE">
        <w:rPr>
          <w:cs/>
          <w:lang w:val="th-TH"/>
        </w:rPr>
        <w:t xml:space="preserve">ฉุกเฉินระดับ </w:t>
      </w:r>
      <w:r w:rsidR="009B72DC" w:rsidRPr="00DD72DE">
        <w:t xml:space="preserve">2 </w:t>
      </w:r>
      <w:r w:rsidR="009B72DC" w:rsidRPr="00DD72DE">
        <w:rPr>
          <w:cs/>
          <w:lang w:val="th-TH"/>
        </w:rPr>
        <w:t>ระดับจังหวัดใช้อำนาจการตัดสินใจจากภายนอกในระดับสาธารณภัยระดับกลาง</w:t>
      </w:r>
      <w:r w:rsidR="009B72DC" w:rsidRPr="00DD72DE">
        <w:rPr>
          <w:cs/>
        </w:rPr>
        <w:t xml:space="preserve"> </w:t>
      </w:r>
      <w:r w:rsidR="009B72DC" w:rsidRPr="00DD72DE">
        <w:rPr>
          <w:cs/>
          <w:lang w:val="th-TH"/>
        </w:rPr>
        <w:t xml:space="preserve">ฉุกเฉินระดับ </w:t>
      </w:r>
      <w:r w:rsidR="009B72DC" w:rsidRPr="00DD72DE">
        <w:t xml:space="preserve">3 </w:t>
      </w:r>
      <w:r w:rsidR="009B72DC" w:rsidRPr="00DD72DE">
        <w:rPr>
          <w:cs/>
          <w:lang w:val="th-TH"/>
        </w:rPr>
        <w:t xml:space="preserve">ระดับภูมิภาคใช้อำนาจการตัดสินใจจากภายนอกในระดับสาธารณภัยขนาดใหญ่ และฉุกเฉินระดับ </w:t>
      </w:r>
      <w:r w:rsidR="009B72DC" w:rsidRPr="00DD72DE">
        <w:t xml:space="preserve">4 </w:t>
      </w:r>
      <w:r w:rsidR="009B72DC" w:rsidRPr="00DD72DE">
        <w:rPr>
          <w:cs/>
          <w:lang w:val="th-TH"/>
        </w:rPr>
        <w:t>ระดับประเทศใช้อำนาจการตัดสินใจจากภายนอกในระดับสาธารณภัยระดับร้ายแรงอย่างยิ่ง</w:t>
      </w:r>
      <w:r w:rsidR="001D6710">
        <w:rPr>
          <w:rFonts w:hint="cs"/>
          <w:cs/>
          <w:lang w:val="th-TH"/>
        </w:rPr>
        <w:t xml:space="preserve"> </w:t>
      </w:r>
      <w:r w:rsidR="009B72DC" w:rsidRPr="00DD72DE">
        <w:rPr>
          <w:cs/>
          <w:lang w:val="th-TH"/>
        </w:rPr>
        <w:t>ซึ่งจะมีประธานเจ้าหน้าที่บริหารและกรรมการผู้จัดการใหญ่เป็นผู้หัวหน้าศูนย์ควบคุมภาวะฉุกเฉิน</w:t>
      </w:r>
    </w:p>
    <w:p w14:paraId="54934B0A" w14:textId="27060765" w:rsidR="00A24CD6" w:rsidRPr="00DD72DE" w:rsidRDefault="009F45C1" w:rsidP="00751108">
      <w:pPr>
        <w:pStyle w:val="a"/>
        <w:numPr>
          <w:ilvl w:val="254"/>
          <w:numId w:val="0"/>
        </w:numPr>
        <w:tabs>
          <w:tab w:val="left" w:pos="993"/>
        </w:tabs>
        <w:spacing w:after="0" w:line="240" w:lineRule="auto"/>
        <w:ind w:left="16" w:hangingChars="5" w:hanging="16"/>
      </w:pPr>
      <w:r w:rsidRPr="00DD72DE">
        <w:rPr>
          <w:noProof/>
        </w:rPr>
        <w:drawing>
          <wp:inline distT="0" distB="0" distL="0" distR="0" wp14:anchorId="2D568403" wp14:editId="31C70F17">
            <wp:extent cx="6139388" cy="3324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 7.em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64" cy="33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A7FC" w14:textId="35A0191C" w:rsidR="00A24CD6" w:rsidRPr="00DD72DE" w:rsidRDefault="009B72DC" w:rsidP="00A41A48">
      <w:pPr>
        <w:pStyle w:val="Caption"/>
        <w:spacing w:line="240" w:lineRule="auto"/>
        <w:jc w:val="center"/>
        <w:rPr>
          <w:rFonts w:ascii="TH SarabunPSK" w:hAnsi="TH SarabunPSK" w:cs="TH SarabunPSK"/>
          <w:b w:val="0"/>
          <w:bCs w:val="0"/>
          <w:cs/>
        </w:rPr>
      </w:pPr>
      <w:bookmarkStart w:id="118" w:name="_Toc177137403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hAnsi="TH SarabunPSK" w:cs="TH SarabunPSK"/>
          <w:b w:val="0"/>
          <w:bCs w:val="0"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</w:rPr>
        <w:instrText xml:space="preserve"> SEQ </w:instrTex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hAnsi="TH SarabunPSK" w:cs="TH SarabunPSK"/>
          <w:b w:val="0"/>
          <w:bCs w:val="0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</w:rPr>
        <w:instrText xml:space="preserve">ARABIC </w:instrText>
      </w:r>
      <w:r w:rsidRPr="00DD72DE">
        <w:rPr>
          <w:rFonts w:ascii="TH SarabunPSK" w:hAnsi="TH SarabunPSK" w:cs="TH SarabunPSK"/>
          <w:b w:val="0"/>
          <w:bCs w:val="0"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</w:rPr>
        <w:t>7</w:t>
      </w:r>
      <w:r w:rsidRPr="00DD72DE">
        <w:rPr>
          <w:rFonts w:ascii="TH SarabunPSK" w:hAnsi="TH SarabunPSK" w:cs="TH SarabunPSK"/>
          <w:b w:val="0"/>
          <w:bCs w:val="0"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ผังการสื่อสารภายในและกลไกโครงสร้างทีมควบคุมภาวะฉุกเฉิน บริษัท ปตท</w:t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.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จำกัด </w:t>
      </w:r>
      <w:r w:rsidRPr="00DD72DE">
        <w:rPr>
          <w:rFonts w:ascii="TH SarabunPSK" w:hAnsi="TH SarabunPSK" w:cs="TH SarabunPSK"/>
          <w:b w:val="0"/>
          <w:bCs w:val="0"/>
          <w:cs/>
        </w:rPr>
        <w:t>(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มหาชน</w:t>
      </w:r>
      <w:r w:rsidRPr="00DD72DE">
        <w:rPr>
          <w:rFonts w:ascii="TH SarabunPSK" w:hAnsi="TH SarabunPSK" w:cs="TH SarabunPSK"/>
          <w:b w:val="0"/>
          <w:bCs w:val="0"/>
          <w:cs/>
        </w:rPr>
        <w:t>)</w:t>
      </w:r>
      <w:bookmarkEnd w:id="118"/>
    </w:p>
    <w:p w14:paraId="7FD6383E" w14:textId="77777777" w:rsidR="00A24CD6" w:rsidRPr="00DD72DE" w:rsidRDefault="009B72DC" w:rsidP="001D6710">
      <w:pPr>
        <w:tabs>
          <w:tab w:val="left" w:pos="993"/>
        </w:tabs>
        <w:spacing w:before="120" w:after="120" w:line="228" w:lineRule="auto"/>
        <w:rPr>
          <w:rFonts w:ascii="TH SarabunPSK" w:eastAsiaTheme="majorEastAsia" w:hAnsi="TH SarabunPSK" w:cs="TH SarabunPSK"/>
          <w:i/>
          <w:i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i/>
          <w:iCs/>
          <w:sz w:val="32"/>
          <w:szCs w:val="32"/>
          <w:cs/>
          <w:lang w:val="th-TH"/>
        </w:rPr>
        <w:lastRenderedPageBreak/>
        <w:t>ด้านไฟฟ้า</w:t>
      </w:r>
    </w:p>
    <w:p w14:paraId="583897EF" w14:textId="485056F5" w:rsidR="00A24CD6" w:rsidRPr="00DD72DE" w:rsidRDefault="009B72DC" w:rsidP="001D6710">
      <w:pPr>
        <w:spacing w:line="228" w:lineRule="auto"/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การแก้ไขสภาวะฉุกเฉินด้านไฟฟ้า จะมี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สำนักงานนโยบายและแผนพลังงาน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เป็นหน่วยงานหลักของกระทรวงพลังงานในการแก้ไขปัญหาร่วมกับสำนักงานคณะกรรมการกำกับกิจการพลังงาน กรมพัฒนาพลังงานทดแทนและอนุรักษ์พลังงาน การไฟฟ้าฝ่ายผลิตแห่งประเทศไทย การไฟฟ้าส่วนภูมิภาค การไฟฟ้านครหลวง </w:t>
      </w:r>
      <w:r w:rsidR="00C862F1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1D6710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และประสานงานกลุ่มผู้ผลิตไฟฟ้าและผู้ใช้ไฟฟ้าขนาดใหญ่ในระบบ ได้มีการกำหนดมาตรการต่าง ๆ ในการตอบสนอง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ต่อสภาวะฉุกเฉินด้านพลังงาน ดังนี้</w:t>
      </w:r>
    </w:p>
    <w:p w14:paraId="0E299DF2" w14:textId="77777777" w:rsidR="00A24CD6" w:rsidRPr="00DD72DE" w:rsidRDefault="009B72DC" w:rsidP="001D6710">
      <w:pPr>
        <w:pStyle w:val="ListParagraph"/>
        <w:numPr>
          <w:ilvl w:val="0"/>
          <w:numId w:val="51"/>
        </w:numPr>
        <w:tabs>
          <w:tab w:val="left" w:pos="1276"/>
        </w:tabs>
        <w:spacing w:line="228" w:lineRule="auto"/>
        <w:ind w:left="0" w:firstLine="993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 xml:space="preserve">มาตรการ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การตอบสนองต่อสภาวะฉุกเฉินด้านไฟฟ้า แบ่งออกเป็น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2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ด้าน คือ </w:t>
      </w:r>
    </w:p>
    <w:p w14:paraId="6D9CF287" w14:textId="4D24E399" w:rsidR="00A24CD6" w:rsidRPr="00DD72DE" w:rsidRDefault="009B72DC" w:rsidP="001D6710">
      <w:pPr>
        <w:pStyle w:val="ListParagraph"/>
        <w:numPr>
          <w:ilvl w:val="0"/>
          <w:numId w:val="52"/>
        </w:numPr>
        <w:tabs>
          <w:tab w:val="left" w:pos="1560"/>
        </w:tabs>
        <w:spacing w:line="228" w:lineRule="auto"/>
        <w:ind w:left="0" w:firstLine="1276"/>
        <w:jc w:val="thaiDistribute"/>
        <w:rPr>
          <w:rFonts w:ascii="TH SarabunPSK" w:hAnsi="TH SarabunPSK" w:cs="TH SarabunPSK"/>
          <w:sz w:val="24"/>
          <w:szCs w:val="32"/>
        </w:rPr>
      </w:pPr>
      <w:r w:rsidRPr="00DD72DE">
        <w:rPr>
          <w:rFonts w:ascii="TH SarabunPSK" w:eastAsiaTheme="majorEastAsia" w:hAnsi="TH SarabunPSK" w:cs="TH SarabunPSK"/>
          <w:b/>
          <w:bCs/>
          <w:sz w:val="32"/>
          <w:szCs w:val="32"/>
          <w:cs/>
          <w:lang w:val="th-TH"/>
        </w:rPr>
        <w:t>ด้านการจัดหาพลังงาน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>มาตรการ</w:t>
      </w:r>
      <w:r w:rsidR="001D6710">
        <w:rPr>
          <w:rFonts w:ascii="TH SarabunPSK" w:eastAsiaTheme="majorEastAsia" w:hAnsi="TH SarabunPSK" w:cs="TH SarabunPSK" w:hint="cs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eastAsiaTheme="majorEastAsia" w:hAnsi="TH SarabunPSK" w:cs="TH SarabunPSK"/>
          <w:sz w:val="32"/>
          <w:szCs w:val="32"/>
          <w:cs/>
          <w:lang w:val="th-TH"/>
        </w:rPr>
        <w:t xml:space="preserve">เช่น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การเปลี่ยนชนิดเชื้อเพลิงในการผลิตกระแสไฟฟ้า</w:t>
      </w:r>
      <w:r w:rsidR="00C862F1" w:rsidRPr="00DD72DE">
        <w:rPr>
          <w:rFonts w:ascii="TH SarabunPSK" w:hAnsi="TH SarabunPSK" w:cs="TH SarabunPSK"/>
          <w:sz w:val="24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ในโรงไฟฟ้าที่สามารถใช้น้ำมันเตา และน้ำมันดีเซลแทนก๊าซธรรมชาติได้ เลื่อนแผนการซ่อมบำรุงโรงไฟฟ้า</w:t>
      </w:r>
      <w:r w:rsidRPr="00DD72DE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862F1" w:rsidRPr="00DD72DE">
        <w:rPr>
          <w:rFonts w:ascii="TH SarabunPSK" w:hAnsi="TH SarabunPSK" w:cs="TH SarabunPSK"/>
          <w:sz w:val="24"/>
          <w:szCs w:val="24"/>
          <w:cs/>
        </w:rPr>
        <w:br/>
      </w:r>
      <w:r w:rsidRPr="00DD72DE">
        <w:rPr>
          <w:rFonts w:ascii="TH SarabunPSK" w:hAnsi="TH SarabunPSK" w:cs="TH SarabunPSK"/>
          <w:spacing w:val="-6"/>
          <w:sz w:val="24"/>
          <w:szCs w:val="32"/>
          <w:cs/>
          <w:lang w:val="th-TH"/>
        </w:rPr>
        <w:t>เพิ่มการระบายน้ำจากเขื่อนเพื่อผลิตกระแสไฟฟ้า</w:t>
      </w:r>
      <w:r w:rsidRPr="00DD72DE">
        <w:rPr>
          <w:rFonts w:ascii="TH SarabunPSK" w:hAnsi="TH SarabunPSK" w:cs="TH SarabunPSK"/>
          <w:spacing w:val="-6"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spacing w:val="-6"/>
          <w:sz w:val="24"/>
          <w:szCs w:val="32"/>
          <w:cs/>
          <w:lang w:val="th-TH"/>
        </w:rPr>
        <w:t>ซื้อไฟฟ้าจากต่างประเทศเพิ่ม เช่น ประเทศมาเลเซีย ประเทศลาว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นำกำลังการผลิตจากโรงไฟฟ้าที่ถูกปลดกลับคืนมาใช้ชั่วคราวในกรณีฉุกเฉิน</w:t>
      </w:r>
      <w:r w:rsidRPr="00DD72DE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 xml:space="preserve">การนำเครื่องกำหนดไฟฟ้าสำรองเคลื่อนที่ </w:t>
      </w:r>
      <w:r w:rsidRPr="00DD72DE">
        <w:rPr>
          <w:rFonts w:ascii="TH SarabunPSK" w:hAnsi="TH SarabunPSK" w:cs="TH SarabunPSK"/>
          <w:sz w:val="30"/>
          <w:szCs w:val="30"/>
          <w:cs/>
        </w:rPr>
        <w:t>(</w:t>
      </w:r>
      <w:r w:rsidRPr="00DD72DE">
        <w:rPr>
          <w:rFonts w:ascii="TH SarabunPSK" w:hAnsi="TH SarabunPSK" w:cs="TH SarabunPSK"/>
          <w:sz w:val="30"/>
          <w:szCs w:val="38"/>
        </w:rPr>
        <w:t>Mobile Generator</w:t>
      </w:r>
      <w:r w:rsidRPr="00DD72DE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มาช่วยผลิตไฟฟ้า</w:t>
      </w:r>
    </w:p>
    <w:p w14:paraId="391105ED" w14:textId="4718CDFC" w:rsidR="00A24CD6" w:rsidRPr="00DD72DE" w:rsidRDefault="009B72DC" w:rsidP="001D6710">
      <w:pPr>
        <w:pStyle w:val="ListParagraph"/>
        <w:numPr>
          <w:ilvl w:val="0"/>
          <w:numId w:val="52"/>
        </w:numPr>
        <w:tabs>
          <w:tab w:val="left" w:pos="1560"/>
        </w:tabs>
        <w:spacing w:line="228" w:lineRule="auto"/>
        <w:ind w:left="0" w:firstLine="1276"/>
        <w:jc w:val="thaiDistribute"/>
        <w:rPr>
          <w:rFonts w:ascii="TH SarabunPSK" w:hAnsi="TH SarabunPSK" w:cs="TH SarabunPSK"/>
          <w:sz w:val="24"/>
          <w:szCs w:val="32"/>
        </w:rPr>
      </w:pPr>
      <w:r w:rsidRPr="00DD72DE">
        <w:rPr>
          <w:rFonts w:ascii="TH SarabunPSK" w:hAnsi="TH SarabunPSK" w:cs="TH SarabunPSK"/>
          <w:b/>
          <w:bCs/>
          <w:sz w:val="24"/>
          <w:szCs w:val="32"/>
          <w:cs/>
          <w:lang w:val="th-TH"/>
        </w:rPr>
        <w:t>ด้านการใช้พลังงาน</w:t>
      </w:r>
      <w:r w:rsidR="0087414E" w:rsidRPr="00DD72DE">
        <w:rPr>
          <w:rFonts w:ascii="TH SarabunPSK" w:hAnsi="TH SarabunPSK" w:cs="TH SarabunPSK" w:hint="cs"/>
          <w:b/>
          <w:bCs/>
          <w:sz w:val="24"/>
          <w:szCs w:val="32"/>
          <w:cs/>
          <w:lang w:val="th-TH"/>
        </w:rPr>
        <w:t xml:space="preserve">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>มาตรการเช่น การลดกำลังการใช้ไฟฟ้าสูงสุด (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Peak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Demand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)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กำหนดมาตรการให้อาคารควบคุม/หน่วยงานของรัฐ ลดการใช้เครื่องปรับอากาศ ดำเนินมาตรการตอบสนองด้านโหลด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Demand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Response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>สั่งการให้ผู้ผลิตพลังงานควบคุม (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Standby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Generator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)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เตรียมการสำรองน้ำมัน </w:t>
      </w:r>
      <w:r w:rsidR="00742A1E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และพิจารณาการควบคุมการใช้พลังงานไฟฟ้าในอาคารและสถานบริการ โดยสั่งกำหนดวันเวลาและเงื่อนไขในการดำเนินกิจการโรงงาน โรงมหรสพ โรงภาพยนตร์ สถานบริการ ภัตตาคาร หรือสถานบันเทิงอื่น และการใช้พลังงานไฟฟ้าในอาคารในการโฆษณาและในสถานที่อื่น สั่งการให้มีการเปิด - ปิดห้างสรรพสินค้าเป็นเวลา </w:t>
      </w:r>
      <w:r w:rsidR="00742A1E"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เช่น การเลื่อนเวลาเปิดปิด ประสานงานให้โรงงานควบคุมลดการใช้พลังงาน โดยการจัด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Priority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การจัด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Zoning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การทำงาน หรือหยุดการทำงาน สั่งการให้โรงงานควบคุมบริหารจัดการการปฏิบัติงาน เช่น ย้ายเวลา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operate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r w:rsidR="004427C4" w:rsidRPr="00DD72DE">
        <w:rPr>
          <w:rFonts w:ascii="TH SarabunPSK" w:hAnsi="TH SarabunPSK" w:cs="TH SarabunPSK"/>
          <w:sz w:val="32"/>
          <w:szCs w:val="32"/>
          <w:cs/>
          <w:lang w:val="th-TH"/>
        </w:rPr>
        <w:t>จากช่วงเวลากลางวัน เป็นช่วงเวลากลางคืน เพื่อลดค่าความต้องการกำลังไฟฟ้าสูงสุด (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Peak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>Demand</w:t>
      </w:r>
      <w:proofErr w:type="spellEnd"/>
      <w:r w:rsidR="004427C4" w:rsidRPr="00DD72DE">
        <w:rPr>
          <w:rFonts w:ascii="TH SarabunPSK" w:hAnsi="TH SarabunPSK" w:cs="TH SarabunPSK"/>
          <w:sz w:val="32"/>
          <w:szCs w:val="32"/>
          <w:lang w:val="th-TH"/>
        </w:rPr>
        <w:t xml:space="preserve">) 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D1D29B1" w14:textId="1B3C4252" w:rsidR="00A24CD6" w:rsidRPr="00DD72DE" w:rsidRDefault="009B72DC" w:rsidP="001D6710">
      <w:pPr>
        <w:pStyle w:val="ListParagraph"/>
        <w:numPr>
          <w:ilvl w:val="0"/>
          <w:numId w:val="51"/>
        </w:numPr>
        <w:tabs>
          <w:tab w:val="left" w:pos="1276"/>
        </w:tabs>
        <w:spacing w:line="228" w:lineRule="auto"/>
        <w:ind w:left="0" w:firstLine="993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 Bold" w:hAnsi="TH SarabunPSK Bold" w:cs="TH SarabunPSK"/>
          <w:b/>
          <w:bCs/>
          <w:spacing w:val="-12"/>
          <w:sz w:val="24"/>
          <w:szCs w:val="32"/>
          <w:cs/>
          <w:lang w:val="th-TH"/>
        </w:rPr>
        <w:t>การนำระบบไฟฟ้ากลับสู่สภาวะปกติเมื่อเกิดเหตุการณ์ไฟฟ้าดับทั่วประเทศ</w:t>
      </w:r>
      <w:r w:rsidRPr="00DD72DE">
        <w:rPr>
          <w:rFonts w:ascii="TH SarabunPSK Bold" w:hAnsi="TH SarabunPSK Bold" w:cs="TH SarabunPSK"/>
          <w:b/>
          <w:bCs/>
          <w:spacing w:val="-12"/>
          <w:sz w:val="32"/>
          <w:szCs w:val="40"/>
          <w:cs/>
        </w:rPr>
        <w:t xml:space="preserve"> </w:t>
      </w:r>
      <w:r w:rsidRPr="00DD72DE">
        <w:rPr>
          <w:rFonts w:ascii="TH SarabunPSK Bold" w:hAnsi="TH SarabunPSK Bold" w:cs="TH SarabunPSK"/>
          <w:b/>
          <w:bCs/>
          <w:spacing w:val="-12"/>
          <w:sz w:val="32"/>
          <w:szCs w:val="32"/>
          <w:cs/>
        </w:rPr>
        <w:t>(</w:t>
      </w:r>
      <w:r w:rsidRPr="00DD72DE">
        <w:rPr>
          <w:rFonts w:ascii="TH SarabunPSK Bold" w:hAnsi="TH SarabunPSK Bold" w:cs="TH SarabunPSK"/>
          <w:b/>
          <w:bCs/>
          <w:spacing w:val="-12"/>
          <w:sz w:val="32"/>
          <w:szCs w:val="40"/>
        </w:rPr>
        <w:t>Blackout Restoration</w:t>
      </w:r>
      <w:r w:rsidRPr="00DD72DE">
        <w:rPr>
          <w:rFonts w:ascii="TH SarabunPSK Bold" w:hAnsi="TH SarabunPSK Bold" w:cs="TH SarabunPSK"/>
          <w:b/>
          <w:bCs/>
          <w:spacing w:val="-12"/>
          <w:sz w:val="32"/>
          <w:szCs w:val="32"/>
          <w:cs/>
        </w:rPr>
        <w:t>)</w:t>
      </w:r>
      <w:r w:rsidRPr="00DD72DE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DD72DE">
        <w:rPr>
          <w:rFonts w:ascii="TH SarabunPSK" w:hAnsi="TH SarabunPSK" w:cs="TH SarabunPSK"/>
          <w:b/>
          <w:bCs/>
          <w:sz w:val="32"/>
          <w:szCs w:val="40"/>
          <w:cs/>
        </w:rPr>
        <w:br/>
      </w: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เมื่อเกิดไฟฟ้าดับทั่วประเทศ ศูนย์ควบคุมระบบกำลังไฟฟ้าแห่งชาติ (NCC) ของ กฟผ. จะสามารถตรวจสอบได้จากไฟฟ้าดับหมดทุกสถานีไฟฟ้า แรงดันไฟฟ้ามีค่าเป็นศูนย์ และโรงไฟฟ้าที่อยู่ในระบบปลดออกทั้งหมด โดยศูนย์ควบคุมระบบกำลังไฟฟ้าแห่งชาติ (NCC) ของ กฟผ. จะตรวจสอบยืนยันกับศูนย์ควบคุมระบบกำลังไฟฟ้าทุกแห่งของ กฟผ. ว่าเกิดไฟฟ้าดับทั้งหมด จากนั้นจะประสานงานแจ้ง ศูนย์ควบคุมการจ่ายไฟฟ้าของ กฟภ. และกฟน. </w:t>
      </w:r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>รวมทั้งทุกโรงไฟฟ้ารับทราบ เพื่อเตรียมการเข้าสู่ขั้นตอนการนำระบบกลับ (</w:t>
      </w:r>
      <w:proofErr w:type="spellStart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>Blackout</w:t>
      </w:r>
      <w:proofErr w:type="spellEnd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>Restoration</w:t>
      </w:r>
      <w:proofErr w:type="spellEnd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>) โดยสรุปได้ดังนี้</w:t>
      </w:r>
    </w:p>
    <w:p w14:paraId="42D547EA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1. การ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Reset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ระบบ</w:t>
      </w:r>
    </w:p>
    <w:p w14:paraId="0B34A2F8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2. การแบ่งพื้นที่การจ่ายไฟฟ้าออกเป็นพื้นที่ย่อย (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Zone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)</w:t>
      </w:r>
    </w:p>
    <w:p w14:paraId="7D5CB817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3. การ Black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Start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โรงไฟฟ้า</w:t>
      </w:r>
    </w:p>
    <w:p w14:paraId="690F4CCE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4. การ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Charge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Line</w:t>
      </w:r>
      <w:proofErr w:type="spellEnd"/>
    </w:p>
    <w:p w14:paraId="0B025DD2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5. การ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Operate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Shunt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Reactor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และ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Shunt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Capacitor</w:t>
      </w:r>
      <w:proofErr w:type="spellEnd"/>
    </w:p>
    <w:p w14:paraId="74D5F2BD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6. </w:t>
      </w:r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 xml:space="preserve">การจ่ายโหลดในช่วงแรกซึ่งมีเป้าหมายจ่ายไฟไปยังโรงไฟฟ้าที่ไม่สามารถ Black </w:t>
      </w:r>
      <w:proofErr w:type="spellStart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>Start</w:t>
      </w:r>
      <w:proofErr w:type="spellEnd"/>
      <w:r w:rsidRPr="00DD72D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 xml:space="preserve"> ได้เองก่อน</w:t>
      </w:r>
    </w:p>
    <w:p w14:paraId="4ECE385E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7. การจ่ายโหลดรวมถึงการควบคุมแรงดันและความถี่</w:t>
      </w:r>
    </w:p>
    <w:p w14:paraId="585543CA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8. การขนานระบบระหว่างพื้นที่ย่อย (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Zone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) เข้าด้วยกัน เพื่อเป็นระบบใหญ่ระดับภาค</w:t>
      </w:r>
    </w:p>
    <w:p w14:paraId="5A168DD3" w14:textId="77777777" w:rsidR="00A24CD6" w:rsidRPr="00DD72DE" w:rsidRDefault="009B72DC" w:rsidP="001D6710">
      <w:pPr>
        <w:spacing w:line="228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9. การขนานระบบแต่ละภาคให้เป็นระบบหลัก</w:t>
      </w:r>
    </w:p>
    <w:p w14:paraId="2E4BB1A5" w14:textId="52C89FA7" w:rsidR="00A24CD6" w:rsidRPr="00DD72DE" w:rsidRDefault="009B72DC" w:rsidP="001D6710">
      <w:pPr>
        <w:pStyle w:val="ListParagraph"/>
        <w:spacing w:after="120" w:line="228" w:lineRule="auto"/>
        <w:ind w:left="0" w:firstLine="1276"/>
        <w:jc w:val="thaiDistribute"/>
        <w:rPr>
          <w:rFonts w:ascii="TH SarabunPSK" w:eastAsia="SimSun" w:hAnsi="TH SarabunPSK" w:cs="TH SarabunPSK"/>
          <w:sz w:val="32"/>
          <w:szCs w:val="32"/>
          <w:lang w:val="th-TH"/>
        </w:rPr>
      </w:pPr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ทั้งนี้ สาเหตุหลักที่มีศักยภาพสูงที่จะทำให้เกิด </w:t>
      </w:r>
      <w:proofErr w:type="spellStart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>Blackout</w:t>
      </w:r>
      <w:proofErr w:type="spellEnd"/>
      <w:r w:rsidRPr="00DD72D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ได้แก่ ภัยธรรมชาติ การก่อวินาศกรรม ระบบจ่ายเชื้อเพลิงขัดข้อง โดยเฉพาะระบบการป้อนก๊าซธรรมชาติจากแหล่งผลิตมายังโรงไฟฟ้าขัดข้อง ทำให้ไม่มีเชื้อเพลิงเพียงพอในการผลิตไฟฟ้า หรืออาจมาจากระบบส่งไฟฟ้าไม่มีเสถียรภาพดีพอสำหรับรองรับเหตุการณ์ผิดปกติในระบบส่งบางวงจร ทำให้ไม่สามารถจ่ายไฟฟ้าได้และเป็นสาเหตุให้เกิดไฟฟ้าดับเป็นวงกว้าง</w:t>
      </w:r>
    </w:p>
    <w:p w14:paraId="75A1AA53" w14:textId="77777777" w:rsidR="00742A1E" w:rsidRPr="00DD72DE" w:rsidRDefault="00742A1E" w:rsidP="00742A1E">
      <w:pPr>
        <w:pStyle w:val="ListParagraph"/>
        <w:spacing w:after="120"/>
        <w:ind w:left="0" w:firstLine="1276"/>
        <w:jc w:val="thaiDistribute"/>
        <w:rPr>
          <w:rFonts w:ascii="TH SarabunPSK" w:hAnsi="TH SarabunPSK" w:cs="TH SarabunPSK"/>
          <w:b/>
          <w:bCs/>
          <w:sz w:val="14"/>
          <w:szCs w:val="18"/>
        </w:rPr>
      </w:pPr>
    </w:p>
    <w:p w14:paraId="28EAC030" w14:textId="4B22E350" w:rsidR="00A24CD6" w:rsidRPr="00DD72DE" w:rsidRDefault="009F45C1" w:rsidP="00751108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 w:rsidRPr="00DD72DE"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14774B35" wp14:editId="05A79C89">
            <wp:extent cx="5886450" cy="2807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 8.emf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C296" w14:textId="525E5376" w:rsidR="00A24CD6" w:rsidRPr="00DD72DE" w:rsidRDefault="009B72DC" w:rsidP="00742A1E">
      <w:pPr>
        <w:pStyle w:val="Caption"/>
        <w:spacing w:line="240" w:lineRule="auto"/>
        <w:jc w:val="center"/>
        <w:rPr>
          <w:rFonts w:ascii="TH SarabunPSK" w:hAnsi="TH SarabunPSK" w:cs="TH SarabunPSK"/>
          <w:b w:val="0"/>
          <w:bCs w:val="0"/>
          <w:cs/>
        </w:rPr>
      </w:pPr>
      <w:bookmarkStart w:id="119" w:name="_Toc177137404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</w:rPr>
        <w:instrText xml:space="preserve">SEQ </w:instrTex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hAnsi="TH SarabunPSK" w:cs="TH SarabunPSK"/>
          <w:b w:val="0"/>
          <w:bCs w:val="0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</w:rPr>
        <w:instrText>ARABIC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  <w:cs/>
        </w:rPr>
        <w:t>8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กระบวนการดำเนินงานของแผนปลดโหลดกรณีเกิดเหตุผิดปกติด้านพลังงานไฟฟ้า</w:t>
      </w:r>
      <w:bookmarkEnd w:id="119"/>
    </w:p>
    <w:p w14:paraId="19C4C378" w14:textId="77777777" w:rsidR="00A24CD6" w:rsidRPr="00DD72DE" w:rsidRDefault="009B72DC" w:rsidP="00294013">
      <w:pPr>
        <w:pStyle w:val="ListParagraph"/>
        <w:numPr>
          <w:ilvl w:val="0"/>
          <w:numId w:val="51"/>
        </w:numPr>
        <w:tabs>
          <w:tab w:val="left" w:pos="1276"/>
        </w:tabs>
        <w:ind w:left="0" w:firstLine="993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แผนปลดโหลด</w:t>
      </w:r>
      <w:r w:rsidRPr="00DD72DE">
        <w:rPr>
          <w:rFonts w:ascii="TH SarabunPSK" w:hAnsi="TH SarabunPSK" w:cs="TH SarabunPSK"/>
          <w:b/>
          <w:bCs/>
          <w:sz w:val="24"/>
          <w:szCs w:val="32"/>
          <w:cs/>
          <w:lang w:val="th-TH"/>
        </w:rPr>
        <w:t>กรณี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เหตุผิดปกติด้านพลังงานไฟฟ้า</w:t>
      </w:r>
      <w:r w:rsidRPr="00DD72DE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(</w:t>
      </w:r>
      <w:proofErr w:type="spellStart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Rotating</w:t>
      </w:r>
      <w:proofErr w:type="spellEnd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Brown</w:t>
      </w:r>
      <w:proofErr w:type="spellEnd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Out</w:t>
      </w:r>
      <w:proofErr w:type="spellEnd"/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)</w:t>
      </w:r>
    </w:p>
    <w:p w14:paraId="2C8B974E" w14:textId="77777777" w:rsidR="00A24CD6" w:rsidRPr="00DD72DE" w:rsidRDefault="009B72DC" w:rsidP="00742A1E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ในกรณีที่สถานการณ์ส่งผลให้การบริการพลังงานไฟฟ้าไม่เพียงพอ จำเป็นต้องดำเนินมาตรการเวียนดับไฟฟ้า ในเขตต่าง ๆ จะใช้ข้อกำหนดในสัญญาให้บริการไฟฟ้า ในการดำเนินการ และจัดลำดับความสำคัญ</w:t>
      </w:r>
      <w:r w:rsidRPr="001D6710">
        <w:rPr>
          <w:rFonts w:ascii="TH SarabunPSK" w:hAnsi="TH SarabunPSK" w:cs="TH SarabunPSK"/>
          <w:spacing w:val="-8"/>
          <w:sz w:val="32"/>
          <w:szCs w:val="32"/>
          <w:cs/>
          <w:lang w:val="th-TH"/>
        </w:rPr>
        <w:t>ของสถานที่ต่าง ๆ โดยพิจารณาหลีกเลี่ยงสถานที่ให้บริการด้านสาธารณะและความมั่นคง เช่น โรงพยาบาล เขตธุรกิจ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 สถานีตำรวจ ชุมสายโทรศัพท์</w:t>
      </w:r>
    </w:p>
    <w:p w14:paraId="02385478" w14:textId="4B360886" w:rsidR="00A24CD6" w:rsidRPr="00DD72DE" w:rsidRDefault="009B72DC" w:rsidP="00294013">
      <w:pPr>
        <w:pStyle w:val="ListParagraph"/>
        <w:numPr>
          <w:ilvl w:val="0"/>
          <w:numId w:val="52"/>
        </w:numPr>
        <w:tabs>
          <w:tab w:val="left" w:pos="1540"/>
        </w:tabs>
        <w:spacing w:after="240"/>
        <w:ind w:left="0" w:firstLine="1276"/>
        <w:jc w:val="thaiDistribute"/>
        <w:rPr>
          <w:rFonts w:ascii="TH SarabunPSK" w:hAnsi="TH SarabunPSK" w:cs="TH SarabunPSK"/>
          <w:sz w:val="24"/>
          <w:szCs w:val="32"/>
        </w:rPr>
      </w:pPr>
      <w:r w:rsidRPr="00DD72D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แผนปลดโหลดของการไฟฟ้าส่วนภูมิภาค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กำหนดปริมาณการปลดโหลดไว้ที่ร้อยละ 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50 </w:t>
      </w:r>
      <w:r w:rsidR="00170F68" w:rsidRPr="00DD72DE">
        <w:rPr>
          <w:rFonts w:ascii="TH SarabunPSK" w:hAnsi="TH SarabunPSK" w:cs="TH SarabunPSK"/>
          <w:sz w:val="32"/>
          <w:szCs w:val="32"/>
          <w:cs/>
        </w:rPr>
        <w:br/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ของโหลด กฟภ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โดยจะพิจารณาหมุนเวียนดับไฟฟ้าตามความเหมาะสม และปลดโหลดตามสัดส่วนการใช้ไฟฟ้า รวมทั้งหลีกเลี่ยงสถานที่สำคัญ เช่น โรงพยาบาล สนามบิน สถานีตำรวจ</w:t>
      </w:r>
    </w:p>
    <w:p w14:paraId="460D3DDC" w14:textId="00185B52" w:rsidR="00A24CD6" w:rsidRPr="00DD72DE" w:rsidRDefault="009F45C1" w:rsidP="00A41A48">
      <w:pPr>
        <w:pStyle w:val="ListParagraph"/>
        <w:spacing w:after="240"/>
        <w:ind w:left="1134" w:hanging="1134"/>
        <w:jc w:val="center"/>
        <w:rPr>
          <w:rFonts w:ascii="TH SarabunPSK" w:hAnsi="TH SarabunPSK" w:cs="TH SarabunPSK"/>
          <w:sz w:val="24"/>
          <w:szCs w:val="32"/>
        </w:rPr>
      </w:pPr>
      <w:r w:rsidRPr="00DD72DE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417405AC" wp14:editId="0DE4125A">
            <wp:extent cx="4545330" cy="360976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 9.emf"/>
                    <pic:cNvPicPr/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911" cy="36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F898" w14:textId="4364248F" w:rsidR="00A24CD6" w:rsidRPr="00DD72DE" w:rsidRDefault="009B72DC" w:rsidP="00751108">
      <w:pPr>
        <w:pStyle w:val="Caption"/>
        <w:spacing w:line="240" w:lineRule="auto"/>
        <w:jc w:val="center"/>
        <w:rPr>
          <w:rFonts w:ascii="TH SarabunPSK" w:hAnsi="TH SarabunPSK" w:cs="TH SarabunPSK"/>
          <w:b w:val="0"/>
          <w:bCs w:val="0"/>
        </w:rPr>
      </w:pPr>
      <w:bookmarkStart w:id="120" w:name="_Toc177137405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</w:rPr>
        <w:instrText xml:space="preserve">SEQ </w:instrTex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hAnsi="TH SarabunPSK" w:cs="TH SarabunPSK"/>
          <w:b w:val="0"/>
          <w:bCs w:val="0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</w:rPr>
        <w:instrText>ARABIC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  <w:cs/>
        </w:rPr>
        <w:t>9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ขั้นตอนการปฏิบัติเมื่อเกิดเหตุ </w:t>
      </w:r>
      <w:r w:rsidRPr="00DD72DE">
        <w:rPr>
          <w:rFonts w:ascii="TH SarabunPSK" w:hAnsi="TH SarabunPSK" w:cs="TH SarabunPSK"/>
          <w:b w:val="0"/>
          <w:bCs w:val="0"/>
        </w:rPr>
        <w:t xml:space="preserve">Blackout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ของการไฟฟ้าส่วนภูมิภาค</w:t>
      </w:r>
      <w:bookmarkEnd w:id="120"/>
    </w:p>
    <w:p w14:paraId="10EF9745" w14:textId="670C0DCB" w:rsidR="00A24CD6" w:rsidRPr="00DD72DE" w:rsidRDefault="009B72DC" w:rsidP="00701AC5">
      <w:pPr>
        <w:pStyle w:val="ListParagraph"/>
        <w:numPr>
          <w:ilvl w:val="0"/>
          <w:numId w:val="52"/>
        </w:numPr>
        <w:tabs>
          <w:tab w:val="left" w:pos="1484"/>
        </w:tabs>
        <w:spacing w:line="228" w:lineRule="auto"/>
        <w:ind w:left="0" w:firstLine="1276"/>
        <w:jc w:val="thaiDistribute"/>
        <w:rPr>
          <w:rFonts w:ascii="TH SarabunPSK" w:hAnsi="TH SarabunPSK" w:cs="TH SarabunPSK"/>
          <w:sz w:val="24"/>
          <w:szCs w:val="32"/>
        </w:rPr>
      </w:pPr>
      <w:r w:rsidRPr="00DD72DE">
        <w:rPr>
          <w:rFonts w:ascii="TH SarabunPSK" w:hAnsi="TH SarabunPSK" w:cs="TH SarabunPSK"/>
          <w:b/>
          <w:bCs/>
          <w:sz w:val="24"/>
          <w:szCs w:val="32"/>
          <w:cs/>
          <w:lang w:val="th-TH"/>
        </w:rPr>
        <w:lastRenderedPageBreak/>
        <w:t xml:space="preserve">แผนปลดโหลดของการไฟฟ้านครหลวง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กรณีที่ทราบล่วงหน้าก่อนเกิดเหตุสุดวิสัย กฟน</w:t>
      </w:r>
      <w:r w:rsidRPr="00DD72DE">
        <w:rPr>
          <w:rFonts w:ascii="TH SarabunPSK" w:hAnsi="TH SarabunPSK" w:cs="TH SarabunPSK"/>
          <w:sz w:val="24"/>
          <w:szCs w:val="32"/>
          <w:cs/>
        </w:rPr>
        <w:t>.</w:t>
      </w:r>
      <w:r w:rsidR="00170F68" w:rsidRPr="00DD72D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170F68" w:rsidRPr="00DD72DE">
        <w:rPr>
          <w:rFonts w:ascii="TH SarabunPSK" w:hAnsi="TH SarabunPSK" w:cs="TH SarabunPSK"/>
          <w:sz w:val="24"/>
          <w:szCs w:val="32"/>
          <w:cs/>
        </w:rPr>
        <w:br/>
      </w:r>
      <w:r w:rsidRPr="00DD72DE">
        <w:rPr>
          <w:rFonts w:ascii="TH SarabunPSK" w:hAnsi="TH SarabunPSK" w:cs="TH SarabunPSK"/>
          <w:spacing w:val="-2"/>
          <w:sz w:val="24"/>
          <w:szCs w:val="32"/>
          <w:cs/>
          <w:lang w:val="th-TH"/>
        </w:rPr>
        <w:t>ได้จัดเตรียมแผนการปลดวงจรไฟฟ้าในพื้นที่ที่มีผลกระทบน้อยที่สุดก่อน โดยจะต้องไม่กระทบสถานที่สำคัญต่าง ๆ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 xml:space="preserve"> สำหรับกรณีเกิดเหตุสุดวิสัยซึ่งไม่ทราบล่วงหน้า เช่น ระบบการผลิตหรือจ่ายไฟฟ้าไม่เพียงพอ จะส่งผลทำให้เกิดความถี่ของแรงดันไฟฟ้าต่ำกว่าปกติ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</w:rPr>
        <w:t>Under Frequency</w:t>
      </w:r>
      <w:r w:rsidRPr="00DD72DE">
        <w:rPr>
          <w:rFonts w:ascii="TH SarabunPSK" w:hAnsi="TH SarabunPSK" w:cs="TH SarabunPSK"/>
          <w:sz w:val="32"/>
          <w:szCs w:val="32"/>
          <w:cs/>
        </w:rPr>
        <w:t>)</w:t>
      </w:r>
      <w:r w:rsidRPr="00DD72DE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 xml:space="preserve">ซึ่งจะส่งสัญญาณให้ระบบปลดโหลดวงจรไฟฟ้าอัตโนมัติ </w:t>
      </w:r>
      <w:r w:rsidRPr="00DD72DE">
        <w:rPr>
          <w:rFonts w:ascii="TH SarabunPSK" w:hAnsi="TH SarabunPSK" w:cs="TH SarabunPSK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z w:val="32"/>
          <w:szCs w:val="32"/>
        </w:rPr>
        <w:t>Automatic Load Shedding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ปลดสวิตช์วงจรไฟฟ้าบางส่วนออกเพื่อรักษาสมดุลและป้องกันการเกิด</w:t>
      </w:r>
      <w:r w:rsidRPr="00DD72DE">
        <w:rPr>
          <w:rFonts w:ascii="TH SarabunPSK" w:hAnsi="TH SarabunPSK" w:cs="TH SarabunPSK"/>
          <w:spacing w:val="-4"/>
          <w:sz w:val="24"/>
          <w:szCs w:val="32"/>
          <w:cs/>
          <w:lang w:val="th-TH"/>
        </w:rPr>
        <w:t xml:space="preserve">สภาวะไฟดับหมดทุกสถานี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>blackout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DD72DE">
        <w:rPr>
          <w:rFonts w:ascii="TH SarabunPSK" w:hAnsi="TH SarabunPSK" w:cs="TH SarabunPSK"/>
          <w:spacing w:val="-4"/>
          <w:sz w:val="24"/>
          <w:szCs w:val="24"/>
          <w:cs/>
        </w:rPr>
        <w:t xml:space="preserve"> </w:t>
      </w:r>
      <w:r w:rsidRPr="00DD72DE">
        <w:rPr>
          <w:rFonts w:ascii="TH SarabunPSK" w:hAnsi="TH SarabunPSK" w:cs="TH SarabunPSK"/>
          <w:spacing w:val="-4"/>
          <w:sz w:val="24"/>
          <w:szCs w:val="32"/>
          <w:cs/>
          <w:lang w:val="th-TH"/>
        </w:rPr>
        <w:t>ทั้งนี้ กฟน</w:t>
      </w:r>
      <w:r w:rsidRPr="00DD72DE">
        <w:rPr>
          <w:rFonts w:ascii="TH SarabunPSK" w:hAnsi="TH SarabunPSK" w:cs="TH SarabunPSK"/>
          <w:spacing w:val="-4"/>
          <w:sz w:val="24"/>
          <w:szCs w:val="32"/>
          <w:cs/>
        </w:rPr>
        <w:t>.</w:t>
      </w:r>
      <w:r w:rsidRPr="00DD72DE">
        <w:rPr>
          <w:rFonts w:ascii="TH SarabunPSK" w:hAnsi="TH SarabunPSK" w:cs="TH SarabunPSK"/>
          <w:spacing w:val="-4"/>
          <w:sz w:val="24"/>
          <w:szCs w:val="32"/>
          <w:cs/>
          <w:lang w:val="th-TH"/>
        </w:rPr>
        <w:t>ได้จัดลำดับขั้นของการปลดโหลด เพื่อป้องกันไม่ให้เกิดไฟฟ้าดับ</w:t>
      </w:r>
      <w:r w:rsidRPr="00DD72DE">
        <w:rPr>
          <w:rFonts w:ascii="TH SarabunPSK" w:hAnsi="TH SarabunPSK" w:cs="TH SarabunPSK"/>
          <w:sz w:val="24"/>
          <w:szCs w:val="32"/>
          <w:cs/>
          <w:lang w:val="th-TH"/>
        </w:rPr>
        <w:t>ในสถานที่สำคัญต่าง ๆ</w:t>
      </w:r>
    </w:p>
    <w:p w14:paraId="528AE072" w14:textId="42BC3501" w:rsidR="00A24CD6" w:rsidRPr="00DD72DE" w:rsidRDefault="009F45C1" w:rsidP="00701AC5">
      <w:pPr>
        <w:pStyle w:val="ListParagraph"/>
        <w:ind w:left="0"/>
        <w:jc w:val="center"/>
        <w:rPr>
          <w:rFonts w:ascii="TH SarabunPSK" w:hAnsi="TH SarabunPSK" w:cs="TH SarabunPSK"/>
        </w:rPr>
      </w:pPr>
      <w:r w:rsidRPr="00DD72DE">
        <w:rPr>
          <w:rFonts w:ascii="TH SarabunPSK" w:hAnsi="TH SarabunPSK" w:cs="TH SarabunPSK"/>
          <w:noProof/>
        </w:rPr>
        <w:drawing>
          <wp:inline distT="0" distB="0" distL="0" distR="0" wp14:anchorId="494A3C08" wp14:editId="6FCFEFFC">
            <wp:extent cx="4659066" cy="204787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 10.emf"/>
                    <pic:cNvPicPr/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25" cy="20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5FF7" w14:textId="582C0AD5" w:rsidR="00A24CD6" w:rsidRPr="00DD72DE" w:rsidRDefault="009B72DC" w:rsidP="00701AC5">
      <w:pPr>
        <w:pStyle w:val="Caption"/>
        <w:spacing w:line="240" w:lineRule="auto"/>
        <w:jc w:val="center"/>
        <w:rPr>
          <w:rFonts w:ascii="TH SarabunPSK" w:hAnsi="TH SarabunPSK" w:cs="TH SarabunPSK"/>
          <w:b w:val="0"/>
          <w:bCs w:val="0"/>
        </w:rPr>
      </w:pPr>
      <w:bookmarkStart w:id="121" w:name="_Toc177137406"/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รูปที่ 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begin"/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</w:rPr>
        <w:instrText xml:space="preserve">SEQ </w:instrTex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instrText xml:space="preserve">รูปที่ </w:instrText>
      </w:r>
      <w:r w:rsidRPr="00DD72DE">
        <w:rPr>
          <w:rFonts w:ascii="TH SarabunPSK" w:hAnsi="TH SarabunPSK" w:cs="TH SarabunPSK"/>
          <w:b w:val="0"/>
          <w:bCs w:val="0"/>
        </w:rPr>
        <w:instrText>\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* </w:instrText>
      </w:r>
      <w:r w:rsidRPr="00DD72DE">
        <w:rPr>
          <w:rFonts w:ascii="TH SarabunPSK" w:hAnsi="TH SarabunPSK" w:cs="TH SarabunPSK"/>
          <w:b w:val="0"/>
          <w:bCs w:val="0"/>
        </w:rPr>
        <w:instrText>ARABIC</w:instrText>
      </w:r>
      <w:r w:rsidRPr="00DD72DE">
        <w:rPr>
          <w:rFonts w:ascii="TH SarabunPSK" w:hAnsi="TH SarabunPSK" w:cs="TH SarabunPSK"/>
          <w:b w:val="0"/>
          <w:bCs w:val="0"/>
          <w:cs/>
        </w:rPr>
        <w:instrText xml:space="preserve"> </w:instrTex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separate"/>
      </w:r>
      <w:r w:rsidR="002B75AC">
        <w:rPr>
          <w:rFonts w:ascii="TH SarabunPSK" w:hAnsi="TH SarabunPSK" w:cs="TH SarabunPSK"/>
          <w:b w:val="0"/>
          <w:bCs w:val="0"/>
          <w:noProof/>
          <w:cs/>
        </w:rPr>
        <w:t>10</w:t>
      </w:r>
      <w:r w:rsidRPr="00DD72DE">
        <w:rPr>
          <w:rFonts w:ascii="TH SarabunPSK" w:hAnsi="TH SarabunPSK" w:cs="TH SarabunPSK"/>
          <w:b w:val="0"/>
          <w:bCs w:val="0"/>
          <w:cs/>
        </w:rPr>
        <w:fldChar w:fldCharType="end"/>
      </w:r>
      <w:r w:rsidRPr="00DD72DE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 xml:space="preserve">ขั้นตอนการปฏิบัติเมื่อเกิดเหตุ </w:t>
      </w:r>
      <w:r w:rsidRPr="00DD72DE">
        <w:rPr>
          <w:rFonts w:ascii="TH SarabunPSK" w:hAnsi="TH SarabunPSK" w:cs="TH SarabunPSK"/>
          <w:b w:val="0"/>
          <w:bCs w:val="0"/>
        </w:rPr>
        <w:t xml:space="preserve">Blackout </w:t>
      </w:r>
      <w:r w:rsidRPr="00DD72DE">
        <w:rPr>
          <w:rFonts w:ascii="TH SarabunPSK" w:hAnsi="TH SarabunPSK" w:cs="TH SarabunPSK"/>
          <w:b w:val="0"/>
          <w:bCs w:val="0"/>
          <w:cs/>
          <w:lang w:val="th-TH"/>
        </w:rPr>
        <w:t>ของการไฟฟ้านครหลวง</w:t>
      </w:r>
      <w:bookmarkEnd w:id="121"/>
    </w:p>
    <w:p w14:paraId="5CD4C50C" w14:textId="77777777" w:rsidR="00A24CD6" w:rsidRPr="00DD72DE" w:rsidRDefault="009B72DC" w:rsidP="00701AC5">
      <w:pPr>
        <w:pStyle w:val="Heading3"/>
        <w:numPr>
          <w:ilvl w:val="1"/>
          <w:numId w:val="53"/>
        </w:numPr>
        <w:shd w:val="clear" w:color="auto" w:fill="D9D9D9" w:themeFill="background1" w:themeFillShade="D9"/>
        <w:spacing w:line="240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122" w:name="_Hlk161137169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 </w:t>
      </w:r>
      <w:bookmarkStart w:id="123" w:name="_Toc187322591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บทบาทหน้าที่ของหน่วยงาน</w:t>
      </w:r>
      <w:bookmarkEnd w:id="122"/>
      <w:bookmarkEnd w:id="123"/>
    </w:p>
    <w:p w14:paraId="69985851" w14:textId="77777777" w:rsidR="00A24CD6" w:rsidRPr="00DD72DE" w:rsidRDefault="00A24CD6" w:rsidP="00701AC5">
      <w:pPr>
        <w:rPr>
          <w:rFonts w:ascii="TH SarabunPSK" w:hAnsi="TH SarabunPSK" w:cs="TH SarabunPSK"/>
          <w:sz w:val="20"/>
          <w:szCs w:val="20"/>
          <w:lang w:eastAsia="en-US"/>
        </w:rPr>
      </w:pPr>
    </w:p>
    <w:tbl>
      <w:tblPr>
        <w:tblStyle w:val="TableGrid2"/>
        <w:tblW w:w="9209" w:type="dxa"/>
        <w:tblLayout w:type="fixed"/>
        <w:tblLook w:val="04A0" w:firstRow="1" w:lastRow="0" w:firstColumn="1" w:lastColumn="0" w:noHBand="0" w:noVBand="1"/>
      </w:tblPr>
      <w:tblGrid>
        <w:gridCol w:w="1027"/>
        <w:gridCol w:w="2104"/>
        <w:gridCol w:w="6078"/>
      </w:tblGrid>
      <w:tr w:rsidR="00DD72DE" w:rsidRPr="00DD72DE" w14:paraId="4D62BD6E" w14:textId="77777777">
        <w:trPr>
          <w:tblHeader/>
        </w:trPr>
        <w:tc>
          <w:tcPr>
            <w:tcW w:w="1027" w:type="dxa"/>
            <w:shd w:val="clear" w:color="auto" w:fill="auto"/>
          </w:tcPr>
          <w:p w14:paraId="1480F80A" w14:textId="77777777" w:rsidR="00A24CD6" w:rsidRPr="00DD72DE" w:rsidRDefault="009B72DC" w:rsidP="00701AC5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อักษรย่อ</w:t>
            </w:r>
          </w:p>
        </w:tc>
        <w:tc>
          <w:tcPr>
            <w:tcW w:w="2104" w:type="dxa"/>
            <w:shd w:val="clear" w:color="auto" w:fill="auto"/>
          </w:tcPr>
          <w:p w14:paraId="32B85E97" w14:textId="77777777" w:rsidR="00A24CD6" w:rsidRPr="00DD72DE" w:rsidRDefault="009B72DC" w:rsidP="00701AC5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หน่วยงาน</w:t>
            </w:r>
          </w:p>
        </w:tc>
        <w:tc>
          <w:tcPr>
            <w:tcW w:w="6078" w:type="dxa"/>
            <w:shd w:val="clear" w:color="auto" w:fill="auto"/>
          </w:tcPr>
          <w:p w14:paraId="6611A138" w14:textId="3CC67456" w:rsidR="00A24CD6" w:rsidRPr="00DD72DE" w:rsidRDefault="009B72DC" w:rsidP="00701AC5">
            <w:pPr>
              <w:spacing w:line="228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บทบาทหน้าที่ต่อการขับเคลื่อนแผนฯ</w:t>
            </w:r>
          </w:p>
        </w:tc>
      </w:tr>
      <w:tr w:rsidR="00DD72DE" w:rsidRPr="00DD72DE" w14:paraId="5A06019A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600A07DD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7BDCA07E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กระทรวงพลังงาน</w:t>
            </w:r>
          </w:p>
        </w:tc>
      </w:tr>
      <w:tr w:rsidR="00DD72DE" w:rsidRPr="00DD72DE" w14:paraId="1BBBED5D" w14:textId="77777777">
        <w:tc>
          <w:tcPr>
            <w:tcW w:w="1027" w:type="dxa"/>
          </w:tcPr>
          <w:p w14:paraId="3378464A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พน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282D5A74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สำนักงานปลัดกระทรวงพลังงาน</w:t>
            </w:r>
          </w:p>
        </w:tc>
        <w:tc>
          <w:tcPr>
            <w:tcW w:w="6078" w:type="dxa"/>
          </w:tcPr>
          <w:p w14:paraId="6EF3D83F" w14:textId="6C0A806D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ประสานงานกลางในกลไกการบริหารสถานการณ์ระดับชาติ ฝ่ายเลขานุการ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ประเมินแผน ปรับปรุงและขับเคลื่อนแนวทางตามแผน ขับเคลื่อน</w:t>
            </w:r>
            <w:r w:rsidR="005C16D6"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การพัฒนาฐานข้อมูลที่จำเป็นเพื่อการเตรียมพร้อมบริหารจัดการวิกฤติ พัฒนาความสามารถในการรับมือภัยคุกคามด้านไซเบอร์ต่อภาคพลังงาน ปรับปรุงแผนและซักซ้อมแผนความต่อเนื่อง พัฒนากลไก</w:t>
            </w:r>
            <w:r w:rsidR="005C16D6"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ความร่วมมือและองค์ความรู้จากองค์กรระหว่างประเทศเพื่อเพิ่มศักยภาพการบริหารจัดการวิกฤติพลังงาน แถลงข่าวเผยแพร่ข้อเท็จจริงในสถานการณ์ฉุกเฉิน</w:t>
            </w:r>
          </w:p>
        </w:tc>
      </w:tr>
      <w:tr w:rsidR="00DD72DE" w:rsidRPr="00DD72DE" w14:paraId="2FB5CF82" w14:textId="77777777">
        <w:tc>
          <w:tcPr>
            <w:tcW w:w="1027" w:type="dxa"/>
          </w:tcPr>
          <w:p w14:paraId="138DC1A9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ธพ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404B1EB3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กรมธุรกิจพลังงาน</w:t>
            </w:r>
          </w:p>
        </w:tc>
        <w:tc>
          <w:tcPr>
            <w:tcW w:w="6078" w:type="dxa"/>
          </w:tcPr>
          <w:p w14:paraId="1CE59C9C" w14:textId="405D2756" w:rsidR="00A24CD6" w:rsidRPr="00701AC5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การจัดหาน้ำมันเชื้อเพลิง ปรับปรุงและขับเคลื่อนแนวทางตามแผนเตรียมพร้อมเพื่อป้องกันและแก้ไขปัญหาการขาดแคลนน้ำมันเชื้อเพลิง ผู้กำกับหรือปฏิบัติตามกฎหมายด้านน้ำมันเชื้อเพลิงที่เกี่ยวข้อง พัฒนาแนวทางการส่งเสริมการใช้การขนส่ง</w:t>
            </w:r>
            <w:r w:rsidRPr="00DD72DE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  <w:lang w:val="th-TH" w:eastAsia="en-US"/>
              </w:rPr>
              <w:t>ทางท่อเพิ่มมากขึ้น เป็นหน่วยงานหลักแก้ไขสภาวะฉุกเฉินด้านน้ำมันเชื้อเพลิง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 </w:t>
            </w:r>
          </w:p>
        </w:tc>
      </w:tr>
      <w:tr w:rsidR="00DD72DE" w:rsidRPr="00DD72DE" w14:paraId="2A97AE1C" w14:textId="77777777">
        <w:tc>
          <w:tcPr>
            <w:tcW w:w="1027" w:type="dxa"/>
          </w:tcPr>
          <w:p w14:paraId="6CE688F6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ชธ.</w:t>
            </w:r>
          </w:p>
        </w:tc>
        <w:tc>
          <w:tcPr>
            <w:tcW w:w="2104" w:type="dxa"/>
          </w:tcPr>
          <w:p w14:paraId="6321444B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กรมเชื้อเพลิงธรรมชาติ</w:t>
            </w:r>
          </w:p>
        </w:tc>
        <w:tc>
          <w:tcPr>
            <w:tcW w:w="6078" w:type="dxa"/>
          </w:tcPr>
          <w:p w14:paraId="0E45E610" w14:textId="31C68079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ก๊าซธรรมชาติ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ก้ไขปัญหาการเข้าพื้นที่แหล่งปิโตรเลียมบนบกและเร่งรัดให้เปิดให้ยื่นสิทธิสำรวจและผลิตปิโตรเลียมในแหล่งใหม่ ผู้กำกับหรือปฏิบัติตามพระราชบัญญัติปิโตรเลียมบริหารจัดการและรับมือเหตุฉุกเฉินในกิจการสำรวจและผลิตปิโตรเลียม  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ด้านก๊าซธรรมชาติ</w:t>
            </w:r>
          </w:p>
        </w:tc>
      </w:tr>
      <w:tr w:rsidR="00DD72DE" w:rsidRPr="00DD72DE" w14:paraId="43DF36B1" w14:textId="77777777">
        <w:tc>
          <w:tcPr>
            <w:tcW w:w="1027" w:type="dxa"/>
          </w:tcPr>
          <w:p w14:paraId="17FF27CA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lastRenderedPageBreak/>
              <w:t>พพ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32A62C07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กรมพัฒนาพลังงานทดแทนและอนุรักษ์พลังงาน</w:t>
            </w:r>
          </w:p>
        </w:tc>
        <w:tc>
          <w:tcPr>
            <w:tcW w:w="6078" w:type="dxa"/>
          </w:tcPr>
          <w:p w14:paraId="2BF3D280" w14:textId="273B6039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มีบทบาทหน้าที่ตามพระราชบัญญัติการส่งเสริมการอนุรักษ์พลังงาน</w:t>
            </w:r>
            <w:r w:rsidR="001D6710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เพื่อสนับสนุนการบริหารจัดการและรับมือเหตุฉุกเฉิน พัฒนามาตรการการลดใช้พลังงานทั้งภาคบังคับและภาคสมัครใจ ผู้กำกับหรือปฏิบัติตามพระราชบัญญัติการส่งเสริมการอนุรักษ์พลังงาน 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ด้านพลังงาน</w:t>
            </w:r>
          </w:p>
        </w:tc>
      </w:tr>
      <w:tr w:rsidR="00DD72DE" w:rsidRPr="00DD72DE" w14:paraId="74511990" w14:textId="77777777">
        <w:tc>
          <w:tcPr>
            <w:tcW w:w="1027" w:type="dxa"/>
          </w:tcPr>
          <w:p w14:paraId="6541F4FF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2E60CC87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สำนักงานนโยบายและแผนพลังงาน</w:t>
            </w:r>
          </w:p>
        </w:tc>
        <w:tc>
          <w:tcPr>
            <w:tcW w:w="6078" w:type="dxa"/>
          </w:tcPr>
          <w:p w14:paraId="5293347A" w14:textId="2BE74260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ผู้ให้สัญญาณ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Trigger points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น้ำมันเชื้อเพลิง พัฒนามาตรการด้าน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Demand Response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จัดทำข้อเสนอแนะเชิงนโยบายแนวทางการใช้เครื่องมือทางการเงินในการลดความเสี่ยงการบริหารจัดการกองทุนน้ำมันเชื้อเพลิง ฝ่ายเลขานุการ กบง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กพช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เสนอแนะการกำหนดหลักเกณฑ์และเงื่อนไขในการกำหนดราคาพลังงานให้สอดคล้องกับนโยบายและแผนการบริหารและพัฒนาพลังงานของประเทศ หน่วยงานหลักบริหารจัดการและรับมือเหตุฉุกเฉินและภาวะวิกฤต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ด้านไฟฟ้า</w:t>
            </w:r>
          </w:p>
        </w:tc>
      </w:tr>
      <w:tr w:rsidR="00DD72DE" w:rsidRPr="00DD72DE" w14:paraId="049523A3" w14:textId="77777777">
        <w:tc>
          <w:tcPr>
            <w:tcW w:w="1027" w:type="dxa"/>
          </w:tcPr>
          <w:p w14:paraId="664EA312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 กกพ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71D2C9D2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สำนักงานคณะกรรมการกำกับกิจการพลังงาน</w:t>
            </w:r>
          </w:p>
        </w:tc>
        <w:tc>
          <w:tcPr>
            <w:tcW w:w="6078" w:type="dxa"/>
          </w:tcPr>
          <w:p w14:paraId="3E9566CA" w14:textId="61EA2448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ก๊าซธรรมชาติ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/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ไฟฟ้า บูรณาการข้อมูลการผลิตไฟฟ้าและความต้องการไฟฟ้าของประเทศ บูรณาการข้อมูลการผลิตไฟฟ้าและความต้องการไฟฟ้าของประเทศ เป็นผู้กำกับและปฏิบัติติตามพระราชบัญญัติการประกอบกิจการพลังงาน เพื่อบรรเทาและแก้ไขสภาวะฉุกเฉินด้านก๊าซธรรมชาติ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และไฟฟ้า</w:t>
            </w:r>
          </w:p>
        </w:tc>
      </w:tr>
      <w:tr w:rsidR="00DD72DE" w:rsidRPr="00DD72DE" w14:paraId="2E847A01" w14:textId="77777777">
        <w:tc>
          <w:tcPr>
            <w:tcW w:w="1027" w:type="dxa"/>
          </w:tcPr>
          <w:p w14:paraId="6884C5EE" w14:textId="77777777" w:rsidR="00A24CD6" w:rsidRPr="00DD72DE" w:rsidRDefault="009B72DC" w:rsidP="00701AC5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กฟผ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48AA319F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การไฟฟ้าฝ่ายผลิตแห่งประเทศไทย</w:t>
            </w:r>
          </w:p>
        </w:tc>
        <w:tc>
          <w:tcPr>
            <w:tcW w:w="6078" w:type="dxa"/>
          </w:tcPr>
          <w:p w14:paraId="443E8BC2" w14:textId="6E7EBBF7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ไฟฟ้า พัฒนาการเชื่อมโยงข้อมูลพยากรณ์ความต้องการการใช้ไฟฟ้าของประเทศ ผู้กำกับหรือปฏิบัติตามพระราชบัญญัติการไฟฟ้าฝ่ายผลิตแห่งประเทศไทย ควบคุมระบบกําลังไฟฟ้าของประเทศ 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ด้านไฟฟ้า</w:t>
            </w:r>
          </w:p>
        </w:tc>
      </w:tr>
      <w:tr w:rsidR="00DD72DE" w:rsidRPr="00DD72DE" w14:paraId="1F626727" w14:textId="77777777">
        <w:tc>
          <w:tcPr>
            <w:tcW w:w="1027" w:type="dxa"/>
          </w:tcPr>
          <w:p w14:paraId="2B493AC0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ปตท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335FAF0B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บริษัท ปตท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จำกัด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มหาชน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078" w:type="dxa"/>
          </w:tcPr>
          <w:p w14:paraId="78CB03EC" w14:textId="0EFDDC75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ก๊าซธรรมชาติ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ขับเคลื่อนแผนงานลงทุนอุปกรณ์ประกอบ ศึกษาและดำเนินการบริหารจัดการเพิ่มประสิทธิภาพประยุกต์ใช้งาน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Facility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LNG Terminal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หน่วยงานหลักบริหารจัดการและรับมือเหตุฉุกเฉินและภาวะวิกฤต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ของกลุ่ม ปตท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</w:tr>
      <w:tr w:rsidR="00DD72DE" w:rsidRPr="00DD72DE" w14:paraId="3273DAF2" w14:textId="77777777">
        <w:tc>
          <w:tcPr>
            <w:tcW w:w="1027" w:type="dxa"/>
          </w:tcPr>
          <w:p w14:paraId="1D1C04BC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สกนช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56EE514D" w14:textId="11338DEB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สำนักงานกองทุนน้ำมันเชื้อเพลิง</w:t>
            </w:r>
          </w:p>
        </w:tc>
        <w:tc>
          <w:tcPr>
            <w:tcW w:w="6078" w:type="dxa"/>
          </w:tcPr>
          <w:p w14:paraId="0FB1C8DF" w14:textId="4D471F4B" w:rsidR="00A24CD6" w:rsidRPr="00DD72DE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น้ำมันเชื้อเพลิง ปรับปรุงและขับเคลื่อน</w:t>
            </w:r>
            <w:r w:rsidRP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แนวทางตามแผนรองรับวิกฤตการณ์ด้านน้ำมันเชื้อเพลิง และแผนยุทธศาสตร์กองทุนน้ำมันเชื้อเพลิง</w:t>
            </w:r>
          </w:p>
        </w:tc>
      </w:tr>
      <w:tr w:rsidR="00DD72DE" w:rsidRPr="00DD72DE" w14:paraId="3D5B517C" w14:textId="77777777">
        <w:tc>
          <w:tcPr>
            <w:tcW w:w="1027" w:type="dxa"/>
          </w:tcPr>
          <w:p w14:paraId="21A337C7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lang w:eastAsia="en-US"/>
              </w:rPr>
              <w:t>Pool Manager</w:t>
            </w:r>
          </w:p>
        </w:tc>
        <w:tc>
          <w:tcPr>
            <w:tcW w:w="2104" w:type="dxa"/>
          </w:tcPr>
          <w:p w14:paraId="0D9F9A2C" w14:textId="77777777" w:rsidR="00A24CD6" w:rsidRPr="00DD72DE" w:rsidRDefault="009B72DC" w:rsidP="00701AC5">
            <w:pPr>
              <w:spacing w:line="228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ศูนย์บริหารจัดการก๊าซธรรมชาติ</w:t>
            </w:r>
          </w:p>
        </w:tc>
        <w:tc>
          <w:tcPr>
            <w:tcW w:w="6078" w:type="dxa"/>
          </w:tcPr>
          <w:p w14:paraId="3EEA4B66" w14:textId="3BFF335F" w:rsidR="005C16D6" w:rsidRPr="00701AC5" w:rsidRDefault="009B72DC" w:rsidP="00701AC5">
            <w:pPr>
              <w:spacing w:line="228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ผู้ให้สัญญาณ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Trigger points </w:t>
            </w: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ก๊าซธรรมชาติ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และบริหารจัดการและรับมือเหตุฉุกเฉินและภาวะวิกฤต</w:t>
            </w:r>
            <w:r w:rsidR="00554F10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ด้านก๊าซธรรมชาติ</w:t>
            </w:r>
          </w:p>
        </w:tc>
      </w:tr>
      <w:tr w:rsidR="00DD72DE" w:rsidRPr="00DD72DE" w14:paraId="06E770D2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7351DC2F" w14:textId="62C197E0" w:rsidR="00A24CD6" w:rsidRPr="00DD72DE" w:rsidRDefault="000B103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นร.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2678E49F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สำนักนายกรัฐมนตรี</w:t>
            </w:r>
          </w:p>
        </w:tc>
      </w:tr>
      <w:tr w:rsidR="00DD72DE" w:rsidRPr="00DD72DE" w14:paraId="0C0080A5" w14:textId="77777777" w:rsidTr="005C16D6">
        <w:trPr>
          <w:trHeight w:val="2672"/>
        </w:trPr>
        <w:tc>
          <w:tcPr>
            <w:tcW w:w="1027" w:type="dxa"/>
          </w:tcPr>
          <w:p w14:paraId="77DFDF95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สมช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6291594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สำนักงานสภาความมั่นคงแห่งชาติ</w:t>
            </w:r>
          </w:p>
        </w:tc>
        <w:tc>
          <w:tcPr>
            <w:tcW w:w="6078" w:type="dxa"/>
          </w:tcPr>
          <w:p w14:paraId="7D1AE643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มีหน้าที่ในการประเมิน วิเคราะห์ สถานการณ์ที่มีความเสี่ยงสูงและนำไปสู่วิกฤตการณ์ระดับชาติ และการดำเนินการใดๆ ที่เกี่ยวข้องกับการพัฒนาระบบการเตรียมพร้อมแห่งชาติเพื่อเสริมสร้างความมั่นคงของชาติ และการพัฒนาศักยภาพในการป้องกันประเทศ รวมถึงสนับสนุนการพัฒนาคุณภาพเชื่อมโยงและแสดงผลข้อมูลด้านพลังงานเพื่อการตอบสนองต่อสถานการณ์ฉุกเฉิน</w:t>
            </w:r>
          </w:p>
        </w:tc>
      </w:tr>
      <w:tr w:rsidR="00DD72DE" w:rsidRPr="00DD72DE" w14:paraId="46A46678" w14:textId="77777777" w:rsidTr="005C16D6">
        <w:trPr>
          <w:trHeight w:val="1406"/>
        </w:trPr>
        <w:tc>
          <w:tcPr>
            <w:tcW w:w="1027" w:type="dxa"/>
          </w:tcPr>
          <w:p w14:paraId="0A53E76D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lastRenderedPageBreak/>
              <w:t>ตร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4FE1FDE3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สำนักงานตำรวจแห่งชาติ</w:t>
            </w:r>
          </w:p>
        </w:tc>
        <w:tc>
          <w:tcPr>
            <w:tcW w:w="6078" w:type="dxa"/>
          </w:tcPr>
          <w:p w14:paraId="2BD5DDA2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สนับสนุนกลไกมาตรการปันส่วนน้ำมันเชื้อเพลิงระดับจังหวัด เช่น ด่านตรวจเส้นทางวิ่งของรถขนส่งน้ำมัน ตรวจสอบใบกำกับการขนส่งซึ่งระบุต้นทางรับน้ำมันและปลายทาง</w:t>
            </w:r>
          </w:p>
        </w:tc>
      </w:tr>
      <w:tr w:rsidR="00DD72DE" w:rsidRPr="00DD72DE" w14:paraId="7CB0A268" w14:textId="77777777">
        <w:tc>
          <w:tcPr>
            <w:tcW w:w="1027" w:type="dxa"/>
          </w:tcPr>
          <w:p w14:paraId="2BFBE289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กปส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792E6C8B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กรมประชาสัมพันธ์</w:t>
            </w:r>
          </w:p>
        </w:tc>
        <w:tc>
          <w:tcPr>
            <w:tcW w:w="6078" w:type="dxa"/>
          </w:tcPr>
          <w:p w14:paraId="05071B58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สื่อสารต่อประชาชนไม่ให้เกิดความตื่นตระหนก หากเกิดสถานการณ์วิกฤต</w:t>
            </w:r>
            <w:r w:rsidR="002F4FF7" w:rsidRPr="00DD72DE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ด้านพลังงาน สนับสนุนการสื่อสารแถลงข่าวเผยแพร่ข้อเท็จจริงในสถานการณ์ฉุกเฉิน</w:t>
            </w:r>
          </w:p>
        </w:tc>
      </w:tr>
      <w:tr w:rsidR="00DD72DE" w:rsidRPr="00DD72DE" w14:paraId="312DD2CE" w14:textId="77777777">
        <w:tc>
          <w:tcPr>
            <w:tcW w:w="1027" w:type="dxa"/>
          </w:tcPr>
          <w:p w14:paraId="1F536CC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สงป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5E804DC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สำนักงบประมาณ </w:t>
            </w:r>
          </w:p>
        </w:tc>
        <w:tc>
          <w:tcPr>
            <w:tcW w:w="6078" w:type="dxa"/>
          </w:tcPr>
          <w:p w14:paraId="7B34BC6E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เสนอแนะนโยบายและแนวทางการจัดสรรงบบริหารประมาณปกติและ งบประมาณรายจ่ายงบกลางเพื่อการบริหารจัดการสถาการณ์ฉุกเฉินด้านพลังงาน</w:t>
            </w:r>
          </w:p>
        </w:tc>
      </w:tr>
      <w:tr w:rsidR="00DD72DE" w:rsidRPr="00DD72DE" w14:paraId="6D016596" w14:textId="77777777">
        <w:tc>
          <w:tcPr>
            <w:tcW w:w="1027" w:type="dxa"/>
          </w:tcPr>
          <w:p w14:paraId="45FCF2A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สกมช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13F55433" w14:textId="3C88610E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สำนักงานคณะกรรมการ</w:t>
            </w:r>
            <w:r w:rsid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การรักษาความมั่นคงปลอดภัยไซเบอร์แห่งชาติ</w:t>
            </w:r>
          </w:p>
        </w:tc>
        <w:tc>
          <w:tcPr>
            <w:tcW w:w="6078" w:type="dxa"/>
          </w:tcPr>
          <w:p w14:paraId="45ABDB1B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ขับเคลื่อนการพัฒนาความสามารถในการรับมือภัยคุกคามด้านไซเบอร์ต่อภาคพลังงาน</w:t>
            </w:r>
          </w:p>
        </w:tc>
      </w:tr>
      <w:tr w:rsidR="00DD72DE" w:rsidRPr="00DD72DE" w14:paraId="6630A4F1" w14:textId="77777777">
        <w:tc>
          <w:tcPr>
            <w:tcW w:w="1027" w:type="dxa"/>
          </w:tcPr>
          <w:p w14:paraId="69A30FF8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สศช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2FA88D43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สำนักงานสภาพัฒนาการเศรษฐกิจและสังคมแห่งชาติ</w:t>
            </w:r>
          </w:p>
        </w:tc>
        <w:tc>
          <w:tcPr>
            <w:tcW w:w="6078" w:type="dxa"/>
          </w:tcPr>
          <w:p w14:paraId="704019F4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พิจารณาความเชื่อมโยงของแผน ความสำคัญของการลงทุนและเพิ่มประสิทธิภาพโครงการโครงสร้างพื้นฐานด้านพลังงานที่สำคัญ</w:t>
            </w:r>
          </w:p>
        </w:tc>
      </w:tr>
      <w:tr w:rsidR="00DD72DE" w:rsidRPr="00DD72DE" w14:paraId="3B8D938F" w14:textId="77777777">
        <w:tc>
          <w:tcPr>
            <w:tcW w:w="1027" w:type="dxa"/>
          </w:tcPr>
          <w:p w14:paraId="7334A2C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สกพอ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455524A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สำนักงานคณะกรรมการนโยบายเขตพัฒนาพิเศษภาคตะวันออก</w:t>
            </w:r>
          </w:p>
        </w:tc>
        <w:tc>
          <w:tcPr>
            <w:tcW w:w="6078" w:type="dxa"/>
          </w:tcPr>
          <w:p w14:paraId="6E6BE06C" w14:textId="570023A3" w:rsidR="005C16D6" w:rsidRPr="00DD72DE" w:rsidRDefault="009B72DC" w:rsidP="00751108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บทบาทหน้าที่ตามพระราชบัญญัติเขตพัฒนาพิเศษภาคตะวันออก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2561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มาตรา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37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ให้คณะกรรมการนโยบายเป็นผู้มีอำนาจอนุมัติ อนุญาต ให้สิทธิ หรือให้สัมปทานแก่บุคคลซึ่งดำเนินการอันเป็นประโยชน์โดยตรงต่อการพัฒนาเขตพัฒนาพิเศษภาคตะวันออกตามกฎหมายที่กำหนด และสนับสนุนแผนการศึกษาและดำเนินการบริหารจัดการเพิ่มประสิทธิภาพประยุกต์ใช้งาน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Facility LNG Terminal </w:t>
            </w:r>
          </w:p>
        </w:tc>
      </w:tr>
      <w:tr w:rsidR="00DD72DE" w:rsidRPr="00DD72DE" w14:paraId="234297B9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4162A66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กค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00965B8B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กระทรวงการคลัง</w:t>
            </w:r>
          </w:p>
        </w:tc>
      </w:tr>
      <w:tr w:rsidR="00DD72DE" w:rsidRPr="00DD72DE" w14:paraId="499216FA" w14:textId="77777777">
        <w:tc>
          <w:tcPr>
            <w:tcW w:w="1027" w:type="dxa"/>
            <w:shd w:val="clear" w:color="auto" w:fill="auto"/>
          </w:tcPr>
          <w:p w14:paraId="4CC35ED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สศค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7E1A19C8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สำนักงานเศรษฐกิจการคลัง</w:t>
            </w:r>
          </w:p>
        </w:tc>
        <w:tc>
          <w:tcPr>
            <w:tcW w:w="6078" w:type="dxa"/>
            <w:shd w:val="clear" w:color="auto" w:fill="auto"/>
          </w:tcPr>
          <w:p w14:paraId="4A5C14AD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สนับสนุนแผนงานการส่งเสริมการใช้การขนส่งน้ำมันเชื้อเพลิงทางท่อเพิ่มมากขึ้น</w:t>
            </w:r>
          </w:p>
        </w:tc>
      </w:tr>
      <w:tr w:rsidR="00DD72DE" w:rsidRPr="00DD72DE" w14:paraId="5FE5D0E6" w14:textId="77777777">
        <w:tc>
          <w:tcPr>
            <w:tcW w:w="1027" w:type="dxa"/>
            <w:shd w:val="clear" w:color="auto" w:fill="auto"/>
          </w:tcPr>
          <w:p w14:paraId="04883E6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สบน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79CEB72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สำนักงานบริหารหนี้สาธารณะ</w:t>
            </w:r>
          </w:p>
        </w:tc>
        <w:tc>
          <w:tcPr>
            <w:tcW w:w="6078" w:type="dxa"/>
            <w:shd w:val="clear" w:color="auto" w:fill="auto"/>
          </w:tcPr>
          <w:p w14:paraId="0A54524C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พัฒนาแนวทางการใช้เครื่องมือทางการเงินในการลดความเสี่ยงการบริหารจัดการกองทุนด้านพลังงาน</w:t>
            </w:r>
          </w:p>
        </w:tc>
      </w:tr>
      <w:tr w:rsidR="00DD72DE" w:rsidRPr="00DD72DE" w14:paraId="0E9B33F6" w14:textId="77777777">
        <w:tc>
          <w:tcPr>
            <w:tcW w:w="1027" w:type="dxa"/>
            <w:shd w:val="clear" w:color="auto" w:fill="auto"/>
          </w:tcPr>
          <w:p w14:paraId="0E8BF69A" w14:textId="77777777" w:rsidR="00A24CD6" w:rsidRPr="00DD72DE" w:rsidRDefault="00A24CD6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2A802CC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กรมสรรพสามิต</w:t>
            </w:r>
          </w:p>
        </w:tc>
        <w:tc>
          <w:tcPr>
            <w:tcW w:w="6078" w:type="dxa"/>
            <w:shd w:val="clear" w:color="auto" w:fill="auto"/>
          </w:tcPr>
          <w:p w14:paraId="1242253C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แนวทางและหลักเกณฑ์ในการผ่อนผันข้อบังคับตามกฎหมายและการบริหารจัดการค่าใช้จ่ายจากมาตรการในสถานการณ์วิกฤติด้านพลังงาน และสนับสนุนแผนงานการส่งเสริมการใช้การขนส่งน้ำมันเชื้อเพลิงทางท่อเพิ่มมากขึ้น</w:t>
            </w:r>
          </w:p>
        </w:tc>
      </w:tr>
      <w:tr w:rsidR="00DD72DE" w:rsidRPr="00DD72DE" w14:paraId="0FCEDEE1" w14:textId="77777777">
        <w:tc>
          <w:tcPr>
            <w:tcW w:w="1027" w:type="dxa"/>
            <w:shd w:val="clear" w:color="auto" w:fill="auto"/>
          </w:tcPr>
          <w:p w14:paraId="73250A94" w14:textId="77777777" w:rsidR="00A24CD6" w:rsidRPr="00DD72DE" w:rsidRDefault="00A24CD6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6F13C20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กรมสรรพากร</w:t>
            </w:r>
          </w:p>
        </w:tc>
        <w:tc>
          <w:tcPr>
            <w:tcW w:w="6078" w:type="dxa"/>
            <w:shd w:val="clear" w:color="auto" w:fill="auto"/>
          </w:tcPr>
          <w:p w14:paraId="061350E4" w14:textId="77777777" w:rsidR="00A24CD6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val="th-TH"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แนวทางและหลักเกณฑ์ในการผ่อนผันข้อบังคับตามกฎหมายและการบริหารจัดการค่าใช้จ่ายจากมาตรการในสถานการณ์วิกฤติด้านพลังงาน และสนับสนุนแผนงานการส่งเสริมการใช้การขนส่งน้ำมันเชื้อเพลิงทางท่อเพิ่มมากขึ้น</w:t>
            </w:r>
          </w:p>
          <w:p w14:paraId="640786E5" w14:textId="3B63FDFB" w:rsidR="00701AC5" w:rsidRPr="00DD72DE" w:rsidRDefault="00701AC5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DD72DE" w:rsidRPr="00DD72DE" w14:paraId="2B875503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0E490F7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lastRenderedPageBreak/>
              <w:t>กห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D9D9D9" w:themeFill="background1" w:themeFillShade="D9"/>
          </w:tcPr>
          <w:p w14:paraId="23E41FA1" w14:textId="77777777" w:rsidR="00A24CD6" w:rsidRPr="00DD72DE" w:rsidRDefault="009B72DC" w:rsidP="0075110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กระทรวงกลาโหม</w:t>
            </w:r>
          </w:p>
        </w:tc>
        <w:tc>
          <w:tcPr>
            <w:tcW w:w="6078" w:type="dxa"/>
            <w:shd w:val="clear" w:color="auto" w:fill="D9D9D9" w:themeFill="background1" w:themeFillShade="D9"/>
          </w:tcPr>
          <w:p w14:paraId="019E2894" w14:textId="77777777" w:rsidR="00A24CD6" w:rsidRPr="00DD72DE" w:rsidRDefault="00A24CD6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DD72DE" w:rsidRPr="00DD72DE" w14:paraId="42FE7A27" w14:textId="77777777">
        <w:tc>
          <w:tcPr>
            <w:tcW w:w="1027" w:type="dxa"/>
          </w:tcPr>
          <w:p w14:paraId="01D5241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กห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68D75193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สำนักปลัดกระทรวงกลาโหม </w:t>
            </w:r>
          </w:p>
        </w:tc>
        <w:tc>
          <w:tcPr>
            <w:tcW w:w="6078" w:type="dxa"/>
          </w:tcPr>
          <w:p w14:paraId="5D8E9BDE" w14:textId="55EA6F92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ขับเคลื่อนกลไกตามประกาศ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ร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บ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การรักษาความมั่นคงภายในราชอาณาจักร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2551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ร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="00701AC5"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การบริหารราชการในสถานการณ์ฉุกเฉิน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2548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เพื่อควบคุมเพื่อป้องกันไม่ให้เกิดความสงบ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กรมการสรรพกำลังกลาโหม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รับผิดชอบแผนผนึกกำลังและทรัพยากรเพื่อการป้องกันประเทศ และสนับสนุนการฝึกซ้อมตามแผนเตรียมพร้อมด้านเชื้อเพลิงและพลังงาน </w:t>
            </w:r>
          </w:p>
        </w:tc>
      </w:tr>
      <w:tr w:rsidR="00DD72DE" w:rsidRPr="00DD72DE" w14:paraId="36672A1C" w14:textId="77777777">
        <w:tc>
          <w:tcPr>
            <w:tcW w:w="1027" w:type="dxa"/>
          </w:tcPr>
          <w:p w14:paraId="37A0F03A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บก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ทท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342CB48B" w14:textId="2E12F1FA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กองบัญชาการ</w:t>
            </w:r>
            <w:r w:rsid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กองทัพไทย</w:t>
            </w:r>
          </w:p>
        </w:tc>
        <w:tc>
          <w:tcPr>
            <w:tcW w:w="6078" w:type="dxa"/>
          </w:tcPr>
          <w:p w14:paraId="3216F94F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สนับสนุนกลไกมาตรการปันส่วนน้ำมันเชื้อเพลิงระดับจังหวัด รักษาความสงบเรียบร้อยประจำคลังน้ำมันและจุดจำหน่ายน้ำมันต่าง ๆ </w:t>
            </w:r>
          </w:p>
        </w:tc>
      </w:tr>
      <w:tr w:rsidR="00DD72DE" w:rsidRPr="00DD72DE" w14:paraId="0537CBE0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2EC748EB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มท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D9D9D9" w:themeFill="background1" w:themeFillShade="D9"/>
          </w:tcPr>
          <w:p w14:paraId="2E45238F" w14:textId="77777777" w:rsidR="00A24CD6" w:rsidRPr="00DD72DE" w:rsidRDefault="009B72DC" w:rsidP="0075110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กระทรวงมหาดไทย</w:t>
            </w:r>
          </w:p>
        </w:tc>
        <w:tc>
          <w:tcPr>
            <w:tcW w:w="6078" w:type="dxa"/>
            <w:shd w:val="clear" w:color="auto" w:fill="D9D9D9" w:themeFill="background1" w:themeFillShade="D9"/>
          </w:tcPr>
          <w:p w14:paraId="2D71E3AA" w14:textId="77777777" w:rsidR="00A24CD6" w:rsidRPr="00DD72DE" w:rsidRDefault="00A24CD6" w:rsidP="0075110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DD72DE" w:rsidRPr="00DD72DE" w14:paraId="3DB291E2" w14:textId="77777777">
        <w:tc>
          <w:tcPr>
            <w:tcW w:w="1027" w:type="dxa"/>
          </w:tcPr>
          <w:p w14:paraId="4894FF0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สป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มท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17099C2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สำนักปลัดกระทรวงมหาดไทย</w:t>
            </w:r>
          </w:p>
        </w:tc>
        <w:tc>
          <w:tcPr>
            <w:tcW w:w="6078" w:type="dxa"/>
          </w:tcPr>
          <w:p w14:paraId="66B80C09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24"/>
                <w:szCs w:val="32"/>
                <w:cs/>
                <w:lang w:val="th-TH" w:eastAsia="en-US"/>
              </w:rPr>
              <w:t>ผู้ว่าราชการจังหวัดทำหน้าที่ประธานคณะทำงานบริหารจัดการและปันส่วนน้ำมันเชื้อเพลิงระดับจังหวัด ทำหน้าที่ในการกำกับดูแลเรื่องการวิเคราะห์ข้อมูลโครงสร้างพื้นฐานด้านน้ำมันภายในจังหวัด และปริมาณการใช้น้ำมันเชื้อเพลิงในจังหวัด และดำเนินการตัดสินใจปันส่วนน้ำมันให้แก่ภาคส่วนต่าง ๆ ภายในจังหวัด รวมไปถึงการกำหนดจุดรับน้ำมันรายจังหวัด</w:t>
            </w:r>
          </w:p>
        </w:tc>
      </w:tr>
      <w:tr w:rsidR="00DD72DE" w:rsidRPr="00DD72DE" w14:paraId="5D6E8935" w14:textId="77777777">
        <w:tc>
          <w:tcPr>
            <w:tcW w:w="1027" w:type="dxa"/>
          </w:tcPr>
          <w:p w14:paraId="0693521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ปค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5CBFE3D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กรมการปกครอง</w:t>
            </w:r>
          </w:p>
        </w:tc>
        <w:tc>
          <w:tcPr>
            <w:tcW w:w="6078" w:type="dxa"/>
          </w:tcPr>
          <w:p w14:paraId="48937EA6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รักษาความสงบเรียบร้อยและความมั่นคงภายใน การบริหารการปกครองท้องที่ในระดับอำเภอ ตำบล และหมู่บ้าน กรณีดำเนินมาตรการปันส่วนน้ำมันเชื้อเพลิง และปลดโหลดไฟฟ้า</w:t>
            </w:r>
          </w:p>
        </w:tc>
      </w:tr>
      <w:tr w:rsidR="00DD72DE" w:rsidRPr="00DD72DE" w14:paraId="0E455B4C" w14:textId="77777777">
        <w:tc>
          <w:tcPr>
            <w:tcW w:w="1027" w:type="dxa"/>
          </w:tcPr>
          <w:p w14:paraId="7492AD7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ปภ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3A1587B2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กรมป้องกันและบรรเทาสาธารณภัย</w:t>
            </w:r>
          </w:p>
        </w:tc>
        <w:tc>
          <w:tcPr>
            <w:tcW w:w="6078" w:type="dxa"/>
          </w:tcPr>
          <w:p w14:paraId="67038D01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เจ้าภาพการดำเนินงานตามแผนการป้องกันและบรรเทาสาธารณภัยแห่งชาติ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. 2564 – 2570 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และดำเนินงานตามบทบาทหน้าที่ตามมาตรา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11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แห่งพระราชบัญญัติป้องกันและบรรเทาสาธารณภัย 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 2550</w:t>
            </w:r>
          </w:p>
        </w:tc>
      </w:tr>
      <w:tr w:rsidR="00DD72DE" w:rsidRPr="00DD72DE" w14:paraId="093AB70C" w14:textId="77777777">
        <w:tc>
          <w:tcPr>
            <w:tcW w:w="1027" w:type="dxa"/>
          </w:tcPr>
          <w:p w14:paraId="15CC36B9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กฟภ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565C0EF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การไฟฟ้าส่วนภูมิภาค</w:t>
            </w:r>
          </w:p>
        </w:tc>
        <w:tc>
          <w:tcPr>
            <w:tcW w:w="6078" w:type="dxa"/>
          </w:tcPr>
          <w:p w14:paraId="24B685E0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ผู้ปฏิบัติงานตามกลไกบริหารจัดการสถานการณ์ฉุกเฉินด้านไฟฟ้า บริหารจัดการสถานการณ์ปลดโหลดกรณีเหตุผิดปกติด้านพลังงานไฟฟ้าสนับสนุนการพัฒนาการเชื่อมโยงข้อมูลพยากรณ์ความต้องการการใช้ไฟฟ้าของประเทศ ผู้กำกับหรือปฏิบัติตามพระราชบัญญัติการไฟฟ้าส่วนภูมิภาค </w:t>
            </w:r>
          </w:p>
        </w:tc>
      </w:tr>
      <w:tr w:rsidR="00DD72DE" w:rsidRPr="00DD72DE" w14:paraId="4C080C24" w14:textId="77777777">
        <w:tc>
          <w:tcPr>
            <w:tcW w:w="1027" w:type="dxa"/>
          </w:tcPr>
          <w:p w14:paraId="2C8D049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กฟน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</w:tcPr>
          <w:p w14:paraId="38F5649A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การไฟฟ้านครหลวง</w:t>
            </w:r>
          </w:p>
        </w:tc>
        <w:tc>
          <w:tcPr>
            <w:tcW w:w="6078" w:type="dxa"/>
          </w:tcPr>
          <w:p w14:paraId="392142AF" w14:textId="27D9D1AC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>ผู้ปฏิบัติงานตามกลไกบริหารจัดการสถานการณ์ฉุกเฉินด้านไฟฟ้า บริหารจัดการสถานการณ์ปลดโหลดกรณีเหตุผิดปกติด้านพลังงานไฟฟ้า สนับสนุนการพัฒนาการเชื่อมโยงข้อมูลพยากรณ์ความต้องการการใช้</w:t>
            </w:r>
            <w:r w:rsidRP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ไฟฟ้าของประเทศ ผู้กำกับหรือปฏิบัติตามพระราชบัญญัติการไฟฟ้า</w:t>
            </w:r>
            <w:r w:rsidR="00701AC5" w:rsidRP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นครหลวง</w:t>
            </w:r>
            <w:r w:rsidRPr="00DD72DE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val="th-TH" w:eastAsia="en-US"/>
              </w:rPr>
              <w:t xml:space="preserve"> </w:t>
            </w:r>
          </w:p>
        </w:tc>
      </w:tr>
      <w:tr w:rsidR="00DD72DE" w:rsidRPr="00DD72DE" w14:paraId="6B1CFB39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6BC68F6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ค</w:t>
            </w:r>
            <w:proofErr w:type="spellStart"/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ค</w:t>
            </w:r>
            <w:proofErr w:type="spellEnd"/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3B774EF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กระทรวงคมนาคม</w:t>
            </w:r>
          </w:p>
        </w:tc>
      </w:tr>
      <w:tr w:rsidR="00DD72DE" w:rsidRPr="00DD72DE" w14:paraId="223F5531" w14:textId="77777777">
        <w:tc>
          <w:tcPr>
            <w:tcW w:w="1027" w:type="dxa"/>
          </w:tcPr>
          <w:p w14:paraId="51DE9AF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สนข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63EBC6E0" w14:textId="1DC7240F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สำนักงานนโยบาย</w:t>
            </w:r>
            <w:r w:rsid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และแผนการขนส่งและจราจร</w:t>
            </w:r>
          </w:p>
        </w:tc>
        <w:tc>
          <w:tcPr>
            <w:tcW w:w="6078" w:type="dxa"/>
            <w:shd w:val="clear" w:color="auto" w:fill="auto"/>
          </w:tcPr>
          <w:p w14:paraId="673974B6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สนับสนุนแผนงานการส่งเสริมการใช้การขนส่งน้ำมันเชื้อเพลิงทางท่อเพิ่มมากขึ้น</w:t>
            </w:r>
          </w:p>
        </w:tc>
      </w:tr>
      <w:tr w:rsidR="00DD72DE" w:rsidRPr="00DD72DE" w14:paraId="6FF6BB88" w14:textId="77777777" w:rsidTr="005C16D6">
        <w:trPr>
          <w:trHeight w:val="1031"/>
        </w:trPr>
        <w:tc>
          <w:tcPr>
            <w:tcW w:w="1027" w:type="dxa"/>
          </w:tcPr>
          <w:p w14:paraId="72B401EE" w14:textId="77777777" w:rsidR="00A24CD6" w:rsidRPr="00DD72DE" w:rsidRDefault="00A24CD6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7EBAEC16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กรมเจ้าท่า</w:t>
            </w:r>
          </w:p>
        </w:tc>
        <w:tc>
          <w:tcPr>
            <w:tcW w:w="6078" w:type="dxa"/>
            <w:shd w:val="clear" w:color="auto" w:fill="auto"/>
          </w:tcPr>
          <w:p w14:paraId="64000618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หน่วยงานหลักประสานการซักซ้อมและบริหารจัดการสถานการณ์ฉุกเฉินด้านพลังงานในพื้นที่น่านน้ำไทย</w:t>
            </w:r>
          </w:p>
        </w:tc>
      </w:tr>
      <w:tr w:rsidR="00DD72DE" w:rsidRPr="00DD72DE" w14:paraId="60A19F21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6785311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ดศ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7BB818F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กระทรวงดิจิทัลเพื่อเศรษฐกิจและสังคม</w:t>
            </w:r>
          </w:p>
        </w:tc>
      </w:tr>
      <w:tr w:rsidR="00DD72DE" w:rsidRPr="00DD72DE" w14:paraId="78A7CCAB" w14:textId="77777777">
        <w:tc>
          <w:tcPr>
            <w:tcW w:w="1027" w:type="dxa"/>
          </w:tcPr>
          <w:p w14:paraId="33629D3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อต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693613DB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กรมอุตุนิยมวิทยา</w:t>
            </w:r>
          </w:p>
        </w:tc>
        <w:tc>
          <w:tcPr>
            <w:tcW w:w="6078" w:type="dxa"/>
            <w:shd w:val="clear" w:color="auto" w:fill="auto"/>
          </w:tcPr>
          <w:p w14:paraId="5AA4A055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สนับสนุนแผนงานพัฒนาแบบจำลองพยากรณ์อากาศเพื่อพยากรณ์การใช้ไฟฟ้าของประเทศให้แม่นยำและเชื่อถือ</w:t>
            </w:r>
          </w:p>
        </w:tc>
      </w:tr>
      <w:tr w:rsidR="00DD72DE" w:rsidRPr="00DD72DE" w14:paraId="13216BED" w14:textId="77777777">
        <w:tc>
          <w:tcPr>
            <w:tcW w:w="1027" w:type="dxa"/>
            <w:shd w:val="clear" w:color="auto" w:fill="auto"/>
          </w:tcPr>
          <w:p w14:paraId="5863BC9F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สพธ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อ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05480D63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สำนักงานพัฒนาธุรกรรมทางอิเล็กทรอนิกส์</w:t>
            </w:r>
          </w:p>
        </w:tc>
        <w:tc>
          <w:tcPr>
            <w:tcW w:w="6078" w:type="dxa"/>
            <w:shd w:val="clear" w:color="auto" w:fill="auto"/>
          </w:tcPr>
          <w:p w14:paraId="3836387A" w14:textId="61337775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สนับสนุนแผนงานการพัฒนาความสามารถในการรับมือภัยคุกคาม</w:t>
            </w:r>
            <w:r w:rsid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ด้านไซเบอร์ต่อภาคพลังงาน</w:t>
            </w:r>
          </w:p>
        </w:tc>
      </w:tr>
      <w:tr w:rsidR="00DD72DE" w:rsidRPr="00DD72DE" w14:paraId="066C1FE1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04362124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อก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2BA224D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กระทรวงอุตสาหกรรม</w:t>
            </w:r>
          </w:p>
        </w:tc>
      </w:tr>
      <w:tr w:rsidR="00DD72DE" w:rsidRPr="00DD72DE" w14:paraId="303F8261" w14:textId="77777777" w:rsidTr="005C16D6">
        <w:trPr>
          <w:trHeight w:val="886"/>
        </w:trPr>
        <w:tc>
          <w:tcPr>
            <w:tcW w:w="1027" w:type="dxa"/>
            <w:shd w:val="clear" w:color="auto" w:fill="auto"/>
          </w:tcPr>
          <w:p w14:paraId="7D0FB10F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กรอ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5E0880BD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กรมโรงงานอุตสาหกรรม</w:t>
            </w:r>
          </w:p>
        </w:tc>
        <w:tc>
          <w:tcPr>
            <w:tcW w:w="6078" w:type="dxa"/>
            <w:shd w:val="clear" w:color="auto" w:fill="auto"/>
          </w:tcPr>
          <w:p w14:paraId="073FA8E8" w14:textId="7BBF1C20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สนับสนุนแผนงานพัฒนามาตรการการลดใช้พลังงานทั้งภาคบังคับ</w:t>
            </w:r>
            <w:r w:rsidR="00701AC5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และภาคสมัครใจเพื่อใช้ในสถานการณ์ฉุกเฉิน</w:t>
            </w:r>
          </w:p>
        </w:tc>
      </w:tr>
      <w:tr w:rsidR="00DD72DE" w:rsidRPr="00DD72DE" w14:paraId="01D01C00" w14:textId="77777777" w:rsidTr="005C16D6">
        <w:trPr>
          <w:trHeight w:val="998"/>
        </w:trPr>
        <w:tc>
          <w:tcPr>
            <w:tcW w:w="1027" w:type="dxa"/>
            <w:shd w:val="clear" w:color="auto" w:fill="auto"/>
          </w:tcPr>
          <w:p w14:paraId="0F79A2A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กนอ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4860905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การนิคมอุตสาหกรรมแห่งประเทศไทย</w:t>
            </w:r>
          </w:p>
        </w:tc>
        <w:tc>
          <w:tcPr>
            <w:tcW w:w="6078" w:type="dxa"/>
            <w:shd w:val="clear" w:color="auto" w:fill="auto"/>
          </w:tcPr>
          <w:p w14:paraId="3B8F417D" w14:textId="3A9E2D0F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701AC5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สนับสนุนแผนงานการศึกษาและดำเนินการบริหารจัดการเพิ่</w:t>
            </w:r>
            <w:r w:rsidR="00701AC5" w:rsidRPr="00701AC5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  <w:lang w:val="th-TH" w:eastAsia="en-US"/>
              </w:rPr>
              <w:t>ม</w:t>
            </w:r>
            <w:r w:rsidRPr="00701AC5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val="th-TH" w:eastAsia="en-US"/>
              </w:rPr>
              <w:t>ประสิทธิภ</w:t>
            </w:r>
            <w:r w:rsidRPr="00701AC5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val="th-TH" w:eastAsia="en-US"/>
              </w:rPr>
              <w:t>าพ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ประยุกต์ใช้งาน 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Facility LNG Terminal </w:t>
            </w:r>
          </w:p>
        </w:tc>
      </w:tr>
      <w:tr w:rsidR="00DD72DE" w:rsidRPr="00DD72DE" w14:paraId="1DB741A2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27CED955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ทส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45746799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กระทรวงทรัพยากรธรรมชาติและสิ่งแวดล้อม</w:t>
            </w:r>
          </w:p>
        </w:tc>
      </w:tr>
      <w:tr w:rsidR="00DD72DE" w:rsidRPr="00DD72DE" w14:paraId="7D38B4C6" w14:textId="77777777">
        <w:tc>
          <w:tcPr>
            <w:tcW w:w="1027" w:type="dxa"/>
            <w:shd w:val="clear" w:color="auto" w:fill="auto"/>
          </w:tcPr>
          <w:p w14:paraId="1A5DB0A8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สผ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174ED77A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สำนักงานนโยบายและแผนทรัพยากรธรรมชาติและสิ่งแวดล้อม</w:t>
            </w:r>
          </w:p>
        </w:tc>
        <w:tc>
          <w:tcPr>
            <w:tcW w:w="6078" w:type="dxa"/>
            <w:shd w:val="clear" w:color="auto" w:fill="auto"/>
          </w:tcPr>
          <w:p w14:paraId="46AD30DF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แนวทางและหลักเกณฑ์ในการผ่อนผันข้อบังคับตามกฎหมายและการบริหารจัดการค่าใช้จ่ายจากมาตรการในสถานการณ์วิกฤติด้านพลังงาน</w:t>
            </w:r>
          </w:p>
        </w:tc>
      </w:tr>
      <w:tr w:rsidR="00DD72DE" w:rsidRPr="00DD72DE" w14:paraId="0C493D33" w14:textId="77777777">
        <w:tc>
          <w:tcPr>
            <w:tcW w:w="1027" w:type="dxa"/>
            <w:shd w:val="clear" w:color="auto" w:fill="auto"/>
          </w:tcPr>
          <w:p w14:paraId="037C010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อส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473F1439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 xml:space="preserve">กรมอุทยานแห่งชาติ สัตว์ป่า และพันธุ์พืช </w:t>
            </w:r>
          </w:p>
        </w:tc>
        <w:tc>
          <w:tcPr>
            <w:tcW w:w="6078" w:type="dxa"/>
            <w:shd w:val="clear" w:color="auto" w:fill="auto"/>
          </w:tcPr>
          <w:p w14:paraId="59F7A386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แก้ไขปัญหาการเข้าพื้นที่แหล่งปิโตรเลียมบนบกและเร่งรัดให้เปิดให้ยื่นสิทธิสำรวจและผลิตปิโตรเลียมในแหล่งใหม่</w:t>
            </w:r>
          </w:p>
        </w:tc>
      </w:tr>
      <w:tr w:rsidR="00DD72DE" w:rsidRPr="00DD72DE" w14:paraId="2FD12BC1" w14:textId="77777777">
        <w:tc>
          <w:tcPr>
            <w:tcW w:w="1027" w:type="dxa"/>
            <w:shd w:val="clear" w:color="auto" w:fill="auto"/>
          </w:tcPr>
          <w:p w14:paraId="70BD881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คพ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321BE8C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กรมควบคุมมลพิษ</w:t>
            </w:r>
          </w:p>
        </w:tc>
        <w:tc>
          <w:tcPr>
            <w:tcW w:w="6078" w:type="dxa"/>
            <w:shd w:val="clear" w:color="auto" w:fill="auto"/>
          </w:tcPr>
          <w:p w14:paraId="73BCDF58" w14:textId="77777777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แนวทางและหลักเกณฑ์ในการผ่อนผันข้อบังคับตามกฎหมายและการบริหารจัดการค่าใช้จ่ายจากมาตรการในสถานการณ์วิกฤติด้านพลังงาน</w:t>
            </w:r>
          </w:p>
        </w:tc>
      </w:tr>
      <w:tr w:rsidR="00DD72DE" w:rsidRPr="00DD72DE" w14:paraId="37F8C501" w14:textId="77777777">
        <w:tc>
          <w:tcPr>
            <w:tcW w:w="1027" w:type="dxa"/>
            <w:shd w:val="clear" w:color="auto" w:fill="auto"/>
          </w:tcPr>
          <w:p w14:paraId="06885D7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ปม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3876433F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กรมป่าไม้</w:t>
            </w:r>
          </w:p>
        </w:tc>
        <w:tc>
          <w:tcPr>
            <w:tcW w:w="6078" w:type="dxa"/>
            <w:shd w:val="clear" w:color="auto" w:fill="auto"/>
          </w:tcPr>
          <w:p w14:paraId="61028016" w14:textId="0E7AA9A2" w:rsidR="00A24CD6" w:rsidRPr="00DD72DE" w:rsidRDefault="009B72DC" w:rsidP="006C711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แก้ไขปัญหาการเข้าพื้นที่แหล่งปิโตรเลียมบนบกและเร่งรัดให้เปิดให้ยื่นสิทธิสำรวจและผลิตปิโตรเลียมในแหล่งใหม่</w:t>
            </w:r>
          </w:p>
        </w:tc>
      </w:tr>
      <w:tr w:rsidR="00DD72DE" w:rsidRPr="00DD72DE" w14:paraId="3628351D" w14:textId="77777777" w:rsidTr="000B103C">
        <w:tc>
          <w:tcPr>
            <w:tcW w:w="1027" w:type="dxa"/>
            <w:shd w:val="clear" w:color="auto" w:fill="D9D9D9" w:themeFill="background1" w:themeFillShade="D9"/>
          </w:tcPr>
          <w:p w14:paraId="5DAA784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กษ</w:t>
            </w: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182" w:type="dxa"/>
            <w:gridSpan w:val="2"/>
            <w:shd w:val="clear" w:color="auto" w:fill="D9D9D9" w:themeFill="background1" w:themeFillShade="D9"/>
          </w:tcPr>
          <w:p w14:paraId="6FD414A0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 w:eastAsia="en-US"/>
              </w:rPr>
              <w:t>กระทรวงเกษตรและสหกรณ์</w:t>
            </w:r>
          </w:p>
        </w:tc>
      </w:tr>
      <w:tr w:rsidR="00A24CD6" w:rsidRPr="00DD72DE" w14:paraId="2D7B82E4" w14:textId="77777777">
        <w:tc>
          <w:tcPr>
            <w:tcW w:w="1027" w:type="dxa"/>
            <w:shd w:val="clear" w:color="auto" w:fill="auto"/>
          </w:tcPr>
          <w:p w14:paraId="3F8A5E18" w14:textId="7C07E508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</w:t>
            </w:r>
            <w:r w:rsidR="00701AC5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.</w:t>
            </w:r>
            <w:proofErr w:type="spellStart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ป</w:t>
            </w:r>
            <w:r w:rsidR="00701AC5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 w:eastAsia="en-US"/>
              </w:rPr>
              <w:t>.</w:t>
            </w: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ก</w:t>
            </w:r>
            <w:proofErr w:type="spellEnd"/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104" w:type="dxa"/>
            <w:shd w:val="clear" w:color="auto" w:fill="auto"/>
          </w:tcPr>
          <w:p w14:paraId="3A48A047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สำนักงานการปฏิรูปที่ดินเพื่อเกษตรกรรม</w:t>
            </w:r>
          </w:p>
        </w:tc>
        <w:tc>
          <w:tcPr>
            <w:tcW w:w="6078" w:type="dxa"/>
            <w:shd w:val="clear" w:color="auto" w:fill="auto"/>
          </w:tcPr>
          <w:p w14:paraId="0F398A4E" w14:textId="77777777" w:rsidR="00A24CD6" w:rsidRPr="00DD72DE" w:rsidRDefault="009B72DC" w:rsidP="00751108">
            <w:pP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eastAsia="Calibri" w:hAnsi="TH SarabunPSK" w:cs="TH SarabunPSK"/>
                <w:sz w:val="32"/>
                <w:szCs w:val="32"/>
                <w:cs/>
                <w:lang w:val="th-TH" w:eastAsia="en-US"/>
              </w:rPr>
              <w:t>สนับสนุนแผนงานการแก้ไขปัญหาการเข้าพื้นที่แหล่งปิโตรเลียมบนบกและเร่งรัดให้เปิดให้ยื่นสิทธิสำรวจและผลิตปิโตรเลียมในแหล่งใหม่</w:t>
            </w:r>
          </w:p>
        </w:tc>
      </w:tr>
    </w:tbl>
    <w:p w14:paraId="76593346" w14:textId="77777777" w:rsidR="00A24CD6" w:rsidRPr="00DD72DE" w:rsidRDefault="00A24CD6" w:rsidP="00751108">
      <w:pPr>
        <w:rPr>
          <w:rFonts w:ascii="TH SarabunPSK" w:hAnsi="TH SarabunPSK" w:cs="TH SarabunPSK"/>
        </w:rPr>
      </w:pPr>
    </w:p>
    <w:p w14:paraId="57110B73" w14:textId="77777777" w:rsidR="00A24CD6" w:rsidRPr="00DD72DE" w:rsidRDefault="00A24CD6" w:rsidP="00751108">
      <w:pPr>
        <w:rPr>
          <w:rFonts w:ascii="TH SarabunPSK" w:hAnsi="TH SarabunPSK" w:cs="TH SarabunPSK"/>
          <w:lang w:eastAsia="en-US"/>
        </w:rPr>
      </w:pPr>
    </w:p>
    <w:p w14:paraId="43F120E8" w14:textId="77777777" w:rsidR="00A24CD6" w:rsidRPr="00DD72DE" w:rsidRDefault="00A24CD6" w:rsidP="00751108">
      <w:pPr>
        <w:rPr>
          <w:rFonts w:ascii="TH SarabunPSK" w:hAnsi="TH SarabunPSK" w:cs="TH SarabunPSK"/>
          <w:cs/>
          <w:lang w:eastAsia="en-US"/>
        </w:rPr>
        <w:sectPr w:rsidR="00A24CD6" w:rsidRPr="00DD72DE" w:rsidSect="00D22B7D">
          <w:headerReference w:type="default" r:id="rId29"/>
          <w:pgSz w:w="11906" w:h="16838"/>
          <w:pgMar w:top="1170" w:right="1440" w:bottom="1440" w:left="1196" w:header="708" w:footer="708" w:gutter="0"/>
          <w:cols w:space="708"/>
          <w:docGrid w:linePitch="381"/>
        </w:sectPr>
      </w:pPr>
    </w:p>
    <w:p w14:paraId="369BBD28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0FB48B1D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1C499A60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4EB40940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6BD3B4D0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33CC843A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47F977DE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48784E79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4A675518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79384B16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7FA5953B" w14:textId="77777777" w:rsidR="0058434C" w:rsidRPr="00DD72DE" w:rsidRDefault="0058434C" w:rsidP="0058434C">
      <w:pPr>
        <w:pStyle w:val="Default"/>
        <w:rPr>
          <w:rFonts w:eastAsia="TH SarabunPSK"/>
          <w:color w:val="auto"/>
          <w:cs/>
          <w:lang w:val="th-TH"/>
        </w:rPr>
      </w:pPr>
    </w:p>
    <w:p w14:paraId="0E5AFD96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53BF0E6D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63994882" w14:textId="77777777" w:rsidR="0058434C" w:rsidRPr="00DD72DE" w:rsidRDefault="0058434C" w:rsidP="0058434C">
      <w:pPr>
        <w:pStyle w:val="Default"/>
        <w:rPr>
          <w:rFonts w:eastAsia="TH SarabunPSK"/>
          <w:b/>
          <w:bCs/>
          <w:color w:val="auto"/>
          <w:sz w:val="40"/>
          <w:szCs w:val="40"/>
          <w:lang w:val="th-TH"/>
        </w:rPr>
      </w:pPr>
    </w:p>
    <w:p w14:paraId="0A7F8610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5946B754" w14:textId="77777777" w:rsidR="0058434C" w:rsidRPr="00DD72DE" w:rsidRDefault="0058434C" w:rsidP="0058434C">
      <w:pPr>
        <w:pStyle w:val="Default"/>
        <w:rPr>
          <w:rFonts w:eastAsia="TH SarabunPSK"/>
          <w:color w:val="auto"/>
          <w:lang w:val="th-TH"/>
        </w:rPr>
      </w:pPr>
    </w:p>
    <w:p w14:paraId="08F3EF1B" w14:textId="77777777" w:rsidR="0058434C" w:rsidRPr="00DD72DE" w:rsidRDefault="0058434C" w:rsidP="0058434C">
      <w:pPr>
        <w:pStyle w:val="Default"/>
        <w:rPr>
          <w:rFonts w:eastAsia="TH SarabunPSK"/>
          <w:color w:val="auto"/>
          <w:cs/>
          <w:lang w:val="th-TH"/>
        </w:rPr>
      </w:pPr>
    </w:p>
    <w:p w14:paraId="11288D44" w14:textId="77777777" w:rsidR="0058434C" w:rsidRPr="00DD72DE" w:rsidRDefault="0058434C" w:rsidP="0058434C">
      <w:pPr>
        <w:pStyle w:val="Default"/>
        <w:rPr>
          <w:rFonts w:eastAsia="TH SarabunPSK"/>
          <w:color w:val="auto"/>
          <w:cs/>
          <w:lang w:val="th-TH"/>
        </w:rPr>
      </w:pPr>
    </w:p>
    <w:p w14:paraId="14882DDD" w14:textId="1A8F3C57" w:rsidR="00A24CD6" w:rsidRPr="00DD72DE" w:rsidRDefault="009B72DC" w:rsidP="00751108">
      <w:pPr>
        <w:pStyle w:val="Heading2"/>
        <w:jc w:val="center"/>
        <w:rPr>
          <w:rFonts w:ascii="TH SarabunPSK" w:hAnsi="TH SarabunPSK" w:cs="TH SarabunPSK"/>
          <w:b/>
          <w:bCs/>
          <w:color w:val="auto"/>
          <w:sz w:val="48"/>
          <w:szCs w:val="48"/>
          <w:lang w:val="th-TH"/>
        </w:rPr>
      </w:pPr>
      <w:bookmarkStart w:id="124" w:name="_Toc187322592"/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>ส่วนที่ 6</w:t>
      </w:r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 </w:t>
      </w:r>
      <w:r w:rsidRPr="00DD72DE">
        <w:rPr>
          <w:rFonts w:ascii="TH SarabunPSK" w:hAnsi="TH SarabunPSK" w:cs="TH SarabunPSK"/>
          <w:b/>
          <w:bCs/>
          <w:color w:val="auto"/>
          <w:sz w:val="48"/>
          <w:szCs w:val="48"/>
          <w:cs/>
          <w:lang w:val="th-TH"/>
        </w:rPr>
        <w:t>ภาคผนวก</w:t>
      </w:r>
      <w:bookmarkEnd w:id="124"/>
    </w:p>
    <w:p w14:paraId="736548F8" w14:textId="77777777" w:rsidR="0058434C" w:rsidRPr="00DD72DE" w:rsidRDefault="0058434C">
      <w:pPr>
        <w:rPr>
          <w:rFonts w:ascii="TH SarabunPSK" w:eastAsiaTheme="majorEastAsia" w:hAnsi="TH SarabunPSK" w:cs="TH SarabunPSK"/>
          <w:b/>
          <w:bCs/>
          <w:sz w:val="36"/>
          <w:szCs w:val="36"/>
          <w:cs/>
          <w:lang w:val="th-TH" w:eastAsia="en-US"/>
        </w:rPr>
      </w:pPr>
      <w:r w:rsidRPr="00DD72DE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br w:type="page"/>
      </w:r>
    </w:p>
    <w:p w14:paraId="475438FF" w14:textId="415B4832" w:rsidR="00A24CD6" w:rsidRPr="00DD72DE" w:rsidRDefault="009B72DC" w:rsidP="00B542FA">
      <w:pPr>
        <w:pStyle w:val="Heading3"/>
        <w:spacing w:line="240" w:lineRule="auto"/>
        <w:ind w:left="1418" w:hanging="1418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lang w:val="th-TH"/>
        </w:rPr>
      </w:pPr>
      <w:bookmarkStart w:id="125" w:name="_Toc187322593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lastRenderedPageBreak/>
        <w:t>ภาคผนวก 1</w:t>
      </w:r>
      <w:r w:rsidR="00B542FA" w:rsidRPr="00DD72DE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คำสั่งแต่งตั้งคณะทำงานจัดทำ</w:t>
      </w:r>
      <w:r w:rsidR="000F49A3"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แผนปฏิบัติการด้านการเตรียมพร้อมและการบริหารวิกฤตการณ์พลังงาน</w:t>
      </w:r>
      <w:bookmarkEnd w:id="125"/>
      <w:r w:rsidR="000F49A3"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 xml:space="preserve"> </w:t>
      </w:r>
    </w:p>
    <w:p w14:paraId="051B73F2" w14:textId="6C524F2C" w:rsidR="00A24CD6" w:rsidRPr="00DD72DE" w:rsidRDefault="0058434C" w:rsidP="0063592B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DD72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3BE5271" wp14:editId="66D65A88">
            <wp:simplePos x="0" y="0"/>
            <wp:positionH relativeFrom="page">
              <wp:posOffset>1241946</wp:posOffset>
            </wp:positionH>
            <wp:positionV relativeFrom="paragraph">
              <wp:posOffset>122877</wp:posOffset>
            </wp:positionV>
            <wp:extent cx="5145206" cy="7771711"/>
            <wp:effectExtent l="0" t="0" r="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4459" r="5107" b="4885"/>
                    <a:stretch/>
                  </pic:blipFill>
                  <pic:spPr bwMode="auto">
                    <a:xfrm>
                      <a:off x="0" y="0"/>
                      <a:ext cx="5149547" cy="77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BAE35" w14:textId="7102E14A" w:rsidR="0058434C" w:rsidRPr="00DD72DE" w:rsidRDefault="009B72DC" w:rsidP="0058434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D72D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58434C" w:rsidRPr="00DD72DE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1689BD62" wp14:editId="74A1C8A1">
            <wp:extent cx="5486400" cy="8144463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2667"/>
                    <a:stretch/>
                  </pic:blipFill>
                  <pic:spPr bwMode="auto">
                    <a:xfrm>
                      <a:off x="0" y="0"/>
                      <a:ext cx="5511248" cy="8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34C" w:rsidRPr="00DD72D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196EFEF" w14:textId="0F7C93A9" w:rsidR="00A24CD6" w:rsidRPr="00DD72DE" w:rsidRDefault="009B72DC" w:rsidP="00751108">
      <w:pPr>
        <w:pStyle w:val="Heading3"/>
        <w:spacing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bookmarkStart w:id="126" w:name="_Toc187322594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lastRenderedPageBreak/>
        <w:t xml:space="preserve">ภาคผนวก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2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t>ตารางสรุปคะแนนประเมินความเสี่ยงจากสถานการณ์ฉุกเฉิน</w:t>
      </w:r>
      <w:r w:rsidR="00943B54" w:rsidRPr="00DD72DE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val="th-TH"/>
        </w:rPr>
        <w:t xml:space="preserve"> ปี พ.ศ. </w:t>
      </w:r>
      <w:r w:rsidR="00943B54" w:rsidRPr="00DD72DE">
        <w:rPr>
          <w:rFonts w:ascii="TH SarabunPSK" w:hAnsi="TH SarabunPSK" w:cs="TH SarabunPSK"/>
          <w:b/>
          <w:bCs/>
          <w:color w:val="auto"/>
          <w:sz w:val="36"/>
          <w:szCs w:val="36"/>
        </w:rPr>
        <w:t>2567</w:t>
      </w:r>
      <w:bookmarkEnd w:id="126"/>
    </w:p>
    <w:p w14:paraId="267F8502" w14:textId="77777777" w:rsidR="00A24CD6" w:rsidRPr="00DD72DE" w:rsidRDefault="00A24CD6" w:rsidP="00751108">
      <w:pPr>
        <w:tabs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eastAsia="en-US"/>
        </w:rPr>
      </w:pPr>
    </w:p>
    <w:tbl>
      <w:tblPr>
        <w:tblStyle w:val="TableGrid1"/>
        <w:tblW w:w="949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4140"/>
        <w:gridCol w:w="850"/>
        <w:gridCol w:w="1020"/>
        <w:gridCol w:w="1020"/>
        <w:gridCol w:w="1220"/>
      </w:tblGrid>
      <w:tr w:rsidR="00DD72DE" w:rsidRPr="00DD72DE" w14:paraId="031206B3" w14:textId="77777777">
        <w:trPr>
          <w:tblHeader/>
        </w:trPr>
        <w:tc>
          <w:tcPr>
            <w:tcW w:w="1247" w:type="dxa"/>
          </w:tcPr>
          <w:p w14:paraId="051E67C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ประเด็นภัยคุกคาม</w:t>
            </w:r>
          </w:p>
        </w:tc>
        <w:tc>
          <w:tcPr>
            <w:tcW w:w="4140" w:type="dxa"/>
            <w:shd w:val="clear" w:color="auto" w:fill="auto"/>
          </w:tcPr>
          <w:p w14:paraId="7A7F42A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สถานการณ์ฉุกเฉิน</w:t>
            </w:r>
          </w:p>
        </w:tc>
        <w:tc>
          <w:tcPr>
            <w:tcW w:w="850" w:type="dxa"/>
          </w:tcPr>
          <w:p w14:paraId="7F2C33C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(1)</w:t>
            </w:r>
          </w:p>
          <w:p w14:paraId="5DCBBECC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โอกาสการเกิด</w:t>
            </w:r>
          </w:p>
        </w:tc>
        <w:tc>
          <w:tcPr>
            <w:tcW w:w="1020" w:type="dxa"/>
          </w:tcPr>
          <w:p w14:paraId="6C63800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(2)</w:t>
            </w:r>
          </w:p>
          <w:p w14:paraId="4033B0A3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ผลต่อราคา</w:t>
            </w:r>
          </w:p>
        </w:tc>
        <w:tc>
          <w:tcPr>
            <w:tcW w:w="1020" w:type="dxa"/>
          </w:tcPr>
          <w:p w14:paraId="1A0C2F4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(3)</w:t>
            </w:r>
          </w:p>
          <w:p w14:paraId="607DF33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ผลต่อ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br/>
            </w:r>
            <w:r w:rsidRPr="00DD72DE">
              <w:rPr>
                <w:rFonts w:ascii="TH SarabunPSK" w:hAnsi="TH SarabunPSK" w:cs="TH SarabunPSK"/>
                <w:b/>
                <w:bCs/>
                <w:cs/>
                <w:lang w:val="th-TH" w:eastAsia="en-US"/>
              </w:rPr>
              <w:t>จัดหา</w:t>
            </w:r>
          </w:p>
        </w:tc>
        <w:tc>
          <w:tcPr>
            <w:tcW w:w="1220" w:type="dxa"/>
          </w:tcPr>
          <w:p w14:paraId="5AE8183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(1)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x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)</w:t>
            </w:r>
          </w:p>
          <w:p w14:paraId="14F6A9C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(1)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x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)</w:t>
            </w:r>
          </w:p>
          <w:p w14:paraId="55DC64C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(1)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x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)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x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b/>
                <w:bCs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)</w:t>
            </w:r>
          </w:p>
        </w:tc>
      </w:tr>
      <w:tr w:rsidR="00DD72DE" w:rsidRPr="00DD72DE" w14:paraId="6E9FC17D" w14:textId="77777777">
        <w:tc>
          <w:tcPr>
            <w:tcW w:w="1247" w:type="dxa"/>
            <w:vMerge w:val="restart"/>
            <w:shd w:val="clear" w:color="auto" w:fill="F2F2F2" w:themeFill="background1" w:themeFillShade="F2"/>
          </w:tcPr>
          <w:p w14:paraId="6597B88C" w14:textId="475025FC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ความขัดแย้ง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ทางภูมิรัฐศาสตร์</w:t>
            </w:r>
          </w:p>
          <w:p w14:paraId="088FC38F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14:paraId="0E4DF043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5F06ED5D" w14:textId="7CAE5718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1.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สงครามระหว่างประเทศที่มีบทบาทต่อการ</w:t>
            </w:r>
            <w:r w:rsidRP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ส่งออกและผลิต </w:t>
            </w:r>
            <w:r w:rsidRPr="00554F10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LNG </w:t>
            </w:r>
            <w:r w:rsidRP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และน้ำมันดิบ เช่น </w:t>
            </w:r>
            <w:r w:rsidR="00554F10" w:rsidRP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กรณีรัสเซียยูเครน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7CCFD6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E2117A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694477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1186814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019C9C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  <w:p w14:paraId="285F6483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18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</w:tr>
      <w:tr w:rsidR="00DD72DE" w:rsidRPr="00DD72DE" w14:paraId="44A012FB" w14:textId="77777777">
        <w:tc>
          <w:tcPr>
            <w:tcW w:w="1247" w:type="dxa"/>
            <w:vMerge/>
            <w:shd w:val="clear" w:color="auto" w:fill="F2F2F2" w:themeFill="background1" w:themeFillShade="F2"/>
          </w:tcPr>
          <w:p w14:paraId="01CED8B1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75BB093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2.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ความขัดแย้งระหว่างประเทศ เช่น ความขัดแย้งระหว่างอิสราเอลและกลุ่มฮามาส ลุกลามไปสู่เหตุการณ์ไม่สงบในตะวันออกกลาง ทำให้ส่งผลกระทบต่อการขนส่งเชื้อเพลิงบริเวณช่องแคบฮอร์</w:t>
            </w:r>
            <w:proofErr w:type="spellStart"/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มุช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14:paraId="1391F30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12585F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790816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7DC1739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017BFE43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  <w:p w14:paraId="0CD60FC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  <w:p w14:paraId="0B2925E9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DD72DE" w:rsidRPr="00DD72DE" w14:paraId="100CE26F" w14:textId="77777777">
        <w:tc>
          <w:tcPr>
            <w:tcW w:w="1247" w:type="dxa"/>
            <w:vMerge/>
            <w:shd w:val="clear" w:color="auto" w:fill="F2F2F2" w:themeFill="background1" w:themeFillShade="F2"/>
          </w:tcPr>
          <w:p w14:paraId="4C04F346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4F59C8B" w14:textId="45AF2DBD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3.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สงครามและความขัดแย้งในประเทศเพื่อนบ้าน</w:t>
            </w:r>
            <w:r w:rsidR="00701AC5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ที่ทวีความรุนแรงจากการขยายอิทธิพลของประเทศมหาอำนาจในภูมิภาคเอเชียตะวันออกเฉียงใต้ ทำให้การจัดหาจัดส่งพลังงานจากประเทศต้นทางสู่ไทยเกิดความติดขัด เช่น </w:t>
            </w:r>
            <w:r w:rsidR="00701AC5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กรณี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ก๊าซตะวันตก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  <w:t> 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D8371B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06AE3EA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5A5E62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287B586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EFC743E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  <w:p w14:paraId="560420C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</w:t>
            </w:r>
          </w:p>
          <w:p w14:paraId="776B2DBD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14:paraId="65C6A09F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DD72DE" w:rsidRPr="00DD72DE" w14:paraId="62403509" w14:textId="77777777">
        <w:tc>
          <w:tcPr>
            <w:tcW w:w="1247" w:type="dxa"/>
            <w:vMerge w:val="restart"/>
          </w:tcPr>
          <w:p w14:paraId="59577AAA" w14:textId="5BABC92B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2.</w:t>
            </w:r>
            <w:r w:rsidR="00701AC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ภาวะชะงักงัน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ของห่วงโซ่การผลิตและจัดหาพลังงาน</w:t>
            </w:r>
          </w:p>
        </w:tc>
        <w:tc>
          <w:tcPr>
            <w:tcW w:w="4140" w:type="dxa"/>
            <w:shd w:val="clear" w:color="auto" w:fill="auto"/>
          </w:tcPr>
          <w:p w14:paraId="0C09AA6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ภัยธรรมชาติ เช่น ฟ้าผ่า พายุรุนแรง มีผลต่อระบบส่งหรือโครงสร้างพื้นฐานสำคัญด้านไฟฟ้า ทำให้เกิดไฟดับเป็นวงกว้าง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</w:tcPr>
          <w:p w14:paraId="69DAA7F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</w:tcPr>
          <w:p w14:paraId="046B000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0" w:type="dxa"/>
          </w:tcPr>
          <w:p w14:paraId="17EC0C9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20" w:type="dxa"/>
            <w:vAlign w:val="bottom"/>
          </w:tcPr>
          <w:p w14:paraId="55AAE73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187559A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68FD8E1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</w:tr>
      <w:tr w:rsidR="00DD72DE" w:rsidRPr="00DD72DE" w14:paraId="6B1D0A26" w14:textId="77777777">
        <w:tc>
          <w:tcPr>
            <w:tcW w:w="1247" w:type="dxa"/>
            <w:vMerge/>
          </w:tcPr>
          <w:p w14:paraId="543F74B5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auto"/>
          </w:tcPr>
          <w:p w14:paraId="216D26D0" w14:textId="68515C39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การหยุดผลิตฉุกเฉิน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(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Unplanned Shutdown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)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ของแหล่งก๊าซธรรมชาติ 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ทั้งด้านตะวันตกและตะวันออกของไทยพร้อมกันหรือแหล่งเดียว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 </w:t>
            </w:r>
          </w:p>
        </w:tc>
        <w:tc>
          <w:tcPr>
            <w:tcW w:w="850" w:type="dxa"/>
          </w:tcPr>
          <w:p w14:paraId="7376B1F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</w:tcPr>
          <w:p w14:paraId="2B96E1C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0" w:type="dxa"/>
          </w:tcPr>
          <w:p w14:paraId="5660188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20" w:type="dxa"/>
            <w:vAlign w:val="bottom"/>
          </w:tcPr>
          <w:p w14:paraId="3F991A2E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6F8E203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3A76BF1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788D986A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DD72DE" w:rsidRPr="00DD72DE" w14:paraId="7E8C62FE" w14:textId="77777777">
        <w:tc>
          <w:tcPr>
            <w:tcW w:w="1247" w:type="dxa"/>
            <w:vMerge/>
          </w:tcPr>
          <w:p w14:paraId="541B4685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auto"/>
          </w:tcPr>
          <w:p w14:paraId="356D39C1" w14:textId="6C7A8DF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313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6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การจัดหาก๊าซธรรมชาติในอ่าวไทยไม่ได้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ตามแผนต่อเนื่องยาวนานมากกว่า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6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เดือน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</w:tcPr>
          <w:p w14:paraId="3A4D67F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</w:tcPr>
          <w:p w14:paraId="469B750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</w:tcPr>
          <w:p w14:paraId="54E5941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20" w:type="dxa"/>
            <w:vAlign w:val="bottom"/>
          </w:tcPr>
          <w:p w14:paraId="066FFF1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1199038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  <w:p w14:paraId="3629D99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</w:tr>
      <w:tr w:rsidR="00DD72DE" w:rsidRPr="00DD72DE" w14:paraId="025D69B2" w14:textId="77777777">
        <w:tc>
          <w:tcPr>
            <w:tcW w:w="1247" w:type="dxa"/>
            <w:vMerge w:val="restart"/>
            <w:shd w:val="clear" w:color="auto" w:fill="F2F2F2" w:themeFill="background1" w:themeFillShade="F2"/>
          </w:tcPr>
          <w:p w14:paraId="6ABEA9E0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3.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ข้อจำกัดการเปลี่ยนผ่านสู่พลังงานสะอาด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2F87DD1A" w14:textId="34A5228F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7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การอุดหนุนราคาพลังงานฟอสซิลแบบ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หน้ากระดาน ทำความต้องการใช้พลังงานสะอาดไม่เป็นไปตามเป้าหมาย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A3A096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F87C84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471A278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516C201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3C170FD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  <w:p w14:paraId="5BC7282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</w:tr>
      <w:tr w:rsidR="00DD72DE" w:rsidRPr="00DD72DE" w14:paraId="627380F1" w14:textId="77777777">
        <w:tc>
          <w:tcPr>
            <w:tcW w:w="1247" w:type="dxa"/>
            <w:vMerge/>
            <w:shd w:val="clear" w:color="auto" w:fill="F2F2F2" w:themeFill="background1" w:themeFillShade="F2"/>
          </w:tcPr>
          <w:p w14:paraId="54AC843D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795A094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8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>การใช้ยานยนต์ไฟฟ้าสูงขึ้นมาก หรือ ต่ำกว่ามากจากที่คาดการณ์ ทำให้เกิดข้อจำกัดด้านการจัดหาและบริหารจัดการระบบไฟฟ้า และน้ำมันเชื้อเพลิง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E23CA7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0E1AAB2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3025611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250AB2B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6768D3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D13568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9EC89E8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DD72DE" w:rsidRPr="00DD72DE" w14:paraId="039D0808" w14:textId="77777777">
        <w:tc>
          <w:tcPr>
            <w:tcW w:w="1247" w:type="dxa"/>
            <w:vMerge/>
          </w:tcPr>
          <w:p w14:paraId="04267A77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5334E3B2" w14:textId="3E2B9C18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 xml:space="preserve">9.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ความเสี่ยงจากความต้องการใช้น้ำมันสูงสุด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  <w:t xml:space="preserve">Peak Oil 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t xml:space="preserve">เกิดขึ้นช้ากว่าการพยากรณ์ </w:t>
            </w:r>
            <w:r w:rsidR="00701AC5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eastAsia="en-US"/>
              </w:rPr>
              <w:t>(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หลังปี พ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ศ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. </w:t>
            </w:r>
            <w:r w:rsidRPr="00701AC5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2573</w:t>
            </w:r>
            <w:r w:rsidRPr="00701A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)</w:t>
            </w:r>
            <w:r w:rsidRPr="00DD72DE">
              <w:rPr>
                <w:rFonts w:ascii="TH SarabunPSK" w:hAnsi="TH SarabunPSK" w:cs="TH SarabunPSK"/>
                <w:spacing w:val="-1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F1013E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16D888D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0C07817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16FEA3C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1DCB75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  <w:p w14:paraId="4B72867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</w:tr>
      <w:tr w:rsidR="00DD72DE" w:rsidRPr="00DD72DE" w14:paraId="34FDE6E0" w14:textId="77777777">
        <w:tc>
          <w:tcPr>
            <w:tcW w:w="1247" w:type="dxa"/>
            <w:vMerge w:val="restart"/>
          </w:tcPr>
          <w:p w14:paraId="3A49BFFF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4. </w:t>
            </w:r>
            <w:bookmarkStart w:id="127" w:name="_Hlk171606995"/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ภัยพิบัติทางธรรมชาติ</w:t>
            </w:r>
            <w:bookmarkEnd w:id="127"/>
          </w:p>
        </w:tc>
        <w:tc>
          <w:tcPr>
            <w:tcW w:w="4140" w:type="dxa"/>
            <w:shd w:val="clear" w:color="auto" w:fill="auto"/>
          </w:tcPr>
          <w:p w14:paraId="3A57701B" w14:textId="48628633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10.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มหาวิกฤต</w:t>
            </w:r>
            <w:r w:rsidR="00554F10">
              <w:rPr>
                <w:rFonts w:ascii="TH SarabunPSK" w:hAnsi="TH SarabunPSK" w:cs="TH SarabunPSK" w:hint="cs"/>
                <w:sz w:val="32"/>
                <w:szCs w:val="32"/>
                <w:cs/>
                <w:lang w:val="th-TH" w:eastAsia="en-US"/>
              </w:rPr>
              <w:t>ิ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อุทกภัยในประเทศไทยทำให้ 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ซึ่งส่งผลต่อโครงสร้างพื้นที่ด้านพลังงาน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วงกว้าง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</w:tcPr>
          <w:p w14:paraId="477486D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</w:tcPr>
          <w:p w14:paraId="5C64AC9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20" w:type="dxa"/>
          </w:tcPr>
          <w:p w14:paraId="1D3DB3D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20" w:type="dxa"/>
            <w:vAlign w:val="bottom"/>
          </w:tcPr>
          <w:p w14:paraId="6329CFB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  <w:p w14:paraId="5611B22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  <w:p w14:paraId="7FECA83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</w:tr>
      <w:tr w:rsidR="00DD72DE" w:rsidRPr="00DD72DE" w14:paraId="12746AB4" w14:textId="77777777">
        <w:trPr>
          <w:trHeight w:val="872"/>
        </w:trPr>
        <w:tc>
          <w:tcPr>
            <w:tcW w:w="1247" w:type="dxa"/>
            <w:vMerge/>
          </w:tcPr>
          <w:p w14:paraId="0B8EEF54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auto"/>
          </w:tcPr>
          <w:p w14:paraId="058015BA" w14:textId="7A436522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11.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ภาวะอากาศร้อนแห้งแล้งฉับพลันรุนแรง</w:t>
            </w:r>
            <w:r w:rsidR="00701AC5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ทำให้ความต้องการการใช้ไฟฟ้าสูงสุดเพิ่มขึ้นอย่างรวดเร็ว</w:t>
            </w:r>
            <w:r w:rsidRPr="00DD72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</w:tcPr>
          <w:p w14:paraId="1DCE3A7E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0" w:type="dxa"/>
          </w:tcPr>
          <w:p w14:paraId="0BA6B6E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</w:tcPr>
          <w:p w14:paraId="15C3D8E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20" w:type="dxa"/>
            <w:vAlign w:val="bottom"/>
          </w:tcPr>
          <w:p w14:paraId="1564914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E25FA3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</w:t>
            </w:r>
          </w:p>
          <w:p w14:paraId="21FD6E1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</w:tr>
      <w:tr w:rsidR="00DD72DE" w:rsidRPr="00DD72DE" w14:paraId="1D9ED038" w14:textId="77777777">
        <w:tc>
          <w:tcPr>
            <w:tcW w:w="1247" w:type="dxa"/>
            <w:shd w:val="clear" w:color="auto" w:fill="F2F2F2" w:themeFill="background1" w:themeFillShade="F2"/>
          </w:tcPr>
          <w:p w14:paraId="172E3DC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5.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การก่อการร้าย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6404D295" w14:textId="62333B20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12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การก่ออาชญากรรมข้ามชาติ การก่อ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การร้าย การก่อเหตุรุนแรงโดยลำพัง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ของทำลายโครงสร้างพื้นฐานด้านพลังงาน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ที่สำคัญ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80F8F6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77FDEE4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3AB4E5E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3DEA630F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63E71A6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  <w:p w14:paraId="33ECC71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</w:tr>
      <w:tr w:rsidR="00DD72DE" w:rsidRPr="00DD72DE" w14:paraId="4B9B7776" w14:textId="77777777">
        <w:tc>
          <w:tcPr>
            <w:tcW w:w="1247" w:type="dxa"/>
          </w:tcPr>
          <w:p w14:paraId="70A6A86B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6.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การโจมตีทางไซเบอร์</w:t>
            </w:r>
          </w:p>
        </w:tc>
        <w:tc>
          <w:tcPr>
            <w:tcW w:w="4140" w:type="dxa"/>
            <w:shd w:val="clear" w:color="auto" w:fill="auto"/>
          </w:tcPr>
          <w:p w14:paraId="4497F3ED" w14:textId="62702F96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13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หน่วยงานด้านพลังงานถูกคุกคาม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ทางไซเบอร์ทำให้ไม่สามารถสั่งการระบบโครงสร้างพื้นฐานพลังงานได้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</w:tcPr>
          <w:p w14:paraId="1475AA09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</w:tcPr>
          <w:p w14:paraId="0108D41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0" w:type="dxa"/>
          </w:tcPr>
          <w:p w14:paraId="4ABC5DE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0" w:type="dxa"/>
            <w:vAlign w:val="bottom"/>
          </w:tcPr>
          <w:p w14:paraId="376A421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0275C73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  <w:p w14:paraId="7B67790A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</w:tr>
      <w:tr w:rsidR="00DD72DE" w:rsidRPr="00DD72DE" w14:paraId="68E8DF89" w14:textId="77777777">
        <w:tc>
          <w:tcPr>
            <w:tcW w:w="1247" w:type="dxa"/>
            <w:vMerge w:val="restart"/>
            <w:shd w:val="clear" w:color="auto" w:fill="F2F2F2" w:themeFill="background1" w:themeFillShade="F2"/>
          </w:tcPr>
          <w:p w14:paraId="2642B9F8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7.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ข้อจำกัดทางกฎหมายกฎระเบียบ</w:t>
            </w:r>
          </w:p>
        </w:tc>
        <w:tc>
          <w:tcPr>
            <w:tcW w:w="4140" w:type="dxa"/>
            <w:shd w:val="clear" w:color="auto" w:fill="F2F2F2" w:themeFill="background1" w:themeFillShade="F2"/>
          </w:tcPr>
          <w:p w14:paraId="68E5193C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14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 xml:space="preserve">คอขวดของโครงสร้างพื้นฐานด้านก๊าซธรรมชาติรองรับการนำเข้า 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LNG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ที่เพิ่มขึ้นฉับพลัน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806113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5BCEBBC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25068A8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06FC15B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0FDAA0D8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159464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</w:tr>
      <w:tr w:rsidR="00DD72DE" w:rsidRPr="00DD72DE" w14:paraId="09ACB5C3" w14:textId="77777777">
        <w:tc>
          <w:tcPr>
            <w:tcW w:w="1247" w:type="dxa"/>
            <w:vMerge/>
            <w:shd w:val="clear" w:color="auto" w:fill="F2F2F2" w:themeFill="background1" w:themeFillShade="F2"/>
          </w:tcPr>
          <w:p w14:paraId="48D48640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1C2F2C47" w14:textId="664B35BA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15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แนวทางการบริหารจัดการค่าใช้จ่าย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ที่เกิดจากมาตรการการใช้น้ำมันทดแทน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ก๊าซธรรมชาติเพื่อการผลิตไฟฟ้าไม่ชัดเจน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8C2704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3659BDB1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2BCEF2B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3D43026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EC0A0D5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  <w:p w14:paraId="4EE6DCA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</w:tr>
      <w:tr w:rsidR="00DD72DE" w:rsidRPr="00DD72DE" w14:paraId="09E9C335" w14:textId="77777777">
        <w:tc>
          <w:tcPr>
            <w:tcW w:w="1247" w:type="dxa"/>
            <w:vMerge/>
            <w:shd w:val="clear" w:color="auto" w:fill="F2F2F2" w:themeFill="background1" w:themeFillShade="F2"/>
          </w:tcPr>
          <w:p w14:paraId="41C5B64F" w14:textId="77777777" w:rsidR="00A24CD6" w:rsidRPr="00DD72DE" w:rsidRDefault="00A24CD6" w:rsidP="005A3F63">
            <w:pPr>
              <w:autoSpaceDE w:val="0"/>
              <w:autoSpaceDN w:val="0"/>
              <w:adjustRightInd w:val="0"/>
              <w:spacing w:after="160"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0" w:type="dxa"/>
            <w:shd w:val="clear" w:color="auto" w:fill="F2F2F2" w:themeFill="background1" w:themeFillShade="F2"/>
          </w:tcPr>
          <w:p w14:paraId="58EFBE94" w14:textId="42136249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313" w:hanging="284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16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ช่องว่างความชัดเจนในการใช้กลไก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ความตกลงระหว่างประเทศเพื่อสนับสนุนเชื้อเพลิงในสถานการณ์ฉุกเฉิน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06F115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3FF97E84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14:paraId="6177591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bottom"/>
          </w:tcPr>
          <w:p w14:paraId="3AA24D3B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F79A3E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  <w:p w14:paraId="7891BC17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</w:tr>
      <w:tr w:rsidR="00A24CD6" w:rsidRPr="00DD72DE" w14:paraId="4D978B58" w14:textId="77777777">
        <w:tc>
          <w:tcPr>
            <w:tcW w:w="1247" w:type="dxa"/>
          </w:tcPr>
          <w:p w14:paraId="67F27DAD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8.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การเกิดโรคติดต่ออุบัติใหม่และอุบัติซ้ำ</w:t>
            </w:r>
          </w:p>
        </w:tc>
        <w:tc>
          <w:tcPr>
            <w:tcW w:w="4140" w:type="dxa"/>
            <w:shd w:val="clear" w:color="auto" w:fill="auto"/>
          </w:tcPr>
          <w:p w14:paraId="5CCC433E" w14:textId="67E1706D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ind w:left="454" w:hanging="425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17. 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เกิดสถานการณ์ระบาดของโรคอุบัติใหม่หรือโรคอุบัติซ้ำ ทำให้เกิดข้อจำกัด</w:t>
            </w:r>
            <w:r w:rsidR="00554F10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br/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  <w:lang w:val="th-TH" w:eastAsia="en-US"/>
              </w:rPr>
              <w:t>ในการจัดหาและผลิตพลังงาน</w:t>
            </w:r>
            <w:r w:rsidRPr="00DD72D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850" w:type="dxa"/>
          </w:tcPr>
          <w:p w14:paraId="233C82DB" w14:textId="77777777" w:rsidR="00A24CD6" w:rsidRPr="00DD72DE" w:rsidRDefault="009B72DC" w:rsidP="005A3F63">
            <w:pPr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0" w:type="dxa"/>
          </w:tcPr>
          <w:p w14:paraId="6374E38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20" w:type="dxa"/>
          </w:tcPr>
          <w:p w14:paraId="16496EF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20" w:type="dxa"/>
            <w:vAlign w:val="bottom"/>
          </w:tcPr>
          <w:p w14:paraId="1A32A0B2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34B9186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51A98C0" w14:textId="77777777" w:rsidR="00A24CD6" w:rsidRPr="00DD72DE" w:rsidRDefault="009B72DC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72D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72D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D72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0862B3C7" w14:textId="77777777" w:rsidR="00A24CD6" w:rsidRPr="00DD72DE" w:rsidRDefault="00A24CD6" w:rsidP="005A3F6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9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</w:tbl>
    <w:p w14:paraId="49C995B2" w14:textId="4EA2E761" w:rsidR="00A24CD6" w:rsidRDefault="00A24CD6" w:rsidP="00751108">
      <w:pPr>
        <w:spacing w:after="200"/>
        <w:rPr>
          <w:rFonts w:ascii="TH SarabunPSK" w:eastAsiaTheme="majorEastAsia" w:hAnsi="TH SarabunPSK" w:cs="TH SarabunPSK"/>
          <w:b/>
          <w:bCs/>
          <w:sz w:val="40"/>
          <w:szCs w:val="40"/>
        </w:rPr>
      </w:pPr>
      <w:bookmarkStart w:id="128" w:name="_Hlk175755308"/>
      <w:bookmarkEnd w:id="128"/>
    </w:p>
    <w:p w14:paraId="5A934FA6" w14:textId="77777777" w:rsidR="00554F10" w:rsidRPr="00DD72DE" w:rsidRDefault="00554F10" w:rsidP="00751108">
      <w:pPr>
        <w:spacing w:after="200"/>
        <w:rPr>
          <w:rFonts w:ascii="TH SarabunPSK" w:eastAsiaTheme="majorEastAsia" w:hAnsi="TH SarabunPSK" w:cs="TH SarabunPSK"/>
          <w:b/>
          <w:bCs/>
          <w:sz w:val="40"/>
          <w:szCs w:val="40"/>
        </w:rPr>
      </w:pPr>
    </w:p>
    <w:p w14:paraId="04179B0C" w14:textId="47CD8918" w:rsidR="00C52459" w:rsidRPr="00DD72DE" w:rsidRDefault="00C52459" w:rsidP="00751108">
      <w:pPr>
        <w:pStyle w:val="Heading3"/>
        <w:spacing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  <w:bookmarkStart w:id="129" w:name="_Toc187322595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lastRenderedPageBreak/>
        <w:t xml:space="preserve">ภาคผนวก 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</w:rPr>
        <w:t>3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 </w:t>
      </w:r>
      <w:r w:rsidRPr="00DD72DE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รายละเอียดแผนงานโครงการ</w:t>
      </w:r>
      <w:bookmarkEnd w:id="129"/>
    </w:p>
    <w:p w14:paraId="0D9CCB44" w14:textId="77777777" w:rsidR="00412EB3" w:rsidRPr="00DD72DE" w:rsidRDefault="00412EB3" w:rsidP="00751108">
      <w:pPr>
        <w:spacing w:after="200"/>
        <w:rPr>
          <w:rFonts w:ascii="TH SarabunPSK" w:eastAsiaTheme="majorEastAsia" w:hAnsi="TH SarabunPSK" w:cs="TH SarabunPSK"/>
          <w:sz w:val="32"/>
          <w:szCs w:val="32"/>
        </w:rPr>
      </w:pPr>
    </w:p>
    <w:p w14:paraId="53AD833C" w14:textId="6BE31039" w:rsidR="00412EB3" w:rsidRPr="00DD72DE" w:rsidRDefault="00412EB3" w:rsidP="00751108">
      <w:pPr>
        <w:spacing w:after="20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>เมื่อ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 xml:space="preserve">แผนปฏิบัติการด้านการเตรียมพร้อมและการบริหารวิกฤตการณ์พลังงาน (พ.ศ. 2567 - 2570) 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>ที่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ได้รับความเห็นชอบเพื่อใช้เป็นกรอบในการดำเนินงาน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แล้ว ในระหว่างเดือนตุลาคม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– 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ธันวาคม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2567 </w:t>
      </w:r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สำนักงานปลัดกระทรวงพลังงานจะแจ้งให้หน่วยงานหลักผู้รับผิดชอบกรอบแผนงานจัดทำข้อเสนอแผนงานโครงการและงบประมาณเพื่อขับเคลื่อนกรอบแผนงาน ระหว่างปี พ.ศ. 2568-2570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และเผยแพร่รายละเอียดทาง </w:t>
      </w:r>
      <w:r w:rsidRPr="00DD72DE">
        <w:rPr>
          <w:rFonts w:ascii="TH SarabunPSK" w:eastAsiaTheme="majorEastAsia" w:hAnsi="TH SarabunPSK" w:cs="TH SarabunPSK"/>
          <w:sz w:val="32"/>
          <w:szCs w:val="32"/>
        </w:rPr>
        <w:t xml:space="preserve">QR Code </w:t>
      </w:r>
      <w:r w:rsidRPr="00DD72DE">
        <w:rPr>
          <w:rFonts w:ascii="TH SarabunPSK" w:eastAsiaTheme="majorEastAsia" w:hAnsi="TH SarabunPSK" w:cs="TH SarabunPSK" w:hint="cs"/>
          <w:sz w:val="32"/>
          <w:szCs w:val="32"/>
          <w:cs/>
        </w:rPr>
        <w:t>ด้านล่างนี้</w:t>
      </w:r>
    </w:p>
    <w:p w14:paraId="5464D094" w14:textId="59604FEF" w:rsidR="002808A7" w:rsidRPr="00DD72DE" w:rsidRDefault="002808A7" w:rsidP="00751108">
      <w:pPr>
        <w:spacing w:after="200"/>
        <w:jc w:val="center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noProof/>
          <w:sz w:val="32"/>
          <w:szCs w:val="32"/>
        </w:rPr>
        <w:drawing>
          <wp:inline distT="0" distB="0" distL="0" distR="0" wp14:anchorId="5EE75B44" wp14:editId="03D020A9">
            <wp:extent cx="3048000" cy="3048000"/>
            <wp:effectExtent l="0" t="0" r="0" b="0"/>
            <wp:docPr id="20713669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66975" name="Picture 207136697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BA54" w14:textId="3919CFB4" w:rsidR="00554F10" w:rsidRPr="00DD72DE" w:rsidRDefault="002808A7" w:rsidP="00554F10">
      <w:pPr>
        <w:spacing w:after="200"/>
        <w:jc w:val="center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</w:rPr>
        <w:t>URL: old.energy.go.th/</w:t>
      </w:r>
      <w:proofErr w:type="spellStart"/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คทง</w:t>
      </w:r>
      <w:proofErr w:type="spellEnd"/>
      <w:r w:rsidRPr="00DD72DE">
        <w:rPr>
          <w:rFonts w:ascii="TH SarabunPSK" w:eastAsiaTheme="majorEastAsia" w:hAnsi="TH SarabunPSK" w:cs="TH SarabunPSK"/>
          <w:sz w:val="32"/>
          <w:szCs w:val="32"/>
          <w:cs/>
        </w:rPr>
        <w:t>-แผนวิกฤต</w:t>
      </w:r>
    </w:p>
    <w:p w14:paraId="105A4BB1" w14:textId="0B9A4AF9" w:rsidR="00485D78" w:rsidRPr="00DD72DE" w:rsidRDefault="00485D78">
      <w:pPr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eastAsiaTheme="majorEastAsia" w:hAnsi="TH SarabunPSK" w:cs="TH SarabunPSK"/>
          <w:sz w:val="32"/>
          <w:szCs w:val="32"/>
        </w:rPr>
        <w:br w:type="page"/>
      </w:r>
    </w:p>
    <w:p w14:paraId="76E14D23" w14:textId="071BBF66" w:rsidR="00485D78" w:rsidRPr="00DD72DE" w:rsidRDefault="00485D78" w:rsidP="00485D78">
      <w:pPr>
        <w:pStyle w:val="Heading3"/>
        <w:spacing w:line="240" w:lineRule="auto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</w:pPr>
      <w:bookmarkStart w:id="130" w:name="_Toc187322596"/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  <w:lang w:val="th-TH"/>
        </w:rPr>
        <w:lastRenderedPageBreak/>
        <w:t xml:space="preserve">ภาคผนวก </w:t>
      </w:r>
      <w:r w:rsidRPr="00DD72DE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4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 xml:space="preserve"> สรุปมติการประชุมที่เกี่ยวข้องกับการจัดทำแผนปฏิบัติการ</w:t>
      </w:r>
      <w:r w:rsidRPr="00DD72DE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br/>
        <w:t>ด้านการเตรียมพร้อมและการบริหารวิกฤตการณ์พลังงาน (พ.ศ. 2567 – 2570)</w:t>
      </w:r>
      <w:bookmarkEnd w:id="130"/>
    </w:p>
    <w:p w14:paraId="558CE8E1" w14:textId="5A3C6A8F" w:rsidR="00485D78" w:rsidRPr="00DD72DE" w:rsidRDefault="00485D78" w:rsidP="00485D78">
      <w:pPr>
        <w:pStyle w:val="font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25233D9" w14:textId="77777777" w:rsidR="00485D78" w:rsidRPr="00DD72DE" w:rsidRDefault="00485D78" w:rsidP="00294013">
      <w:pPr>
        <w:pStyle w:val="font6"/>
        <w:numPr>
          <w:ilvl w:val="0"/>
          <w:numId w:val="57"/>
        </w:numPr>
        <w:shd w:val="clear" w:color="auto" w:fill="D9D9D9" w:themeFill="background1" w:themeFillShade="D9"/>
        <w:spacing w:before="0" w:beforeAutospacing="0" w:after="0" w:afterAutospacing="0"/>
        <w:ind w:left="360" w:hanging="294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t xml:space="preserve">ประชุมคณะทำงานจัดทำแผนปฏิบัติการด้านการเตรียมพร้อมและการบริหารวิกฤตการณ์พลังงาน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br/>
        <w:t>(พ.ศ. 2566 – 2570) ครั้งที่ 1/2567 วันอังคารที่ 16 มกราคม 2567</w:t>
      </w:r>
    </w:p>
    <w:p w14:paraId="169BE287" w14:textId="7777777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เรื่องเพื่อทราบ</w:t>
      </w:r>
      <w:r w:rsidRPr="00DD72DE">
        <w:rPr>
          <w:rFonts w:ascii="TH SarabunPSK" w:hAnsi="TH SarabunPSK" w:cs="TH SarabunPSK"/>
          <w:color w:val="auto"/>
          <w:sz w:val="32"/>
          <w:szCs w:val="32"/>
        </w:rPr>
        <w:t>: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 xml:space="preserve"> คำสั่งแต่งตั้งคณะทำงานจัดทำแผนปฏิบัติการด้านการเตรียมพร้อมและการบริหารวิกฤตการณ์พลังงาน (พ.ศ. 2566 – 2570)</w:t>
      </w:r>
    </w:p>
    <w:p w14:paraId="754E0E96" w14:textId="77777777" w:rsidR="00485D78" w:rsidRPr="00DD72DE" w:rsidRDefault="00485D78" w:rsidP="00294013">
      <w:pPr>
        <w:pStyle w:val="ListParagraph"/>
        <w:numPr>
          <w:ilvl w:val="0"/>
          <w:numId w:val="55"/>
        </w:numPr>
        <w:autoSpaceDE w:val="0"/>
        <w:autoSpaceDN w:val="0"/>
        <w:adjustRightInd w:val="0"/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รับทราบคำสั่งแต่งตั้งคณะทำงานจัดทำแผนปฏิบัติการด้านการเตรียมพร้อมและการบริหารวิกฤตการณ์</w:t>
      </w:r>
      <w:r w:rsidRPr="00554F10">
        <w:rPr>
          <w:rFonts w:ascii="TH SarabunPSK" w:hAnsi="TH SarabunPSK" w:cs="TH SarabunPSK"/>
          <w:spacing w:val="-4"/>
          <w:sz w:val="32"/>
          <w:szCs w:val="32"/>
          <w:cs/>
        </w:rPr>
        <w:t>พลังงาน (พ.ศ. 2566 – 2570) และรายชื่อผู้แทนหลักและผู้แทนสำรองในองค์ประกอบของ</w:t>
      </w:r>
      <w:r w:rsidRPr="00554F10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คณะทำงานฯ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 </w:t>
      </w:r>
    </w:p>
    <w:p w14:paraId="4E927D83" w14:textId="60638438" w:rsidR="00485D78" w:rsidRPr="00DD72DE" w:rsidRDefault="00485D78" w:rsidP="00294013">
      <w:pPr>
        <w:pStyle w:val="ListParagraph"/>
        <w:numPr>
          <w:ilvl w:val="1"/>
          <w:numId w:val="57"/>
        </w:numPr>
        <w:autoSpaceDE w:val="0"/>
        <w:autoSpaceDN w:val="0"/>
        <w:adjustRightInd w:val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54F10">
        <w:rPr>
          <w:rFonts w:ascii="TH SarabunPSK" w:hAnsi="TH SarabunPSK" w:cs="TH SarabunPSK"/>
          <w:spacing w:val="-6"/>
          <w:sz w:val="32"/>
          <w:szCs w:val="32"/>
          <w:cs/>
        </w:rPr>
        <w:t>เรื่องเพื่อพิจารณา</w:t>
      </w:r>
      <w:r w:rsidRPr="00554F10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Pr="00554F10">
        <w:rPr>
          <w:rFonts w:ascii="TH SarabunPSK" w:hAnsi="TH SarabunPSK" w:cs="TH SarabunPSK"/>
          <w:spacing w:val="-6"/>
          <w:sz w:val="32"/>
          <w:szCs w:val="32"/>
          <w:cs/>
        </w:rPr>
        <w:t>เหตุผลความจำเป็นของการจัดทำแผนปฏิบัติการด้านการเตรียมพร้อมและการบริหาร</w:t>
      </w:r>
      <w:r w:rsidRPr="00DD72DE">
        <w:rPr>
          <w:rFonts w:ascii="TH SarabunPSK" w:hAnsi="TH SarabunPSK" w:cs="TH SarabunPSK"/>
          <w:sz w:val="32"/>
          <w:szCs w:val="32"/>
          <w:cs/>
        </w:rPr>
        <w:t xml:space="preserve">วิกฤตการณ์พลังงาน </w:t>
      </w:r>
    </w:p>
    <w:p w14:paraId="64E5EF84" w14:textId="77777777" w:rsidR="00485D78" w:rsidRPr="00DD72DE" w:rsidRDefault="00485D78" w:rsidP="00294013">
      <w:pPr>
        <w:pStyle w:val="ListParagraph"/>
        <w:numPr>
          <w:ilvl w:val="0"/>
          <w:numId w:val="56"/>
        </w:numPr>
        <w:tabs>
          <w:tab w:val="left" w:pos="426"/>
        </w:tabs>
        <w:ind w:left="990" w:hanging="270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รับทราบและเห็นชอบต่อเหตุผลความจำเป็นของการจัดทำแผนปฏิบัติการด้านการเตรียมพร้อม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br/>
        <w:t>และการบริหารวิกฤตการณ์พลังงาน ได้แก่</w:t>
      </w:r>
      <w:r w:rsidRPr="00DD72DE">
        <w:rPr>
          <w:rFonts w:ascii="TH SarabunPSK" w:hAnsi="TH SarabunPSK" w:cs="TH SarabunPSK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t>จัดทำแผนที่สอดคล้องกับนโยบายและแผนความมั่นคง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554F10">
        <w:rPr>
          <w:rFonts w:ascii="TH SarabunPSK" w:hAnsi="TH SarabunPSK" w:cs="TH SarabunPSK"/>
          <w:spacing w:val="-8"/>
          <w:sz w:val="32"/>
          <w:szCs w:val="32"/>
          <w:cs/>
        </w:rPr>
        <w:t>แห่งชาติและบูรณาการแนวทางและคู่มือเดิมที่เกี่ยวข้องให้เกิดความสอดคล้องกัน เพื่อเพิ่มประสิทธิ</w:t>
      </w:r>
      <w:r w:rsidRPr="00DD72DE">
        <w:rPr>
          <w:rFonts w:ascii="TH SarabunPSK" w:hAnsi="TH SarabunPSK" w:cs="TH SarabunPSK"/>
          <w:sz w:val="32"/>
          <w:szCs w:val="32"/>
          <w:cs/>
        </w:rPr>
        <w:t>ภาพการเตรียมพร้อมและการบริหารวิกฤตการณ์พลังงาน</w:t>
      </w:r>
    </w:p>
    <w:p w14:paraId="64228E7E" w14:textId="64D44E4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554F10">
        <w:rPr>
          <w:rFonts w:ascii="TH SarabunPSK" w:hAnsi="TH SarabunPSK" w:cs="TH SarabunPSK"/>
          <w:color w:val="auto"/>
          <w:spacing w:val="-8"/>
          <w:sz w:val="32"/>
          <w:szCs w:val="32"/>
          <w:cs/>
          <w:lang w:val="th-TH"/>
        </w:rPr>
        <w:t>เรื่องเพื่อพิจารณา: เหตุผลความจำเป็นของการจัดทำแผนปฏิบัติการด้านการเตรียมพร้อมและการบริหาร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วิกฤตการณ์พลังงาน หัวข้อของเนื้อหาสาระ</w:t>
      </w:r>
    </w:p>
    <w:p w14:paraId="1CC15510" w14:textId="77777777" w:rsidR="00485D78" w:rsidRPr="00DD72DE" w:rsidRDefault="00485D78" w:rsidP="00294013">
      <w:pPr>
        <w:pStyle w:val="ListParagraph"/>
        <w:numPr>
          <w:ilvl w:val="1"/>
          <w:numId w:val="56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2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2"/>
          <w:sz w:val="32"/>
          <w:szCs w:val="32"/>
          <w:cs/>
          <w:lang w:val="th-TH"/>
        </w:rPr>
        <w:t>เห็นชอบต่อหลักการของกรอบการจัดทำ (ร่าง) แผนปฏิบัติการด้านการเตรียมพร้อมและการบริหารวิกฤตการณ์พลังงาน ทั้ง 4 ประเด็น ได้แก่ หลักการเชิงกฎหมาย ขอบเขตของแผน การกำหนดเป้าหมาย และตัวชี้วัด</w:t>
      </w:r>
    </w:p>
    <w:p w14:paraId="3FE8FFC2" w14:textId="77777777" w:rsidR="00485D78" w:rsidRPr="00DD72DE" w:rsidRDefault="00485D78" w:rsidP="00294013">
      <w:pPr>
        <w:pStyle w:val="font6"/>
        <w:numPr>
          <w:ilvl w:val="1"/>
          <w:numId w:val="56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pacing w:val="-2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pacing w:val="-2"/>
          <w:sz w:val="32"/>
          <w:szCs w:val="32"/>
          <w:cs/>
          <w:lang w:val="th-TH"/>
        </w:rPr>
        <w:t>มอบหมายฝ่ายเลขานุการปรับปรุงกรอบการจัดทำ (ร่าง) แผนฯ ตามข้อเสนอแนะของคณะทำงานฯ และนำไปใช้จัดทำแผนฯ ต่อไป</w:t>
      </w:r>
    </w:p>
    <w:p w14:paraId="68A8911D" w14:textId="7777777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เรื่องเพื่อพิจารณา: แนวทางการดำเนินงานของคณะทำงานฯ</w:t>
      </w:r>
    </w:p>
    <w:p w14:paraId="25D3E4FF" w14:textId="77777777" w:rsidR="00485D78" w:rsidRPr="00DD72DE" w:rsidRDefault="00485D78" w:rsidP="00294013">
      <w:pPr>
        <w:pStyle w:val="font6"/>
        <w:numPr>
          <w:ilvl w:val="0"/>
          <w:numId w:val="58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รับทราบแนวทางการดำเนินงานของคณะทำงานในระยะต่อไป</w:t>
      </w:r>
    </w:p>
    <w:p w14:paraId="4D04CDD9" w14:textId="77777777" w:rsidR="00485D78" w:rsidRPr="00DD72DE" w:rsidRDefault="00485D78" w:rsidP="00294013">
      <w:pPr>
        <w:pStyle w:val="font6"/>
        <w:numPr>
          <w:ilvl w:val="0"/>
          <w:numId w:val="58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เห็นควรให้ปรับแนวทางการดำเนินงาน โดยเพิ่มเติมกิจกรรมการนำเสนอกรอบการจัดทำ</w:t>
      </w:r>
      <w:r w:rsidRPr="00DD72DE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แผนฯ ต่อคณะอนุกรรมการบริหารจัดการรองรับสถานการณ์ฉุกเฉินด้านพลังงาน และ/หรือ กบง. รับทราบ/เห็นชอบ ก่อนมีการจัดทำ</w:t>
      </w:r>
      <w:r w:rsidRPr="00DD72DE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 xml:space="preserve">แผนฯ ฉบับที่ 1 และรับฟังความคิดเห็น </w:t>
      </w:r>
    </w:p>
    <w:p w14:paraId="47FDF00D" w14:textId="4903C0EE" w:rsidR="00554F10" w:rsidRPr="00554F10" w:rsidRDefault="00485D78" w:rsidP="00554F10">
      <w:pPr>
        <w:pStyle w:val="font6"/>
        <w:numPr>
          <w:ilvl w:val="0"/>
          <w:numId w:val="58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มอบหมายให้ฝ่ายเลขานุการประสานนัดหมายเพื่อหารือและประสานข้อมูลที่จำเป็นสำหรับ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br/>
        <w:t>การจัดทำ (ร่าง) แผนปฏิบัติการด้านการเตรียมพร้อมและการบริหารวิกฤตการณ์พลังงานต่อไ</w:t>
      </w:r>
      <w:r w:rsidR="00554F10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>ป</w:t>
      </w:r>
    </w:p>
    <w:p w14:paraId="2D4F17AF" w14:textId="77777777" w:rsidR="00485D78" w:rsidRPr="00DD72DE" w:rsidRDefault="00485D78" w:rsidP="00485D78">
      <w:pPr>
        <w:pStyle w:val="font6"/>
        <w:spacing w:before="0" w:beforeAutospacing="0" w:after="0" w:afterAutospacing="0"/>
        <w:ind w:left="99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</w:p>
    <w:p w14:paraId="4E4C64BF" w14:textId="77777777" w:rsidR="00485D78" w:rsidRPr="00DD72DE" w:rsidRDefault="00485D78" w:rsidP="00294013">
      <w:pPr>
        <w:pStyle w:val="font6"/>
        <w:numPr>
          <w:ilvl w:val="0"/>
          <w:numId w:val="57"/>
        </w:numPr>
        <w:shd w:val="clear" w:color="auto" w:fill="D9D9D9" w:themeFill="background1" w:themeFillShade="D9"/>
        <w:spacing w:before="0" w:beforeAutospacing="0" w:after="0" w:afterAutospacing="0"/>
        <w:ind w:left="360" w:hanging="294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t xml:space="preserve">ประชุมคณะทำงานจัดทำแผนปฏิบัติการด้านการเตรียมพร้อมและการบริหารวิกฤตการณ์พลังงาน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br/>
        <w:t>(พ.ศ. 2566 – 2570) ครั้งที่ 2/2567 วันอังคารที่ 9 เมษายน 2567</w:t>
      </w:r>
    </w:p>
    <w:p w14:paraId="63C1DADC" w14:textId="7777777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เรื่องเพื่อทราบ: ผลการประชุมกลุ่มย่อยด้านน้ำมันเชื้อเพลิง ก๊าซธรรมชาติ และไฟฟ้า</w:t>
      </w:r>
    </w:p>
    <w:p w14:paraId="1EF62435" w14:textId="77777777" w:rsidR="00485D78" w:rsidRPr="00DD72DE" w:rsidRDefault="00485D78" w:rsidP="00294013">
      <w:pPr>
        <w:pStyle w:val="ListParagraph"/>
        <w:numPr>
          <w:ilvl w:val="0"/>
          <w:numId w:val="59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รับทราบผลการประชุมกลุ่มย่อยด้านน้ำมันเชื้อเพลิง เมื่อวันที่ 24 มกราคม 2567 ณ กรมธุรกิจพลังงาน ด้านก๊าซธรรมชาติ เมื่อวันที่ 25 มกราคม 2567 ณ บริษัท ปตท. จำกัด (มหาชน) และด้านไฟฟ้า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  <w:t>เมื่อวันที่ 31 มกราคม 2567 ณ การไฟฟ้าฝ่ายผลิตแห่งประเทศไทย รวมถึงผลการดำเนินงาน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</w:rPr>
        <w:t>ของ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ฝ่ายเลขานุการได้ดำเนินการตามข้อสังเกตของที่ประชุมจากการประชุมคณะทำงานฯ ครั้งที่ 1/2567 เมื่อวันที่ 16 มกราคม 2567</w:t>
      </w:r>
    </w:p>
    <w:p w14:paraId="63D7C983" w14:textId="77777777" w:rsidR="00485D78" w:rsidRPr="00DD72DE" w:rsidRDefault="00485D78" w:rsidP="00554F10">
      <w:pPr>
        <w:pStyle w:val="ListParagraph"/>
        <w:numPr>
          <w:ilvl w:val="1"/>
          <w:numId w:val="57"/>
        </w:numPr>
        <w:spacing w:line="228" w:lineRule="auto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lastRenderedPageBreak/>
        <w:t>เรื่องเพื่อพิจารณา: ความเห็นต่อ (ร่าง) แผนปฏิบัติการด้านการเตรียมพร้อมและการบริหา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ร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วิกฤตการณ์พลังงาน (พ.ศ. 2567 – 2570)</w:t>
      </w:r>
    </w:p>
    <w:p w14:paraId="685A92A2" w14:textId="77777777" w:rsidR="00485D78" w:rsidRPr="00DD72DE" w:rsidRDefault="00485D78" w:rsidP="00554F10">
      <w:pPr>
        <w:pStyle w:val="ListParagraph"/>
        <w:numPr>
          <w:ilvl w:val="0"/>
          <w:numId w:val="59"/>
        </w:numPr>
        <w:spacing w:line="228" w:lineRule="auto"/>
        <w:ind w:left="990" w:hanging="270"/>
        <w:contextualSpacing w:val="0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เห็นชอบต่อหลักการ </w:t>
      </w: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(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แผนปฏิบัติการด้านการเตรียมพร้อมและการบริหารวิกฤตการณ์พลังงาน (พ.ศ. 2567 – 2570) ฉบับที่ 1</w:t>
      </w:r>
    </w:p>
    <w:p w14:paraId="75B84E34" w14:textId="77777777" w:rsidR="00485D78" w:rsidRPr="00DD72DE" w:rsidRDefault="00485D78" w:rsidP="00554F10">
      <w:pPr>
        <w:pStyle w:val="ListParagraph"/>
        <w:numPr>
          <w:ilvl w:val="0"/>
          <w:numId w:val="59"/>
        </w:numPr>
        <w:spacing w:line="228" w:lineRule="auto"/>
        <w:ind w:left="990" w:hanging="270"/>
        <w:contextualSpacing w:val="0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มอบหมายฝ่ายเลขานุการประสานหน่วยงานที่เกี่ยวข้องหารือรายละเอียดการจัดระดับภัยคุกคามและการกำหนดค่าสัญญาณการเริ่มใช้แผน (</w:t>
      </w:r>
      <w:proofErr w:type="spellStart"/>
      <w:r w:rsidRPr="00DD72DE">
        <w:rPr>
          <w:rFonts w:ascii="TH SarabunPSK" w:hAnsi="TH SarabunPSK" w:cs="TH SarabunPSK"/>
          <w:sz w:val="32"/>
          <w:szCs w:val="32"/>
          <w:lang w:val="th-TH"/>
        </w:rPr>
        <w:t>Trigger</w:t>
      </w:r>
      <w:proofErr w:type="spellEnd"/>
      <w:r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z w:val="32"/>
          <w:szCs w:val="32"/>
          <w:lang w:val="th-TH"/>
        </w:rPr>
        <w:t>points</w:t>
      </w:r>
      <w:proofErr w:type="spellEnd"/>
      <w:r w:rsidRPr="00DD72DE">
        <w:rPr>
          <w:rFonts w:ascii="TH SarabunPSK" w:hAnsi="TH SarabunPSK" w:cs="TH SarabunPSK"/>
          <w:sz w:val="32"/>
          <w:szCs w:val="32"/>
          <w:lang w:val="th-TH"/>
        </w:rPr>
        <w:t xml:space="preserve">)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>ที่เหมาะสม โดยเฉพาะอย่างยิ่ง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br/>
        <w:t xml:space="preserve">ในประเด็นด้านก๊าซธรรมชาติและไฟฟ้า โดยให้หารือร่วมกับหน่วยงานดังต่อไปนี้ ด้านไฟฟ้า: สนพ. กฟผ. สำนักงาน กกพ. </w:t>
      </w:r>
      <w:r w:rsidRPr="00DD72DE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ด้านก๊าซธรรมชาติ: สนพ. ชธ. ปตท. </w:t>
      </w:r>
      <w:proofErr w:type="spellStart"/>
      <w:r w:rsidRPr="00DD72DE">
        <w:rPr>
          <w:rFonts w:ascii="TH SarabunPSK" w:hAnsi="TH SarabunPSK" w:cs="TH SarabunPSK"/>
          <w:sz w:val="32"/>
          <w:szCs w:val="32"/>
          <w:lang w:val="th-TH"/>
        </w:rPr>
        <w:t>Pool</w:t>
      </w:r>
      <w:proofErr w:type="spellEnd"/>
      <w:r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z w:val="32"/>
          <w:szCs w:val="32"/>
          <w:lang w:val="th-TH"/>
        </w:rPr>
        <w:t>manager</w:t>
      </w:r>
      <w:proofErr w:type="spellEnd"/>
      <w:r w:rsidRPr="00DD72DE">
        <w:rPr>
          <w:rFonts w:ascii="TH SarabunPSK" w:hAnsi="TH SarabunPSK" w:cs="TH SarabunPSK"/>
          <w:sz w:val="32"/>
          <w:szCs w:val="32"/>
          <w:lang w:val="th-TH"/>
        </w:rPr>
        <w:t xml:space="preserve"> </w:t>
      </w: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สำนักงาน กกพ. </w:t>
      </w:r>
    </w:p>
    <w:p w14:paraId="3A9D1CAC" w14:textId="77777777" w:rsidR="00485D78" w:rsidRPr="00DD72DE" w:rsidRDefault="00485D78" w:rsidP="00554F10">
      <w:pPr>
        <w:pStyle w:val="ListParagraph"/>
        <w:numPr>
          <w:ilvl w:val="0"/>
          <w:numId w:val="59"/>
        </w:numPr>
        <w:spacing w:line="228" w:lineRule="auto"/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มอบหมายฝ่ายเลขานุการปรับปรุง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แผนฯ ฉบับที่ 1 ตามข้อเสนอแนะของคณะทำงานฯ และรวบรวมข้อมูลและความเห็นจากคณะทำงานฯ เพิ่มเติม ภายในวันที่ 29 เมษายน 2567 เพื่อสรุปผลและปรับปรุง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แผนฯ ฉบับที่ 1 ก่อนการเสนอกรอบแผนฯ ต่อผู้บริหารกระทรวงพลังงานและ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รับฟังความเห็นจากหน่วยงานภายนอกต่อไป</w:t>
      </w:r>
    </w:p>
    <w:p w14:paraId="3861CF06" w14:textId="77777777" w:rsidR="00485D78" w:rsidRPr="00DD72DE" w:rsidRDefault="00485D78" w:rsidP="00485D78">
      <w:pPr>
        <w:pStyle w:val="ListParagraph"/>
        <w:ind w:left="99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</w:p>
    <w:p w14:paraId="1B4FD92C" w14:textId="77777777" w:rsidR="00485D78" w:rsidRPr="00DD72DE" w:rsidRDefault="00485D78" w:rsidP="00294013">
      <w:pPr>
        <w:pStyle w:val="font6"/>
        <w:numPr>
          <w:ilvl w:val="0"/>
          <w:numId w:val="57"/>
        </w:numPr>
        <w:shd w:val="clear" w:color="auto" w:fill="D9D9D9" w:themeFill="background1" w:themeFillShade="D9"/>
        <w:spacing w:before="0" w:beforeAutospacing="0" w:after="0" w:afterAutospacing="0"/>
        <w:ind w:left="360" w:hanging="294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t xml:space="preserve">ประชุมคณะทำงานจัดทำแผนปฏิบัติการด้านการเตรียมพร้อมและการบริหารวิกฤตการณ์พลังงาน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br/>
        <w:t>(พ.ศ. 2566 – 2570) ครั้งที่ 3/2567 วันพุธที่ 14 สิงหาคม 2567</w:t>
      </w:r>
    </w:p>
    <w:p w14:paraId="614B251B" w14:textId="77777777" w:rsidR="00485D78" w:rsidRPr="00DD72DE" w:rsidRDefault="00485D78" w:rsidP="00554F10">
      <w:pPr>
        <w:pStyle w:val="font6"/>
        <w:numPr>
          <w:ilvl w:val="1"/>
          <w:numId w:val="57"/>
        </w:numPr>
        <w:spacing w:before="0" w:beforeAutospacing="0" w:after="0" w:afterAutospacing="0" w:line="228" w:lineRule="auto"/>
        <w:jc w:val="thaiDistribute"/>
        <w:rPr>
          <w:rFonts w:ascii="TH SarabunPSK" w:hAnsi="TH SarabunPSK" w:cs="TH SarabunPSK"/>
          <w:color w:val="auto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เรื่องเพื่อทราบ: ผลการรับฟังความคิดเห็นต่อ (ร่าง) แผนปฏิบัติการด้านการเตรียมพร้อมและการบริหารวิกฤตการณ์พลังงาน (พ.ศ. 2567 – 2570) ของผู้มีส่วนได้ส่วนเสีย</w:t>
      </w:r>
    </w:p>
    <w:p w14:paraId="1ADB5886" w14:textId="77777777" w:rsidR="00485D78" w:rsidRPr="00DD72DE" w:rsidRDefault="00485D78" w:rsidP="00554F10">
      <w:pPr>
        <w:pStyle w:val="ListParagraph"/>
        <w:numPr>
          <w:ilvl w:val="0"/>
          <w:numId w:val="60"/>
        </w:numPr>
        <w:spacing w:line="228" w:lineRule="auto"/>
        <w:ind w:left="990" w:hanging="270"/>
        <w:contextualSpacing w:val="0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z w:val="32"/>
          <w:szCs w:val="32"/>
          <w:cs/>
          <w:lang w:val="th-TH"/>
        </w:rPr>
        <w:t xml:space="preserve">รับทราบผลการรับฟังความคิดเห็นต่อ (ร่าง) แผนปฏิบัติการด้านการเตรียมพร้อมและการบริหารวิกฤตการณ์พลังงาน (พ.ศ. 2567 – 2570) ของผู้มีส่วนได้ส่วนเสีย ได้แก่ </w:t>
      </w:r>
    </w:p>
    <w:p w14:paraId="6BDFCCBE" w14:textId="77777777" w:rsidR="00485D78" w:rsidRPr="00DD72DE" w:rsidRDefault="00485D78" w:rsidP="00554F10">
      <w:pPr>
        <w:pStyle w:val="ListParagraph"/>
        <w:numPr>
          <w:ilvl w:val="1"/>
          <w:numId w:val="60"/>
        </w:numPr>
        <w:spacing w:line="228" w:lineRule="auto"/>
        <w:ind w:left="1260" w:hanging="270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เมื่อวันที่ 19 – 29 เมษายน 2567 คณะทำงานฯ ส่งความเห็นต่อ</w:t>
      </w:r>
      <w:r w:rsidRPr="00DD72DE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แผนฯ เพิ่มเติม โดยมีความเห็นเพิ่มเติมรวม 71 ประเด็น และประเด็นที่มีจำนวนความเห็นเพิ่มเติมมากที่สุด คือ ส่วนที่ 3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  <w:t>ประเด็นภัยคุกคามและความเสี่ยง 24 ประเด็น ส่วนที่ 4 สาระสำคัญของแผน 22 ประเด็น</w:t>
      </w:r>
    </w:p>
    <w:p w14:paraId="03BE7A7B" w14:textId="77777777" w:rsidR="00485D78" w:rsidRPr="00DD72DE" w:rsidRDefault="00485D78" w:rsidP="00554F10">
      <w:pPr>
        <w:pStyle w:val="ListParagraph"/>
        <w:numPr>
          <w:ilvl w:val="1"/>
          <w:numId w:val="60"/>
        </w:numPr>
        <w:spacing w:line="228" w:lineRule="auto"/>
        <w:ind w:left="126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เมื่อวันที่ 8 พฤษภาคม 2567 ฝ่ายเลขานุการหารือร่วมกับ สนพ. กฟผ. สำนักงาน กกพ. ชธ. ปตท.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Pool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manager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และ สกนช. ในประเด็นระดับความรุนแรงสถานการณ์ฉุกเฉินและสัญญาณบ่งชี้การใช้แผน (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Trigger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Points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)</w:t>
      </w:r>
    </w:p>
    <w:p w14:paraId="3D6D7210" w14:textId="77777777" w:rsidR="00485D78" w:rsidRPr="00DD72DE" w:rsidRDefault="00485D78" w:rsidP="00554F10">
      <w:pPr>
        <w:pStyle w:val="ListParagraph"/>
        <w:numPr>
          <w:ilvl w:val="1"/>
          <w:numId w:val="60"/>
        </w:numPr>
        <w:spacing w:line="228" w:lineRule="auto"/>
        <w:ind w:left="126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เมื่อวันที่ 9 สิงหาคม 2567 ฝ่ายเลขานุการรายงานต่อ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ปพ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น. และผู้บริหารกระทรวงพลังงาน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ในที่ประชุมคณะอนุกรรมการบริหารจัดการรองรับสถานการณ์ฉุกเฉินด้านพลังงาน ครั้งที่ 2/2567 วันที่ 9 สิงหาคม 2567 โดยที่ประชุมมติรับทราบหลักการ รายละเอียด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แผนฯ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 xml:space="preserve">และมีความเห็นเพิ่มเติมว่าควรกำหนดหน่วยงานเจ้าภาพมาตรการ 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Demand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Response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ให้ชัดเจน</w:t>
      </w:r>
    </w:p>
    <w:p w14:paraId="2ABD9E30" w14:textId="77777777" w:rsidR="00485D78" w:rsidRPr="00DD72DE" w:rsidRDefault="00485D78" w:rsidP="00554F10">
      <w:pPr>
        <w:pStyle w:val="ListParagraph"/>
        <w:numPr>
          <w:ilvl w:val="1"/>
          <w:numId w:val="60"/>
        </w:numPr>
        <w:spacing w:line="228" w:lineRule="auto"/>
        <w:ind w:left="126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เมื่อวันที่ 31 กรกฎาคม – 16 สิงหาคม 2567 อยู่ระหว่างดำเนินการรับฟังความเห็นจากหน่วยงานภายนอก ฝ่ายเลขานุการส่งแบบสอบถามความเห็นต่อ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แผนฯ พร้อมรายละเอียดเอกสาร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(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แผนฯ แก่ 35 หน่วยงาน</w:t>
      </w:r>
    </w:p>
    <w:p w14:paraId="5982C2B9" w14:textId="77777777" w:rsidR="00485D78" w:rsidRPr="00DD72DE" w:rsidRDefault="00485D78" w:rsidP="00554F10">
      <w:pPr>
        <w:pStyle w:val="ListParagraph"/>
        <w:numPr>
          <w:ilvl w:val="1"/>
          <w:numId w:val="57"/>
        </w:numPr>
        <w:spacing w:line="228" w:lineRule="auto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เรื่องเพื่อพิจารณา: ความเห็นต่อ (ร่าง) แผนปฏิบัติการด้านการเตรียมพร้อมและการบริหารวิกฤตการณ์พลังงาน (พ.ศ. 2567 – 2570)</w:t>
      </w:r>
    </w:p>
    <w:p w14:paraId="087514D8" w14:textId="77777777" w:rsidR="00485D78" w:rsidRPr="00DD72DE" w:rsidRDefault="00485D78" w:rsidP="00554F10">
      <w:pPr>
        <w:pStyle w:val="font6"/>
        <w:numPr>
          <w:ilvl w:val="0"/>
          <w:numId w:val="60"/>
        </w:numPr>
        <w:spacing w:before="0" w:beforeAutospacing="0" w:after="0" w:afterAutospacing="0" w:line="228" w:lineRule="auto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 xml:space="preserve">เห็นชอบต่อ (ร่าง) 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br/>
        <w:t>(พ.ศ. 2567 –</w:t>
      </w:r>
      <w:r w:rsidRPr="00DD72DE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2570) ฉบับปรับปรุง</w:t>
      </w:r>
    </w:p>
    <w:p w14:paraId="0EAD4996" w14:textId="300D50AA" w:rsidR="00485D78" w:rsidRPr="00DD72DE" w:rsidRDefault="00485D78" w:rsidP="00554F10">
      <w:pPr>
        <w:pStyle w:val="font6"/>
        <w:numPr>
          <w:ilvl w:val="0"/>
          <w:numId w:val="60"/>
        </w:numPr>
        <w:spacing w:before="0" w:beforeAutospacing="0" w:after="0" w:afterAutospacing="0" w:line="228" w:lineRule="auto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เห็นชอบให้ฝ่ายเลขานุการปรับปรุง (ร่าง) แผนฯ ตามความเห็นหน่วยงานภายนอกโดยหากไม่มีการแก้ไขอย่างมีนัยสำคัญ ให้ฝ่ายเลขานุการประสาน สนพ. เสนอ</w:t>
      </w:r>
      <w:r w:rsidRPr="00DD72DE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 xml:space="preserve"> (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ร่าง</w:t>
      </w:r>
      <w:r w:rsidRPr="00DD72DE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 xml:space="preserve">)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แผนปฏิบัติการด้านการเตรียมพร้อมและการบริหารวิกฤตการณ์พลังงาน (พ.ศ. 2567 – 2570) ต่อ</w:t>
      </w:r>
      <w:r w:rsidRPr="00DD72DE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คณะกรรมการบริหารนโยบายพลังงาน (กบง.) เพื่อพิจารณาเห็นชอบต่อไป</w:t>
      </w:r>
    </w:p>
    <w:p w14:paraId="28ECABED" w14:textId="77777777" w:rsidR="00485D78" w:rsidRPr="00DD72DE" w:rsidRDefault="00485D78" w:rsidP="00485D78">
      <w:pPr>
        <w:pStyle w:val="font6"/>
        <w:spacing w:before="0" w:beforeAutospacing="0" w:after="0" w:afterAutospacing="0"/>
        <w:ind w:left="99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</w:p>
    <w:p w14:paraId="1A8C71ED" w14:textId="77777777" w:rsidR="00485D78" w:rsidRPr="00DD72DE" w:rsidRDefault="00485D78" w:rsidP="00294013">
      <w:pPr>
        <w:pStyle w:val="font6"/>
        <w:numPr>
          <w:ilvl w:val="0"/>
          <w:numId w:val="57"/>
        </w:numPr>
        <w:shd w:val="clear" w:color="auto" w:fill="D9D9D9" w:themeFill="background1" w:themeFillShade="D9"/>
        <w:spacing w:before="0" w:beforeAutospacing="0" w:after="0" w:afterAutospacing="0"/>
        <w:ind w:left="360" w:hanging="294"/>
        <w:jc w:val="thaiDistribute"/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cs/>
          <w:lang w:val="th-TH"/>
        </w:rPr>
        <w:t>ประชุมคณะอนุกรรมการบริหารจัดการรองรับสถานการณ์ฉุกเฉินด้านพลังงาน ครั้งที่ 2/2567 วันศุกร์ที่ 9 สิงหาคม 2567</w:t>
      </w:r>
    </w:p>
    <w:p w14:paraId="18FB47DF" w14:textId="7777777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 xml:space="preserve">เรื่องเพื่อทราบ: (ร่าง) แผนปฏิบัติการด้านการเตรียมพร้อมและการบริหารวิกฤตการณ์พลังงาน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br/>
        <w:t>(พ.ศ. 2567 – 2570)</w:t>
      </w:r>
    </w:p>
    <w:p w14:paraId="7B010761" w14:textId="77777777" w:rsidR="00485D78" w:rsidRPr="00DD72DE" w:rsidRDefault="00485D78" w:rsidP="00294013">
      <w:pPr>
        <w:pStyle w:val="font6"/>
        <w:numPr>
          <w:ilvl w:val="0"/>
          <w:numId w:val="61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 xml:space="preserve">รับทราบหลักการและรายละเอียด (ร่าง) แผนปฏิบัติการด้านการเตรียมพร้อมและการบริหารวิกฤตการณ์พลังงาน (พ.ศ. 2567 – 2570) </w:t>
      </w:r>
    </w:p>
    <w:p w14:paraId="71851E7A" w14:textId="77777777" w:rsidR="00485D78" w:rsidRPr="00DD72DE" w:rsidRDefault="00485D78" w:rsidP="00294013">
      <w:pPr>
        <w:pStyle w:val="font6"/>
        <w:numPr>
          <w:ilvl w:val="0"/>
          <w:numId w:val="61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มอบหมายฝ่ายเลขานุการ เสนอ (ร่าง) แผนปฏิบัติการด้านการเตรียมพร้อมและการบริหารวิกฤตการณ์พลังงาน (พ.ศ. 2567 – 2570) แก่</w:t>
      </w:r>
      <w:r w:rsidRPr="00DD72DE">
        <w:rPr>
          <w:rFonts w:ascii="TH SarabunPSK" w:hAnsi="TH SarabunPSK" w:cs="TH SarabunPSK" w:hint="cs"/>
          <w:color w:val="auto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คณะกรรมการบริหารนโยบายพลังงาน (กบง.) พิจารณาเพื่อใช้เป็นกรอบในการเตรียมพร้อมและบริหารวิกฤตการณ์พลังงานต่อไป</w:t>
      </w:r>
    </w:p>
    <w:p w14:paraId="1AEF3378" w14:textId="77777777" w:rsidR="00485D78" w:rsidRPr="00DD72DE" w:rsidRDefault="00485D78" w:rsidP="00485D78">
      <w:pPr>
        <w:rPr>
          <w:rFonts w:ascii="TH SarabunPSK" w:hAnsi="TH SarabunPSK" w:cs="TH SarabunPSK"/>
          <w:sz w:val="32"/>
          <w:szCs w:val="32"/>
          <w:lang w:val="th-TH"/>
        </w:rPr>
      </w:pPr>
    </w:p>
    <w:p w14:paraId="659653E4" w14:textId="77777777" w:rsidR="00485D78" w:rsidRPr="00DD72DE" w:rsidRDefault="00485D78" w:rsidP="00294013">
      <w:pPr>
        <w:pStyle w:val="font6"/>
        <w:numPr>
          <w:ilvl w:val="0"/>
          <w:numId w:val="57"/>
        </w:numPr>
        <w:shd w:val="clear" w:color="auto" w:fill="D9D9D9" w:themeFill="background1" w:themeFillShade="D9"/>
        <w:spacing w:before="0" w:beforeAutospacing="0" w:after="0" w:afterAutospacing="0"/>
        <w:ind w:left="360" w:hanging="294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th-TH"/>
        </w:rPr>
        <w:t>ประชุมคณะกรรมการบริหารนโยบายพลังงาน (กบง.) วันที่ 25 กันยายน 2567</w:t>
      </w:r>
    </w:p>
    <w:p w14:paraId="531D2EBD" w14:textId="77777777" w:rsidR="00485D78" w:rsidRPr="00DD72DE" w:rsidRDefault="00485D78" w:rsidP="00294013">
      <w:pPr>
        <w:pStyle w:val="font6"/>
        <w:numPr>
          <w:ilvl w:val="1"/>
          <w:numId w:val="57"/>
        </w:numPr>
        <w:spacing w:before="0" w:beforeAutospacing="0" w:after="0" w:afterAutospacing="0"/>
        <w:jc w:val="thaiDistribute"/>
        <w:rPr>
          <w:rFonts w:ascii="TH SarabunPSK" w:hAnsi="TH SarabunPSK" w:cs="TH SarabunPSK"/>
          <w:color w:val="auto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pacing w:val="-4"/>
          <w:sz w:val="32"/>
          <w:szCs w:val="32"/>
          <w:cs/>
          <w:lang w:val="th-TH"/>
        </w:rPr>
        <w:t>เรื่องเพื่อพิจารณา: แผนปฏิบัติการด้านการเตรียมพร้อมและการบริหารวิกฤตการณ์พลังงาน (พ.ศ. 2567 – 2570)</w:t>
      </w:r>
    </w:p>
    <w:p w14:paraId="2196EB7E" w14:textId="77777777" w:rsidR="00485D78" w:rsidRPr="00DD72DE" w:rsidRDefault="00485D78" w:rsidP="00294013">
      <w:pPr>
        <w:pStyle w:val="font6"/>
        <w:numPr>
          <w:ilvl w:val="0"/>
          <w:numId w:val="62"/>
        </w:numPr>
        <w:spacing w:before="0" w:beforeAutospacing="0" w:after="0" w:afterAutospacing="0"/>
        <w:ind w:left="990" w:hanging="270"/>
        <w:jc w:val="thaiDistribute"/>
        <w:rPr>
          <w:rFonts w:ascii="TH SarabunPSK" w:hAnsi="TH SarabunPSK" w:cs="TH SarabunPSK"/>
          <w:color w:val="auto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เห็นชอบต่อแผนปฏิบัติการด้านการเตรียมพร้อมและการบริหารวิกฤตการณ์พลังงาน (พ.ศ. 2567 – 2570) ตามสาระสำคัญดังนี้</w:t>
      </w:r>
    </w:p>
    <w:p w14:paraId="35D50AA7" w14:textId="77777777" w:rsidR="00485D78" w:rsidRPr="00DD72DE" w:rsidRDefault="00485D78" w:rsidP="00485D78">
      <w:pPr>
        <w:pStyle w:val="font6"/>
        <w:spacing w:before="0" w:beforeAutospacing="0" w:after="0" w:afterAutospacing="0"/>
        <w:rPr>
          <w:rFonts w:ascii="TH SarabunPSK" w:hAnsi="TH SarabunPSK" w:cs="TH SarabunPSK"/>
          <w:i/>
          <w:iCs/>
          <w:color w:val="auto"/>
          <w:spacing w:val="-4"/>
          <w:sz w:val="20"/>
          <w:szCs w:val="20"/>
          <w:lang w:val="th-TH"/>
        </w:rPr>
      </w:pPr>
    </w:p>
    <w:p w14:paraId="49068641" w14:textId="77777777" w:rsidR="00485D78" w:rsidRPr="00DD72DE" w:rsidRDefault="00485D78" w:rsidP="00485D78">
      <w:pPr>
        <w:pStyle w:val="font6"/>
        <w:spacing w:before="0" w:beforeAutospacing="0" w:after="0" w:afterAutospacing="0"/>
        <w:rPr>
          <w:rFonts w:ascii="TH SarabunPSK" w:hAnsi="TH SarabunPSK" w:cs="TH SarabunPSK"/>
          <w:i/>
          <w:iCs/>
          <w:color w:val="auto"/>
          <w:sz w:val="32"/>
          <w:szCs w:val="32"/>
          <w:highlight w:val="yellow"/>
          <w:lang w:val="th-TH"/>
        </w:rPr>
      </w:pPr>
      <w:r w:rsidRPr="00DD72DE">
        <w:rPr>
          <w:rFonts w:ascii="TH SarabunPSK" w:hAnsi="TH SarabunPSK" w:cs="TH SarabunPSK"/>
          <w:i/>
          <w:iCs/>
          <w:color w:val="auto"/>
          <w:spacing w:val="-4"/>
          <w:sz w:val="32"/>
          <w:szCs w:val="32"/>
          <w:cs/>
          <w:lang w:val="th-TH"/>
        </w:rPr>
        <w:t xml:space="preserve">ประเด็นภัยคุกคามและความเสี่ยงด้านพลังงาน </w:t>
      </w:r>
    </w:p>
    <w:p w14:paraId="1A59406F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กำหนดระดับความความรุนแรงของสถานการณ์ฉุกเฉินตามหลักเกณฑ์สองด้าน คือ ด้านผลกระทบต่อพลังงานและด้านการบริหารจัดการ โดยแผนฯ ยังได้กำหนดสัญญาณบ่งชี้การเริ่มใช้แผนฯ หรือ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Trigger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points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ว่าหากเกิดผลกระทบต่อการจัดหาและราคาก๊าซธรรมชาติ น้ำมันเชื้อเพลิง และไฟฟ้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า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ตามค่าอ้างอิงที่กำหนด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 xml:space="preserve">ให้หน่วยงานที่รับผิดชอบรายงานเพื่อประกอบการบ่งชี้ระดับความรุนแรงของสถานการณ์ฉุกเฉินและกำหนดกลไกการตอบสนองต่อสถานการณ์ต่อไป </w:t>
      </w:r>
    </w:p>
    <w:p w14:paraId="6D09AD7A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แผนฯ กำหนดให้มีการประเมินผลกระทบ (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Impact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)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และโอกาส (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Likelihood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)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ของสถานการณ์ฉุกเฉิน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  <w:t xml:space="preserve">ด้วยวิธี 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Risk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Matrix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โดยผู้เชี่ยวชาญด้านพลังงานเป็นประจำอย่างน้อยปีละหนึ่งครั้ง ซึ่งในปี พ.ศ. 2567 คณะทำงานจัดทำแผนฯ  ได้ประเมินโอกาสและผลกระทบของสถานการณ์ฉุกเฉินที่คัดกรองเบื้องต้น (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Environmental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>Scanning</w:t>
      </w:r>
      <w:proofErr w:type="spellEnd"/>
      <w:r w:rsidRPr="00DD72DE">
        <w:rPr>
          <w:rFonts w:ascii="TH SarabunPSK" w:hAnsi="TH SarabunPSK" w:cs="TH SarabunPSK"/>
          <w:spacing w:val="-6"/>
          <w:sz w:val="32"/>
          <w:szCs w:val="32"/>
          <w:lang w:val="th-TH"/>
        </w:rPr>
        <w:t xml:space="preserve">)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จากสถานการณ์ฉุกเฉินที่เคยเกิดขึ้นและยังส่งผลต่อเนื่อง</w:t>
      </w:r>
      <w:r w:rsidRPr="00DD72DE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t>ที่มีแนวโน้มเกิดขึ้นใหม่ ที่เคยมีกรณี</w:t>
      </w:r>
      <w:r w:rsidRPr="00DD72DE">
        <w:rPr>
          <w:rFonts w:ascii="TH SarabunPSK" w:hAnsi="TH SarabunPSK" w:cs="TH SarabunPSK"/>
          <w:spacing w:val="-6"/>
          <w:sz w:val="32"/>
          <w:szCs w:val="32"/>
          <w:cs/>
          <w:lang w:val="th-TH"/>
        </w:rPr>
        <w:br/>
        <w:t xml:space="preserve">ในต่างประเทศ หรือที่มีปัจจัยอุปสรรคภายในประเทศ จำนวน 8 ประเด็นภัยคุกคาม 17 สถานการณ์ฉุกเฉิน  </w:t>
      </w:r>
    </w:p>
    <w:p w14:paraId="69D1396E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ผลการประเมินปรากฎว่าโดยภาพรวมไม่มีสถานการณ์ฉุกเฉินใดที่มีแนวโน้มจะยกระดับสู่เหตุการณ์ระดับรุนแรงมาก ทั้งนี้ ประเด็นภัยคุกคามที่ได้รับการประเมินว่าอยู่ในระดับรุนแรง-ปานกลาง ได้แก่ </w:t>
      </w:r>
    </w:p>
    <w:p w14:paraId="1A95106C" w14:textId="77777777" w:rsidR="00485D78" w:rsidRPr="00DD72DE" w:rsidRDefault="00485D78" w:rsidP="00294013">
      <w:pPr>
        <w:pStyle w:val="ListParagraph"/>
        <w:numPr>
          <w:ilvl w:val="0"/>
          <w:numId w:val="63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ประเด็นความขัดแย้งทางภูมิรัฐศาสตร์ซึ่งจะส่งผลกระทบให้เกิดความผันผวนของราคาเชื้อเพลิงนำเข้าทั้งก๊าซธรรมชาติเหลว (</w:t>
      </w:r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LNG)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และน้ำมันดิบ  </w:t>
      </w:r>
    </w:p>
    <w:p w14:paraId="63A3C271" w14:textId="77777777" w:rsidR="00485D78" w:rsidRPr="00DD72DE" w:rsidRDefault="00485D78" w:rsidP="00294013">
      <w:pPr>
        <w:pStyle w:val="ListParagraph"/>
        <w:numPr>
          <w:ilvl w:val="0"/>
          <w:numId w:val="63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ประเด็นข้อจำกัดการเปลี่ยนผ่านสู่พลังงานสะอาด มีการความเสี่ยงว่าการเปลี่ยนผ่านด้านพลังงานอาจมีข้อจำกัดจากการอุดหนุนราคาเชื้อเพลิงฟอสซิลแบบหน้ากระดาน </w:t>
      </w:r>
    </w:p>
    <w:p w14:paraId="1C6766A2" w14:textId="77777777" w:rsidR="00485D78" w:rsidRPr="00DD72DE" w:rsidRDefault="00485D78" w:rsidP="00294013">
      <w:pPr>
        <w:pStyle w:val="ListParagraph"/>
        <w:numPr>
          <w:ilvl w:val="0"/>
          <w:numId w:val="63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ประเด็นข้อจำกัดทางกฎหมายกฎระเบียบในกระบวนการบริหารจัดการค่าใช้จ่ายในการดำเนินมาตรการแก้ไขสถานการณ์ฉุกเฉิน และความล่าช้าในการพัฒนาโครงสร้างพื้นฐานที่จำเป็นเพื่อขับเคลื่อนมาตรการบริหารสถานการณ์ฉุกเฉิน  </w:t>
      </w:r>
    </w:p>
    <w:p w14:paraId="45D918D0" w14:textId="77777777" w:rsidR="00485D78" w:rsidRPr="00DD72DE" w:rsidRDefault="00485D78" w:rsidP="00294013">
      <w:pPr>
        <w:pStyle w:val="ListParagraph"/>
        <w:numPr>
          <w:ilvl w:val="0"/>
          <w:numId w:val="63"/>
        </w:numPr>
        <w:ind w:left="990" w:hanging="27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ประเด็นภัยพิบัติทางธรรมชาติโดยเฉพาะอย่างยิ่งจากภาวะอากาศร้อนแห้งแล้งทำให้ความต้องการใช้ไฟฟ้าสูงสุด (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Peak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 </w:t>
      </w:r>
      <w:proofErr w:type="spellStart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>Demand</w:t>
      </w:r>
      <w:proofErr w:type="spellEnd"/>
      <w:r w:rsidRPr="00DD72DE">
        <w:rPr>
          <w:rFonts w:ascii="TH SarabunPSK" w:hAnsi="TH SarabunPSK" w:cs="TH SarabunPSK"/>
          <w:spacing w:val="-4"/>
          <w:sz w:val="32"/>
          <w:szCs w:val="32"/>
          <w:lang w:val="th-TH"/>
        </w:rPr>
        <w:t xml:space="preserve">)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เพิ่มขึ้นอย่างรวดเร็ว </w:t>
      </w:r>
    </w:p>
    <w:p w14:paraId="3499B3BD" w14:textId="77777777" w:rsidR="00485D78" w:rsidRPr="00DD72DE" w:rsidRDefault="00485D78" w:rsidP="00485D78">
      <w:pPr>
        <w:jc w:val="thaiDistribute"/>
        <w:rPr>
          <w:rFonts w:ascii="TH SarabunPSK" w:hAnsi="TH SarabunPSK" w:cs="TH SarabunPSK"/>
          <w:i/>
          <w:iCs/>
          <w:spacing w:val="-4"/>
          <w:sz w:val="20"/>
          <w:szCs w:val="20"/>
          <w:lang w:val="th-TH"/>
        </w:rPr>
      </w:pPr>
    </w:p>
    <w:p w14:paraId="07911AC7" w14:textId="77777777" w:rsidR="00485D78" w:rsidRPr="00DD72DE" w:rsidRDefault="00485D78" w:rsidP="00485D78">
      <w:pPr>
        <w:jc w:val="thaiDistribute"/>
        <w:rPr>
          <w:rFonts w:ascii="TH SarabunPSK" w:hAnsi="TH SarabunPSK" w:cs="TH SarabunPSK"/>
          <w:i/>
          <w:iCs/>
          <w:spacing w:val="-4"/>
          <w:sz w:val="32"/>
          <w:szCs w:val="32"/>
        </w:rPr>
      </w:pPr>
      <w:r w:rsidRPr="00DD72DE">
        <w:rPr>
          <w:rFonts w:ascii="TH SarabunPSK" w:hAnsi="TH SarabunPSK" w:cs="TH SarabunPSK"/>
          <w:i/>
          <w:iCs/>
          <w:spacing w:val="-4"/>
          <w:sz w:val="32"/>
          <w:szCs w:val="32"/>
          <w:cs/>
          <w:lang w:val="th-TH"/>
        </w:rPr>
        <w:t xml:space="preserve">สาระสำคัญของแผน </w:t>
      </w:r>
    </w:p>
    <w:p w14:paraId="64BCF1D9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มีหลักการจัดทำโดยวิเคราะห์และบูรณาการข้อมูลจาก 3 ส่วนหลัก ได้แก่ </w:t>
      </w:r>
    </w:p>
    <w:p w14:paraId="3F96FC75" w14:textId="77777777" w:rsidR="00485D78" w:rsidRPr="00DD72DE" w:rsidRDefault="00485D78" w:rsidP="00294013">
      <w:pPr>
        <w:pStyle w:val="ListParagraph"/>
        <w:numPr>
          <w:ilvl w:val="2"/>
          <w:numId w:val="58"/>
        </w:numPr>
        <w:ind w:left="990" w:hanging="27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แผนภายใน คู่มือและแนวทางด้านการบริหารจัดการสถานการณ์ฉุกเฉินของหน่วยงานสังกัดกระทรวงพลังงานที่เคยจัดทำ </w:t>
      </w:r>
    </w:p>
    <w:p w14:paraId="1E5FDA31" w14:textId="498B8278" w:rsidR="00485D78" w:rsidRPr="00DD72DE" w:rsidRDefault="00485D78" w:rsidP="00294013">
      <w:pPr>
        <w:pStyle w:val="ListParagraph"/>
        <w:numPr>
          <w:ilvl w:val="2"/>
          <w:numId w:val="58"/>
        </w:numPr>
        <w:ind w:left="990" w:hanging="27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ข้อเสนอแนะจากการฝึกซ้อมแผนเตรียมพร้อมสถานการณ์ฉุกเฉินด้านพลังงานของกระทรวงพลังงาน</w:t>
      </w:r>
      <w:r w:rsidR="00554F10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ที่จัดขึ้นรายปีช่วงระหว่างปี พ.ศ. 2561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–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2565 และ </w:t>
      </w:r>
    </w:p>
    <w:p w14:paraId="5E423A6D" w14:textId="77777777" w:rsidR="00485D78" w:rsidRPr="00DD72DE" w:rsidRDefault="00485D78" w:rsidP="00294013">
      <w:pPr>
        <w:pStyle w:val="ListParagraph"/>
        <w:numPr>
          <w:ilvl w:val="2"/>
          <w:numId w:val="58"/>
        </w:numPr>
        <w:ind w:left="990" w:hanging="27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การถอดบทเรียน ปัญหาอุปสรรค และข้อเสนอแนะจากการดำเนินมาตรการบริหารวิกฤติราคาพลังงานระหว่างปี พ.ศ. 256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>5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 – 256</w:t>
      </w:r>
      <w:r w:rsidRPr="00DD72DE">
        <w:rPr>
          <w:rFonts w:ascii="TH SarabunPSK" w:hAnsi="TH SarabunPSK" w:cs="TH SarabunPSK"/>
          <w:spacing w:val="-4"/>
          <w:sz w:val="32"/>
          <w:szCs w:val="32"/>
        </w:rPr>
        <w:t>6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  ของคณะอนุกรรมการบริหารจัดการรองรับสถานการณ์ฉุกเฉินด้านพลังงาน พร้อมพิจารณาการบรรจุประเด็นภัยคุกคามตามผลการประเมินมาประกอบ </w:t>
      </w:r>
    </w:p>
    <w:p w14:paraId="2DC86361" w14:textId="77777777" w:rsidR="00485D78" w:rsidRPr="00DD72DE" w:rsidRDefault="00485D78" w:rsidP="00485D78">
      <w:pPr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โดยแบ่งเนื้อหาสำคัญออกเป็นแผนย่อยจำนวน 2 เรื่อง ดังนี้ </w:t>
      </w:r>
    </w:p>
    <w:p w14:paraId="7B995CC5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val="th-TH"/>
        </w:rPr>
        <w:t>แผนย่อยเรื่องที่ 1 การเตรียมความพร้อมจากวิกฤตการณ์พลังงาน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 มีเป้าหมายย่อยให้ประเทศไทย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มีความพร้อมด้านการจัดหาพลังงานในภาวะวิกฤติ และมีกลไกป้องกันและบรรเทาวิกฤติพลังงาน มีแนวทาง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การพัฒนา 4 แนวทาง ได้แก่ พัฒนาคุณภาพฐานข้อมูลสำหรับการเตรียมพร้อมบริหารจัดการวิกฤติพลังงาน ยกระดับการดำเนินมาตรการและพัฒนาโครงสร้างพื้นฐานเพื่อบรรเทาวิกฤติพลังงาน พัฒนานโยบาย กฎหมาย มาตรการ และกลไกการบริหารจัดการ และเพิ่มศักยภาพเครือข่ายความร่วมมือด้านการเตรียมพร้อมบริหารจัดการวิกฤติทั้งในประเทศและต่างประเทศ มีข้อเสนอกรอบแผนงาน 16 แผนงาน</w:t>
      </w:r>
    </w:p>
    <w:p w14:paraId="4588FE48" w14:textId="77777777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val="th-TH"/>
        </w:rPr>
        <w:t xml:space="preserve">แผนย่อยเรื่องที่ 2 การบริหารจัดการวิกฤติพลังงาน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มีเป้าหมายย่อยให้หน่วยงานของรัฐด้านพลังงาน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มีศักยภาพสูงในการบริหารจัดการวิกฤติพลังงาน มีแนวทางการพัฒนา 2 แนวทาง ได้แก่ พัฒนาประสิทธิภาพ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 xml:space="preserve">ในการสื่อสารและประสานงานเพื่อบริหารวิกฤติพลังงาน และพัฒนาประสิทธิภาพการซักซ้อมการรับมือบริหารจัดการสถานการณ์ฉุกเฉิน มีข้อเสนอกรอบแผนงาน 4 แผนงาน </w:t>
      </w:r>
    </w:p>
    <w:p w14:paraId="338FEECB" w14:textId="38A03EC3" w:rsidR="00485D78" w:rsidRPr="00DD72DE" w:rsidRDefault="00485D78" w:rsidP="00485D78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th-TH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ทั้งนี้ แผนฯ มีการกำหนดให้หน่วยงานหลักผู้รับผิดชอบกรอบแผนงานจัดทำข้อเสนอแผนงาน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  <w:t>โครงการและงบประมาณเพื่อขับเคลื่อนกรอบแผนงาน ระหว่างปี พ.ศ. 2568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–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2570 ในช่วงระหว่างเดือนตุลาคม –</w:t>
      </w:r>
      <w:r w:rsidRPr="00DD72DE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ธันวาคม 2567 และกำหนดให้มีแนวทางการติดตามประเมินผลรายปีโดยคณะผู้ประเมินผลทั้งระดับเป้าหมายภาพรวม เป้าหมายแผนย่อย ตัวชี้วัด และข้อเสนอแผนงาน เพื่อติดตามผลสัมฤทธิ์การปฏิบัติงานอย่างน้อยปีละ </w:t>
      </w:r>
      <w:r w:rsidR="00245E99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1 ครั้ง  </w:t>
      </w:r>
    </w:p>
    <w:p w14:paraId="33C8A508" w14:textId="77777777" w:rsidR="00485D78" w:rsidRPr="00DD72DE" w:rsidRDefault="00485D78" w:rsidP="00485D78">
      <w:pPr>
        <w:jc w:val="thaiDistribute"/>
        <w:rPr>
          <w:rFonts w:ascii="TH SarabunPSK" w:hAnsi="TH SarabunPSK" w:cs="TH SarabunPSK"/>
          <w:i/>
          <w:iCs/>
          <w:spacing w:val="-4"/>
          <w:sz w:val="20"/>
          <w:szCs w:val="20"/>
          <w:lang w:val="th-TH"/>
        </w:rPr>
      </w:pPr>
    </w:p>
    <w:p w14:paraId="6B0D128E" w14:textId="77777777" w:rsidR="00485D78" w:rsidRPr="00DD72DE" w:rsidRDefault="00485D78" w:rsidP="00485D78">
      <w:pPr>
        <w:jc w:val="thaiDistribute"/>
        <w:rPr>
          <w:rFonts w:ascii="TH SarabunPSK" w:hAnsi="TH SarabunPSK" w:cs="TH SarabunPSK"/>
          <w:i/>
          <w:iCs/>
          <w:spacing w:val="-4"/>
          <w:sz w:val="32"/>
          <w:szCs w:val="32"/>
        </w:rPr>
      </w:pPr>
      <w:r w:rsidRPr="00DD72DE">
        <w:rPr>
          <w:rFonts w:ascii="TH SarabunPSK" w:hAnsi="TH SarabunPSK" w:cs="TH SarabunPSK"/>
          <w:i/>
          <w:iCs/>
          <w:spacing w:val="-4"/>
          <w:sz w:val="32"/>
          <w:szCs w:val="32"/>
          <w:cs/>
          <w:lang w:val="th-TH"/>
        </w:rPr>
        <w:t xml:space="preserve">กฎหมายและกลไกการขับเคลื่อน </w:t>
      </w:r>
    </w:p>
    <w:p w14:paraId="393AF1D9" w14:textId="687F3F94" w:rsidR="00485D78" w:rsidRPr="00DD72DE" w:rsidRDefault="00485D78" w:rsidP="002F5451">
      <w:pPr>
        <w:spacing w:after="20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แผนฯ ระบุรายชื่อและรายละเอียดมาตราที่เกี่ยวข้องของกฎหมายสำหรับบริหารวิกฤติระดับชาติภาพรวมจำนวน </w:t>
      </w:r>
      <w:r w:rsidR="00245E99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15 ฉบับ และกฎหมายด้านพลังงานที่หน่วยงานด้านพลังงานเป็นผู้ปฏิบัติและบังคับใช้จำนวน 11 ฉบับ โดยกฎหมายดังกล่าวจะนำไปใช้บริหารจัดการสถานการณ์ฉุกเฉินผ่านกลไกบริหารวิกฤติการณ์ระดับชาติหากเป็นสถานการณ์ระดับรุนแรงมาก เช่น คณะกรรมการแก้ไขและป้องกันภาวะการขาดแคลนพลังงาน ตามอำนาจพระราชกำหนดแก้ไขและป้องกันภาวะการขาดแคลนด้านน้ำมันเชื้อเพลิง พ.ศ. 2516 หรือกลไกการบริหารวิกฤติของกระทรวงพลังงานหากเป็นสถานการณ์ระดับรุนแรงหรือปานกลาง กลไกที่สำคัญ เช่น อนุกรรมการบริหารจัดการรองรับสถานการณ์</w:t>
      </w:r>
      <w:r w:rsidRPr="00245E99">
        <w:rPr>
          <w:rFonts w:ascii="TH SarabunPSK" w:hAnsi="TH SarabunPSK" w:cs="TH SarabunPSK"/>
          <w:sz w:val="32"/>
          <w:szCs w:val="32"/>
          <w:cs/>
          <w:lang w:val="th-TH"/>
        </w:rPr>
        <w:t>ฉุกเฉินด้านพลังงาน แต่งตั้งจากคำสั่งคณะกรรมการบริหารนโยบายพลังงาน ตามอำนาจพระราชบัญญัติ</w:t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 xml:space="preserve">คณะกรรมการนโยบายพลังงานแห่งชาติ พ.ศ. 2535 และที่แก้ไขเพิ่มเติม และ การจัดตั้งศูนย์อำนวยการสถานการณ์ฉุกเฉินด้านพลังงาน (หากมีสถานการณ์ฉุกเฉิน) ตามพระราชบัญญัติระเบียบบริหารราชการแผ่นดิน นอกจากนี้ </w:t>
      </w:r>
      <w:r w:rsidR="00245E99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มีกฎหมายและกลไกระดับหน่วยงานที่ใช้บริหารจัดการสถานการณ์ฉุกเฉินระดับปานกลาง-รุนแรง ด้านการจัดหา</w:t>
      </w:r>
      <w:r w:rsidR="00245E99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br/>
      </w:r>
      <w:r w:rsidRPr="00DD72DE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และ</w:t>
      </w:r>
      <w:r w:rsidR="002F5451" w:rsidRPr="00DD72DE">
        <w:rPr>
          <w:rFonts w:ascii="TH SarabunPSK" w:eastAsiaTheme="majorEastAsia" w:hAnsi="TH SarabunPSK" w:cs="TH SarabunPSK"/>
          <w:sz w:val="32"/>
          <w:szCs w:val="32"/>
          <w:cs/>
        </w:rPr>
        <w:t>การใช้น้ำมันเชื้อเพลิง ก๊าซธรรมชาติ และไฟฟ้า</w:t>
      </w:r>
    </w:p>
    <w:sectPr w:rsidR="00485D78" w:rsidRPr="00DD72DE" w:rsidSect="0063592B">
      <w:pgSz w:w="11906" w:h="16838"/>
      <w:pgMar w:top="1170" w:right="1440" w:bottom="1440" w:left="1196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72EBB" w14:textId="77777777" w:rsidR="00E4679B" w:rsidRDefault="00E4679B">
      <w:r>
        <w:separator/>
      </w:r>
    </w:p>
  </w:endnote>
  <w:endnote w:type="continuationSeparator" w:id="0">
    <w:p w14:paraId="39937CAB" w14:textId="77777777" w:rsidR="00E4679B" w:rsidRDefault="00E4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9489552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color w:val="FFFFFF" w:themeColor="background1"/>
      </w:rPr>
    </w:sdtEndPr>
    <w:sdtContent>
      <w:p w14:paraId="70119382" w14:textId="6F002E54" w:rsidR="00CE4B5F" w:rsidRPr="00D36EA3" w:rsidRDefault="00CE4B5F">
        <w:pPr>
          <w:pStyle w:val="Footer"/>
          <w:jc w:val="right"/>
          <w:rPr>
            <w:rFonts w:ascii="TH SarabunPSK" w:hAnsi="TH SarabunPSK" w:cs="TH SarabunPSK"/>
            <w:color w:val="FFFFFF" w:themeColor="background1"/>
          </w:rPr>
        </w:pPr>
        <w:r w:rsidRPr="00D36EA3">
          <w:rPr>
            <w:rFonts w:ascii="TH SarabunPSK" w:hAnsi="TH SarabunPSK" w:cs="TH SarabunPSK"/>
            <w:color w:val="FFFFFF" w:themeColor="background1"/>
          </w:rPr>
          <w:fldChar w:fldCharType="begin"/>
        </w:r>
        <w:r w:rsidRPr="00D36EA3">
          <w:rPr>
            <w:rFonts w:ascii="TH SarabunPSK" w:hAnsi="TH SarabunPSK" w:cs="TH SarabunPSK"/>
            <w:color w:val="FFFFFF" w:themeColor="background1"/>
          </w:rPr>
          <w:instrText xml:space="preserve"> PAGE   \* MERGEFORMAT </w:instrText>
        </w:r>
        <w:r w:rsidRPr="00D36EA3">
          <w:rPr>
            <w:rFonts w:ascii="TH SarabunPSK" w:hAnsi="TH SarabunPSK" w:cs="TH SarabunPSK"/>
            <w:color w:val="FFFFFF" w:themeColor="background1"/>
          </w:rPr>
          <w:fldChar w:fldCharType="separate"/>
        </w:r>
        <w:r w:rsidRPr="00D36EA3">
          <w:rPr>
            <w:rFonts w:ascii="TH SarabunPSK" w:hAnsi="TH SarabunPSK" w:cs="TH SarabunPSK"/>
            <w:noProof/>
            <w:color w:val="FFFFFF" w:themeColor="background1"/>
          </w:rPr>
          <w:t>2</w:t>
        </w:r>
        <w:r w:rsidRPr="00D36EA3">
          <w:rPr>
            <w:rFonts w:ascii="TH SarabunPSK" w:hAnsi="TH SarabunPSK" w:cs="TH SarabunPSK"/>
            <w:noProof/>
            <w:color w:val="FFFFFF" w:themeColor="background1"/>
          </w:rPr>
          <w:fldChar w:fldCharType="end"/>
        </w:r>
      </w:p>
    </w:sdtContent>
  </w:sdt>
  <w:p w14:paraId="0FC82A6E" w14:textId="5FE46F11" w:rsidR="00CE4B5F" w:rsidRDefault="00CE4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655345604"/>
      <w:docPartObj>
        <w:docPartGallery w:val="AutoText"/>
      </w:docPartObj>
    </w:sdtPr>
    <w:sdtEndPr>
      <w:rPr>
        <w:color w:val="FFFFFF" w:themeColor="background1"/>
      </w:rPr>
    </w:sdtEndPr>
    <w:sdtContent>
      <w:p w14:paraId="38BED848" w14:textId="77777777" w:rsidR="00CE4B5F" w:rsidRPr="004F0E6C" w:rsidRDefault="00CE4B5F">
        <w:pPr>
          <w:pStyle w:val="Footer"/>
          <w:jc w:val="right"/>
          <w:rPr>
            <w:rFonts w:ascii="TH SarabunPSK" w:hAnsi="TH SarabunPSK" w:cs="TH SarabunPSK"/>
            <w:color w:val="FFFFFF" w:themeColor="background1"/>
          </w:rPr>
        </w:pPr>
        <w:r w:rsidRPr="00D36EA3">
          <w:rPr>
            <w:rFonts w:ascii="TH SarabunPSK" w:hAnsi="TH SarabunPSK" w:cs="TH SarabunPSK"/>
            <w:color w:val="FFFFFF" w:themeColor="background1"/>
          </w:rPr>
          <w:fldChar w:fldCharType="begin"/>
        </w:r>
        <w:r w:rsidRPr="00D36EA3">
          <w:rPr>
            <w:rFonts w:ascii="TH SarabunPSK" w:hAnsi="TH SarabunPSK" w:cs="TH SarabunPSK"/>
            <w:color w:val="FFFFFF" w:themeColor="background1"/>
          </w:rPr>
          <w:instrText xml:space="preserve"> PAGE   \</w:instrText>
        </w:r>
        <w:r w:rsidRPr="00D36EA3">
          <w:rPr>
            <w:rFonts w:ascii="TH SarabunPSK" w:hAnsi="TH SarabunPSK" w:cs="TH SarabunPSK"/>
            <w:color w:val="FFFFFF" w:themeColor="background1"/>
            <w:szCs w:val="28"/>
            <w:cs/>
          </w:rPr>
          <w:instrText xml:space="preserve">* </w:instrText>
        </w:r>
        <w:r w:rsidRPr="00D36EA3">
          <w:rPr>
            <w:rFonts w:ascii="TH SarabunPSK" w:hAnsi="TH SarabunPSK" w:cs="TH SarabunPSK"/>
            <w:color w:val="FFFFFF" w:themeColor="background1"/>
          </w:rPr>
          <w:instrText xml:space="preserve">MERGEFORMAT </w:instrText>
        </w:r>
        <w:r w:rsidRPr="00D36EA3">
          <w:rPr>
            <w:rFonts w:ascii="TH SarabunPSK" w:hAnsi="TH SarabunPSK" w:cs="TH SarabunPSK"/>
            <w:color w:val="FFFFFF" w:themeColor="background1"/>
          </w:rPr>
          <w:fldChar w:fldCharType="separate"/>
        </w:r>
        <w:r w:rsidRPr="00D36EA3">
          <w:rPr>
            <w:rFonts w:ascii="TH SarabunPSK" w:hAnsi="TH SarabunPSK" w:cs="TH SarabunPSK"/>
            <w:noProof/>
            <w:color w:val="FFFFFF" w:themeColor="background1"/>
          </w:rPr>
          <w:t>56</w:t>
        </w:r>
        <w:r w:rsidRPr="00D36EA3">
          <w:rPr>
            <w:rFonts w:ascii="TH SarabunPSK" w:hAnsi="TH SarabunPSK" w:cs="TH SarabunPSK"/>
            <w:color w:val="FFFFFF" w:themeColor="background1"/>
          </w:rPr>
          <w:fldChar w:fldCharType="end"/>
        </w:r>
      </w:p>
    </w:sdtContent>
  </w:sdt>
  <w:p w14:paraId="0C7C1482" w14:textId="77777777" w:rsidR="00CE4B5F" w:rsidRDefault="00CE4B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962505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4AAE8D40" w14:textId="2405A471" w:rsidR="00CE4B5F" w:rsidRPr="00D36EA3" w:rsidRDefault="00CE4B5F" w:rsidP="00D02B40">
        <w:pPr>
          <w:pStyle w:val="Footer"/>
          <w:rPr>
            <w:rFonts w:ascii="TH SarabunPSK" w:hAnsi="TH SarabunPSK" w:cs="TH SarabunPSK"/>
          </w:rPr>
        </w:pPr>
        <w:r w:rsidRPr="00D02B40">
          <w:rPr>
            <w:rFonts w:ascii="TH SarabunPSK" w:hAnsi="TH SarabunPSK" w:cs="TH SarabunPSK"/>
            <w:noProof/>
          </w:rPr>
          <mc:AlternateContent>
            <mc:Choice Requires="wps">
              <w:drawing>
                <wp:anchor distT="45720" distB="45720" distL="114300" distR="114300" simplePos="0" relativeHeight="251668480" behindDoc="0" locked="0" layoutInCell="1" allowOverlap="1" wp14:anchorId="7FDAC089" wp14:editId="56A77F4B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-55880</wp:posOffset>
                  </wp:positionV>
                  <wp:extent cx="2457450" cy="1404620"/>
                  <wp:effectExtent l="0" t="0" r="0" b="0"/>
                  <wp:wrapNone/>
                  <wp:docPr id="3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745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C53B4" w14:textId="77777777" w:rsidR="00CE4B5F" w:rsidRPr="00D36EA3" w:rsidRDefault="00CE4B5F" w:rsidP="00D02B40">
                              <w:pPr>
                                <w:spacing w:line="300" w:lineRule="exact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D36EA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แผนปฏิบัติการด้านการเตรียมพร้อม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br/>
                              </w:r>
                              <w:r w:rsidRPr="00D36EA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และการบริหารวิกฤตการณ์พลังงาน (พ.ศ. 2567 - 2570)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7FDAC089"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margin-left:16.25pt;margin-top:-4.4pt;width:193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" filled="f" stroked="f">
                  <v:textbox style="mso-fit-shape-to-text:t">
                    <w:txbxContent>
                      <w:p w14:paraId="5A8C53B4" w14:textId="77777777" w:rsidR="00CE4B5F" w:rsidRPr="00D36EA3" w:rsidRDefault="00CE4B5F" w:rsidP="00D02B40">
                        <w:pPr>
                          <w:spacing w:line="300" w:lineRule="exact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D36EA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แผนปฏิบัติการด้านการเตรียมพร้อม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br/>
                        </w:r>
                        <w:r w:rsidRPr="00D36EA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และการบริหารวิกฤตการณ์พลังงาน (พ.ศ. 2567 - 2570)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02B40">
          <w:rPr>
            <w:rFonts w:ascii="TH SarabunPSK" w:hAnsi="TH SarabunPSK" w:cs="TH SarabunPSK"/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100B0E51" wp14:editId="7BC54F0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31115</wp:posOffset>
                  </wp:positionV>
                  <wp:extent cx="0" cy="328930"/>
                  <wp:effectExtent l="0" t="0" r="38100" b="33020"/>
                  <wp:wrapNone/>
                  <wp:docPr id="34" name="Straight Connector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3289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24B4632" id="Straight Connector 3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45pt" to="17.6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" strokecolor="#a5a5a5 [2092]" strokeweight="1pt"/>
              </w:pict>
            </mc:Fallback>
          </mc:AlternateContent>
        </w:r>
        <w:r w:rsidRPr="00D36EA3">
          <w:rPr>
            <w:rFonts w:ascii="TH SarabunPSK" w:hAnsi="TH SarabunPSK" w:cs="TH SarabunPSK"/>
          </w:rPr>
          <w:fldChar w:fldCharType="begin"/>
        </w:r>
        <w:r w:rsidRPr="00D36EA3">
          <w:rPr>
            <w:rFonts w:ascii="TH SarabunPSK" w:hAnsi="TH SarabunPSK" w:cs="TH SarabunPSK"/>
          </w:rPr>
          <w:instrText xml:space="preserve"> PAGE   \* MERGEFORMAT </w:instrText>
        </w:r>
        <w:r w:rsidRPr="00D36EA3">
          <w:rPr>
            <w:rFonts w:ascii="TH SarabunPSK" w:hAnsi="TH SarabunPSK" w:cs="TH SarabunPSK"/>
          </w:rPr>
          <w:fldChar w:fldCharType="separate"/>
        </w:r>
        <w:r w:rsidRPr="00D36EA3">
          <w:rPr>
            <w:rFonts w:ascii="TH SarabunPSK" w:hAnsi="TH SarabunPSK" w:cs="TH SarabunPSK"/>
            <w:noProof/>
          </w:rPr>
          <w:t>2</w:t>
        </w:r>
        <w:r w:rsidRPr="00D36EA3">
          <w:rPr>
            <w:rFonts w:ascii="TH SarabunPSK" w:hAnsi="TH SarabunPSK" w:cs="TH SarabunPSK"/>
            <w:noProof/>
          </w:rPr>
          <w:fldChar w:fldCharType="end"/>
        </w:r>
      </w:p>
    </w:sdtContent>
  </w:sdt>
  <w:p w14:paraId="256DB3AF" w14:textId="77777777" w:rsidR="00CE4B5F" w:rsidRDefault="00CE4B5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EBCEC" w14:textId="60566A41" w:rsidR="00CE4B5F" w:rsidRPr="004F0E6C" w:rsidRDefault="00CE4B5F" w:rsidP="00D02B40">
    <w:pPr>
      <w:pStyle w:val="Footer"/>
      <w:jc w:val="right"/>
      <w:rPr>
        <w:rFonts w:ascii="TH SarabunPSK" w:hAnsi="TH SarabunPSK" w:cs="TH SarabunPSK"/>
        <w:color w:val="FFFFFF" w:themeColor="background1"/>
      </w:rPr>
    </w:pPr>
    <w:r w:rsidRPr="00D02B40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231627F" wp14:editId="5D79E3BD">
              <wp:simplePos x="0" y="0"/>
              <wp:positionH relativeFrom="column">
                <wp:posOffset>3084830</wp:posOffset>
              </wp:positionH>
              <wp:positionV relativeFrom="paragraph">
                <wp:posOffset>-63500</wp:posOffset>
              </wp:positionV>
              <wp:extent cx="2457450" cy="140462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0C43F" w14:textId="77777777" w:rsidR="00CE4B5F" w:rsidRPr="00D36EA3" w:rsidRDefault="00CE4B5F" w:rsidP="00D02B40">
                          <w:pPr>
                            <w:spacing w:line="300" w:lineRule="exact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D36EA3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แผนปฏิบัติการด้านการเตรียมพร้อม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br/>
                          </w:r>
                          <w:r w:rsidRPr="00D36EA3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และการบริหารวิกฤตการณ์พลังงาน (พ.ศ. 2567 - 2570)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31627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242.9pt;margin-top:-5pt;width:19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" filled="f" stroked="f">
              <v:textbox style="mso-fit-shape-to-text:t">
                <w:txbxContent>
                  <w:p w14:paraId="4FA0C43F" w14:textId="77777777" w:rsidR="00CE4B5F" w:rsidRPr="00D36EA3" w:rsidRDefault="00CE4B5F" w:rsidP="00D02B40">
                    <w:pPr>
                      <w:spacing w:line="300" w:lineRule="exact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D36EA3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แผนปฏิบัติการด้านการเตรียมพร้อม</w:t>
                    </w: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br/>
                    </w:r>
                    <w:r w:rsidRPr="00D36EA3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และการบริหารวิกฤตการณ์พลังงาน (พ.ศ. 2567 - 2570)</w:t>
                    </w:r>
                  </w:p>
                </w:txbxContent>
              </v:textbox>
            </v:shape>
          </w:pict>
        </mc:Fallback>
      </mc:AlternateContent>
    </w:r>
    <w:r w:rsidRPr="00D02B40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78C398" wp14:editId="1B645693">
              <wp:simplePos x="0" y="0"/>
              <wp:positionH relativeFrom="column">
                <wp:posOffset>5526195</wp:posOffset>
              </wp:positionH>
              <wp:positionV relativeFrom="paragraph">
                <wp:posOffset>15879</wp:posOffset>
              </wp:positionV>
              <wp:extent cx="0" cy="328930"/>
              <wp:effectExtent l="0" t="0" r="38100" b="3302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893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8550E1" id="Straight Connector 3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15pt,1.25pt" to="435.1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" strokecolor="#a5a5a5 [2092]" strokeweight="1pt"/>
          </w:pict>
        </mc:Fallback>
      </mc:AlternateContent>
    </w:r>
    <w:sdt>
      <w:sdtPr>
        <w:rPr>
          <w:rFonts w:ascii="TH SarabunPSK" w:hAnsi="TH SarabunPSK" w:cs="TH SarabunPSK"/>
        </w:rPr>
        <w:id w:val="-2142488163"/>
        <w:docPartObj>
          <w:docPartGallery w:val="AutoText"/>
        </w:docPartObj>
      </w:sdtPr>
      <w:sdtEndPr>
        <w:rPr>
          <w:color w:val="FFFFFF" w:themeColor="background1"/>
        </w:rPr>
      </w:sdtEndPr>
      <w:sdtContent>
        <w:r w:rsidRPr="004F0E6C">
          <w:rPr>
            <w:rFonts w:ascii="TH SarabunPSK" w:hAnsi="TH SarabunPSK" w:cs="TH SarabunPSK"/>
          </w:rPr>
          <w:fldChar w:fldCharType="begin"/>
        </w:r>
        <w:r w:rsidRPr="004F0E6C">
          <w:rPr>
            <w:rFonts w:ascii="TH SarabunPSK" w:hAnsi="TH SarabunPSK" w:cs="TH SarabunPSK"/>
          </w:rPr>
          <w:instrText xml:space="preserve"> PAGE   \</w:instrText>
        </w:r>
        <w:r w:rsidRPr="004F0E6C">
          <w:rPr>
            <w:rFonts w:ascii="TH SarabunPSK" w:hAnsi="TH SarabunPSK" w:cs="TH SarabunPSK"/>
            <w:szCs w:val="28"/>
            <w:cs/>
          </w:rPr>
          <w:instrText xml:space="preserve">* </w:instrText>
        </w:r>
        <w:r w:rsidRPr="004F0E6C">
          <w:rPr>
            <w:rFonts w:ascii="TH SarabunPSK" w:hAnsi="TH SarabunPSK" w:cs="TH SarabunPSK"/>
          </w:rPr>
          <w:instrText xml:space="preserve">MERGEFORMAT </w:instrText>
        </w:r>
        <w:r w:rsidRPr="004F0E6C">
          <w:rPr>
            <w:rFonts w:ascii="TH SarabunPSK" w:hAnsi="TH SarabunPSK" w:cs="TH SarabunPSK"/>
          </w:rPr>
          <w:fldChar w:fldCharType="separate"/>
        </w:r>
        <w:r w:rsidRPr="004F0E6C">
          <w:rPr>
            <w:rFonts w:ascii="TH SarabunPSK" w:hAnsi="TH SarabunPSK" w:cs="TH SarabunPSK"/>
            <w:noProof/>
          </w:rPr>
          <w:t>56</w:t>
        </w:r>
        <w:r w:rsidRPr="004F0E6C">
          <w:rPr>
            <w:rFonts w:ascii="TH SarabunPSK" w:hAnsi="TH SarabunPSK" w:cs="TH SarabunPSK"/>
          </w:rPr>
          <w:fldChar w:fldCharType="end"/>
        </w:r>
      </w:sdtContent>
    </w:sdt>
  </w:p>
  <w:p w14:paraId="49328EF6" w14:textId="67FDBFF1" w:rsidR="00CE4B5F" w:rsidRDefault="00CE4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7EBE6" w14:textId="77777777" w:rsidR="00E4679B" w:rsidRDefault="00E4679B">
      <w:r>
        <w:separator/>
      </w:r>
    </w:p>
  </w:footnote>
  <w:footnote w:type="continuationSeparator" w:id="0">
    <w:p w14:paraId="5A806A1C" w14:textId="77777777" w:rsidR="00E4679B" w:rsidRDefault="00E4679B">
      <w:r>
        <w:continuationSeparator/>
      </w:r>
    </w:p>
  </w:footnote>
  <w:footnote w:id="1">
    <w:p w14:paraId="0F310170" w14:textId="77777777" w:rsidR="00CE4B5F" w:rsidRDefault="00CE4B5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ความสามารถของการ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สำรอง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 xml:space="preserve">LNG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ฝั่งตะวันออก ณ ปี พ</w:t>
      </w:r>
      <w:r>
        <w:rPr>
          <w:rFonts w:ascii="TH SarabunPSK" w:hAnsi="TH SarabunPSK" w:cs="TH SarabunPSK" w:hint="cs"/>
          <w:sz w:val="24"/>
          <w:szCs w:val="24"/>
          <w:cs/>
        </w:rPr>
        <w:t>.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ศ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. 2567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สูงสุดที่ </w:t>
      </w:r>
      <w:r>
        <w:rPr>
          <w:rFonts w:ascii="TH SarabunPSK" w:hAnsi="TH SarabunPSK" w:cs="TH SarabunPSK" w:hint="cs"/>
          <w:sz w:val="24"/>
          <w:szCs w:val="24"/>
          <w:cs/>
        </w:rPr>
        <w:t>6</w:t>
      </w:r>
      <w:r>
        <w:rPr>
          <w:rFonts w:ascii="TH SarabunPSK" w:hAnsi="TH SarabunPSK" w:cs="TH SarabunPSK"/>
          <w:sz w:val="24"/>
          <w:szCs w:val="24"/>
        </w:rPr>
        <w:t>,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000 </w:t>
      </w:r>
      <w:r>
        <w:rPr>
          <w:rFonts w:ascii="TH SarabunPSK" w:hAnsi="TH SarabunPSK" w:cs="TH SarabunPSK" w:hint="cs"/>
          <w:spacing w:val="-4"/>
          <w:sz w:val="24"/>
          <w:szCs w:val="24"/>
          <w:cs/>
          <w:lang w:val="th-TH" w:eastAsia="en-US"/>
        </w:rPr>
        <w:t>ล้านลูกบาศก์ฟุต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และร้อยละ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50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คือ </w:t>
      </w:r>
      <w:r>
        <w:rPr>
          <w:rFonts w:ascii="TH SarabunPSK" w:hAnsi="TH SarabunPSK" w:cs="TH SarabunPSK"/>
          <w:sz w:val="24"/>
          <w:szCs w:val="24"/>
          <w:cs/>
        </w:rPr>
        <w:t>3</w:t>
      </w:r>
      <w:r>
        <w:rPr>
          <w:rFonts w:ascii="TH SarabunPSK" w:hAnsi="TH SarabunPSK" w:cs="TH SarabunPSK"/>
          <w:sz w:val="24"/>
          <w:szCs w:val="24"/>
        </w:rPr>
        <w:t>,</w:t>
      </w:r>
      <w:r>
        <w:rPr>
          <w:rFonts w:ascii="TH SarabunPSK" w:hAnsi="TH SarabunPSK" w:cs="TH SarabunPSK"/>
          <w:sz w:val="24"/>
          <w:szCs w:val="24"/>
          <w:cs/>
        </w:rPr>
        <w:t xml:space="preserve">000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ล้านลูกบาศก์ฟุต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</w:footnote>
  <w:footnote w:id="2">
    <w:p w14:paraId="6610E4B3" w14:textId="05520DAC" w:rsidR="00CE4B5F" w:rsidRDefault="00CE4B5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ความสามารถส่งก๊าซของ </w:t>
      </w:r>
      <w:r>
        <w:rPr>
          <w:rFonts w:ascii="TH SarabunPSK" w:hAnsi="TH SarabunPSK" w:cs="TH SarabunPSK"/>
          <w:sz w:val="24"/>
          <w:szCs w:val="24"/>
        </w:rPr>
        <w:t xml:space="preserve">LNG Terminal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ฝั่งตะวันออกทั้งสถานีแอลเอ็นจีเทอร์มินัล </w:t>
      </w:r>
      <w:r>
        <w:rPr>
          <w:rFonts w:ascii="TH SarabunPSK" w:hAnsi="TH SarabunPSK" w:cs="TH SarabunPSK" w:hint="cs"/>
          <w:sz w:val="24"/>
          <w:szCs w:val="24"/>
          <w:cs/>
        </w:rPr>
        <w:t>1 (</w:t>
      </w:r>
      <w:r>
        <w:rPr>
          <w:rFonts w:ascii="TH SarabunPSK" w:hAnsi="TH SarabunPSK" w:cs="TH SarabunPSK"/>
          <w:sz w:val="24"/>
          <w:szCs w:val="24"/>
        </w:rPr>
        <w:t>LMPT</w:t>
      </w:r>
      <w:r>
        <w:rPr>
          <w:rFonts w:ascii="TH SarabunPSK" w:hAnsi="TH SarabunPSK" w:cs="TH SarabunPSK"/>
          <w:sz w:val="24"/>
          <w:szCs w:val="24"/>
          <w:cs/>
        </w:rPr>
        <w:t>1</w:t>
      </w:r>
      <w:r>
        <w:rPr>
          <w:rFonts w:ascii="TH SarabunPSK" w:hAnsi="TH SarabunPSK" w:cs="TH SarabunPSK" w:hint="cs"/>
          <w:sz w:val="24"/>
          <w:szCs w:val="24"/>
          <w:cs/>
        </w:rPr>
        <w:t>) 1</w:t>
      </w:r>
      <w:r>
        <w:rPr>
          <w:rFonts w:ascii="TH SarabunPSK" w:hAnsi="TH SarabunPSK" w:cs="TH SarabunPSK"/>
          <w:sz w:val="24"/>
          <w:szCs w:val="24"/>
        </w:rPr>
        <w:t>,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610 </w:t>
      </w:r>
      <w:r>
        <w:rPr>
          <w:rFonts w:ascii="TH SarabunPSK" w:hAnsi="TH SarabunPSK" w:cs="TH SarabunPSK" w:hint="cs"/>
          <w:spacing w:val="-4"/>
          <w:sz w:val="24"/>
          <w:szCs w:val="24"/>
          <w:cs/>
          <w:lang w:val="th-TH" w:eastAsia="en-US"/>
        </w:rPr>
        <w:t>ล้านลูกบาศก์ฟุต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ต่อวัน และ สถานี</w:t>
      </w:r>
      <w:r w:rsidR="00931557">
        <w:rPr>
          <w:rFonts w:ascii="TH SarabunPSK" w:hAnsi="TH SarabunPSK" w:cs="TH SarabunPSK"/>
          <w:sz w:val="24"/>
          <w:szCs w:val="24"/>
          <w:cs/>
          <w:lang w:val="th-TH"/>
        </w:rPr>
        <w:br/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แอลเอ็นจีเทอร์มินัล </w:t>
      </w:r>
      <w:r>
        <w:rPr>
          <w:rFonts w:ascii="TH SarabunPSK" w:hAnsi="TH SarabunPSK" w:cs="TH SarabunPSK" w:hint="cs"/>
          <w:sz w:val="24"/>
          <w:szCs w:val="24"/>
          <w:cs/>
        </w:rPr>
        <w:t>2 (</w:t>
      </w:r>
      <w:r>
        <w:rPr>
          <w:rFonts w:ascii="TH SarabunPSK" w:hAnsi="TH SarabunPSK" w:cs="TH SarabunPSK"/>
          <w:sz w:val="24"/>
          <w:szCs w:val="24"/>
        </w:rPr>
        <w:t>LMPT</w:t>
      </w:r>
      <w:r>
        <w:rPr>
          <w:rFonts w:ascii="TH SarabunPSK" w:hAnsi="TH SarabunPSK" w:cs="TH SarabunPSK"/>
          <w:sz w:val="24"/>
          <w:szCs w:val="24"/>
          <w:cs/>
        </w:rPr>
        <w:t>2</w:t>
      </w:r>
      <w:r>
        <w:rPr>
          <w:rFonts w:ascii="TH SarabunPSK" w:hAnsi="TH SarabunPSK" w:cs="TH SarabunPSK" w:hint="cs"/>
          <w:sz w:val="24"/>
          <w:szCs w:val="24"/>
          <w:cs/>
        </w:rPr>
        <w:t>) 1</w:t>
      </w:r>
      <w:r>
        <w:rPr>
          <w:rFonts w:ascii="TH SarabunPSK" w:hAnsi="TH SarabunPSK" w:cs="TH SarabunPSK"/>
          <w:sz w:val="24"/>
          <w:szCs w:val="24"/>
        </w:rPr>
        <w:t>,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050 </w:t>
      </w:r>
      <w:r>
        <w:rPr>
          <w:rFonts w:ascii="TH SarabunPSK" w:hAnsi="TH SarabunPSK" w:cs="TH SarabunPSK" w:hint="cs"/>
          <w:spacing w:val="-4"/>
          <w:sz w:val="24"/>
          <w:szCs w:val="24"/>
          <w:cs/>
          <w:lang w:val="th-TH" w:eastAsia="en-US"/>
        </w:rPr>
        <w:t>ล้านลูกบาศก์ฟุต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ต่อวัน ณ ปี พ</w:t>
      </w:r>
      <w:r>
        <w:rPr>
          <w:rFonts w:ascii="TH SarabunPSK" w:hAnsi="TH SarabunPSK" w:cs="TH SarabunPSK" w:hint="cs"/>
          <w:sz w:val="24"/>
          <w:szCs w:val="24"/>
          <w:cs/>
        </w:rPr>
        <w:t>.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ศ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. 2567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รวม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สูงสุด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ที่ </w:t>
      </w:r>
      <w:r>
        <w:rPr>
          <w:rFonts w:ascii="TH SarabunPSK" w:hAnsi="TH SarabunPSK" w:cs="TH SarabunPSK"/>
          <w:sz w:val="24"/>
          <w:szCs w:val="24"/>
          <w:cs/>
        </w:rPr>
        <w:t>2</w:t>
      </w:r>
      <w:r>
        <w:rPr>
          <w:rFonts w:ascii="TH SarabunPSK" w:hAnsi="TH SarabunPSK" w:cs="TH SarabunPSK"/>
          <w:sz w:val="24"/>
          <w:szCs w:val="24"/>
        </w:rPr>
        <w:t>,</w:t>
      </w:r>
      <w:r>
        <w:rPr>
          <w:rFonts w:ascii="TH SarabunPSK" w:hAnsi="TH SarabunPSK" w:cs="TH SarabunPSK"/>
          <w:sz w:val="24"/>
          <w:szCs w:val="24"/>
          <w:cs/>
        </w:rPr>
        <w:t xml:space="preserve">660 </w:t>
      </w:r>
      <w:r>
        <w:rPr>
          <w:rFonts w:ascii="TH SarabunPSK" w:hAnsi="TH SarabunPSK" w:cs="TH SarabunPSK" w:hint="cs"/>
          <w:spacing w:val="-4"/>
          <w:sz w:val="24"/>
          <w:szCs w:val="24"/>
          <w:cs/>
          <w:lang w:val="th-TH" w:eastAsia="en-US"/>
        </w:rPr>
        <w:t>ล้านลูกบาศก์ฟุต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 xml:space="preserve">ต่อวัน </w:t>
      </w:r>
    </w:p>
  </w:footnote>
  <w:footnote w:id="3">
    <w:p w14:paraId="31229E04" w14:textId="21E5BB60" w:rsidR="00CE4B5F" w:rsidRDefault="00CE4B5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การจัดหา </w:t>
      </w:r>
      <w:r>
        <w:rPr>
          <w:rFonts w:ascii="TH SarabunPSK" w:hAnsi="TH SarabunPSK" w:cs="TH SarabunPSK"/>
          <w:sz w:val="24"/>
          <w:szCs w:val="24"/>
        </w:rPr>
        <w:t xml:space="preserve">Spot LNG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ตามปกติจะทำล่วงหน้าไม่ต่ำกว่า </w:t>
      </w:r>
      <w:r>
        <w:rPr>
          <w:rFonts w:ascii="TH SarabunPSK" w:hAnsi="TH SarabunPSK" w:cs="TH SarabunPSK"/>
          <w:sz w:val="24"/>
          <w:szCs w:val="24"/>
          <w:cs/>
        </w:rPr>
        <w:t xml:space="preserve">45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วัน เพื่อให้ได้ราคาตลาดที่เหมาะสม หาก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จำเป็นต้อง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จัดหา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เร่ง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ด่วนอาจทำให้ซื้อ</w:t>
      </w:r>
      <w:r w:rsidR="00931557">
        <w:rPr>
          <w:rFonts w:ascii="TH SarabunPSK" w:hAnsi="TH SarabunPSK" w:cs="TH SarabunPSK"/>
          <w:sz w:val="24"/>
          <w:szCs w:val="24"/>
          <w:cs/>
          <w:lang w:val="th-TH"/>
        </w:rPr>
        <w:br/>
      </w:r>
      <w:r>
        <w:rPr>
          <w:rFonts w:ascii="TH SarabunPSK" w:hAnsi="TH SarabunPSK" w:cs="TH SarabunPSK"/>
          <w:sz w:val="24"/>
          <w:szCs w:val="24"/>
          <w:cs/>
          <w:lang w:val="th-TH"/>
        </w:rPr>
        <w:t>ในราคาสูง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กว่าราคาตลาด</w:t>
      </w:r>
    </w:p>
  </w:footnote>
  <w:footnote w:id="4">
    <w:p w14:paraId="1814C404" w14:textId="77777777" w:rsidR="00CE4B5F" w:rsidRDefault="00CE4B5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โรงไฟฟ้าจะนะ เป็นโรงไฟฟ้าเพื่อความมั่นคงขอ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ง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ภาคใต้ที่สามารถรับก๊าซได้จากแหล่ง </w:t>
      </w:r>
      <w:r>
        <w:rPr>
          <w:rFonts w:ascii="TH SarabunPSK" w:hAnsi="TH SarabunPSK" w:cs="TH SarabunPSK"/>
          <w:sz w:val="24"/>
          <w:szCs w:val="24"/>
        </w:rPr>
        <w:t>JDA</w:t>
      </w:r>
      <w:r>
        <w:rPr>
          <w:rFonts w:ascii="TH SarabunPSK" w:hAnsi="TH SarabunPSK" w:cs="TH SarabunPSK"/>
          <w:sz w:val="24"/>
          <w:szCs w:val="24"/>
          <w:cs/>
        </w:rPr>
        <w:t>-</w:t>
      </w:r>
      <w:r>
        <w:rPr>
          <w:rFonts w:ascii="TH SarabunPSK" w:hAnsi="TH SarabunPSK" w:cs="TH SarabunPSK"/>
          <w:sz w:val="24"/>
          <w:szCs w:val="24"/>
        </w:rPr>
        <w:t xml:space="preserve">A18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เพียงแหล่งเดียว โดยโรงไฟฟ้าจะนะมีถังเก็บน้ำมันสำรองขนาด </w:t>
      </w:r>
      <w:r>
        <w:rPr>
          <w:rFonts w:ascii="TH SarabunPSK" w:hAnsi="TH SarabunPSK" w:cs="TH SarabunPSK"/>
          <w:sz w:val="24"/>
          <w:szCs w:val="24"/>
          <w:cs/>
        </w:rPr>
        <w:t xml:space="preserve">20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ล้านลิตร รองรับการเดินเครื่องได้ </w:t>
      </w:r>
      <w:r>
        <w:rPr>
          <w:rFonts w:ascii="TH SarabunPSK" w:hAnsi="TH SarabunPSK" w:cs="TH SarabunPSK"/>
          <w:sz w:val="24"/>
          <w:szCs w:val="24"/>
          <w:cs/>
        </w:rPr>
        <w:t xml:space="preserve">1 </w:t>
      </w:r>
      <w:r>
        <w:rPr>
          <w:rFonts w:ascii="TH SarabunPSK" w:hAnsi="TH SarabunPSK" w:cs="TH SarabunPSK"/>
          <w:sz w:val="24"/>
          <w:szCs w:val="24"/>
        </w:rPr>
        <w:t xml:space="preserve">Block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ได้ </w:t>
      </w:r>
      <w:r>
        <w:rPr>
          <w:rFonts w:ascii="TH SarabunPSK" w:hAnsi="TH SarabunPSK" w:cs="TH SarabunPSK"/>
          <w:sz w:val="24"/>
          <w:szCs w:val="24"/>
          <w:cs/>
        </w:rPr>
        <w:t xml:space="preserve">9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วัน โดยไม่จัดหาน้ำมันเพิ่มเติม </w:t>
      </w:r>
    </w:p>
  </w:footnote>
  <w:footnote w:id="5">
    <w:p w14:paraId="6FB088A5" w14:textId="77777777" w:rsidR="00CE4B5F" w:rsidRDefault="00CE4B5F">
      <w:pPr>
        <w:pStyle w:val="FootnoteText"/>
        <w:rPr>
          <w:rFonts w:ascii="TH SarabunPSK" w:hAnsi="TH SarabunPSK" w:cs="TH SarabunPSK"/>
          <w:sz w:val="32"/>
          <w:szCs w:val="32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ตลาด </w:t>
      </w:r>
      <w:r>
        <w:rPr>
          <w:rFonts w:ascii="TH SarabunPSK" w:hAnsi="TH SarabunPSK" w:cs="TH SarabunPSK"/>
          <w:sz w:val="24"/>
          <w:szCs w:val="24"/>
        </w:rPr>
        <w:t>JKM</w:t>
      </w:r>
      <w:r>
        <w:rPr>
          <w:rFonts w:ascii="TH SarabunPSK" w:hAnsi="TH SarabunPSK" w:cs="TH SarabunPSK"/>
          <w:sz w:val="24"/>
          <w:szCs w:val="24"/>
          <w:cs/>
        </w:rPr>
        <w:t xml:space="preserve">: </w:t>
      </w:r>
      <w:r>
        <w:rPr>
          <w:rFonts w:ascii="TH SarabunPSK" w:hAnsi="TH SarabunPSK" w:cs="TH SarabunPSK"/>
          <w:sz w:val="24"/>
          <w:szCs w:val="24"/>
        </w:rPr>
        <w:t>Japan</w:t>
      </w:r>
      <w:r>
        <w:rPr>
          <w:rFonts w:ascii="TH SarabunPSK" w:hAnsi="TH SarabunPSK" w:cs="TH SarabunPSK"/>
          <w:sz w:val="24"/>
          <w:szCs w:val="24"/>
          <w:cs/>
        </w:rPr>
        <w:t>-</w:t>
      </w:r>
      <w:r>
        <w:rPr>
          <w:rFonts w:ascii="TH SarabunPSK" w:hAnsi="TH SarabunPSK" w:cs="TH SarabunPSK"/>
          <w:sz w:val="24"/>
          <w:szCs w:val="24"/>
        </w:rPr>
        <w:t>Korea Marker</w:t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 xml:space="preserve">เป็นตลาดซื้อขาย </w:t>
      </w:r>
      <w:r>
        <w:rPr>
          <w:rFonts w:ascii="TH SarabunPSK" w:hAnsi="TH SarabunPSK" w:cs="TH SarabunPSK"/>
          <w:sz w:val="24"/>
          <w:szCs w:val="24"/>
        </w:rPr>
        <w:t xml:space="preserve">LNG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ขนาดใหญ่ของเอเชีย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และเป็นแหล่งอ้างอิงราคาตลาด</w:t>
      </w:r>
    </w:p>
  </w:footnote>
  <w:footnote w:id="6">
    <w:p w14:paraId="62770ECF" w14:textId="77777777" w:rsidR="00CE4B5F" w:rsidRDefault="00CE4B5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อ้างอิงจากระยะเวลาสูงสุดที่สถานีไฟฟ้าแรงสูงยังทำงานได้ด้วยระบบสำรองพลังงานตามมาตรฐาน</w:t>
      </w:r>
      <w:r>
        <w:rPr>
          <w:rFonts w:ascii="TH SarabunPSK" w:hAnsi="TH SarabunPSK" w:cs="TH SarabunPSK" w:hint="cs"/>
          <w:sz w:val="24"/>
          <w:szCs w:val="24"/>
          <w:cs/>
          <w:lang w:val="th-TH"/>
        </w:rPr>
        <w:t>ในกรณีที่</w:t>
      </w:r>
      <w:r>
        <w:rPr>
          <w:rFonts w:ascii="TH SarabunPSK" w:hAnsi="TH SarabunPSK" w:cs="TH SarabunPSK"/>
          <w:sz w:val="24"/>
          <w:szCs w:val="24"/>
          <w:cs/>
          <w:lang w:val="th-TH"/>
        </w:rPr>
        <w:t>พลังงานไฟฟ้าหายไป</w:t>
      </w:r>
    </w:p>
  </w:footnote>
  <w:footnote w:id="7">
    <w:p w14:paraId="0C80188F" w14:textId="77777777" w:rsidR="00CE4B5F" w:rsidRDefault="00CE4B5F">
      <w:pPr>
        <w:pStyle w:val="FootnoteText1"/>
        <w:rPr>
          <w:rFonts w:ascii="TH SarabunPSK" w:hAnsi="TH SarabunPSK" w:cs="TH SarabunPSK"/>
          <w:sz w:val="28"/>
          <w:szCs w:val="28"/>
          <w:cs/>
        </w:rPr>
      </w:pPr>
      <w:r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  <w:lang w:val="th-TH"/>
        </w:rPr>
        <w:t xml:space="preserve">ที่มา รายงานประจำปี </w:t>
      </w:r>
      <w:r>
        <w:rPr>
          <w:rFonts w:ascii="TH SarabunPSK" w:hAnsi="TH SarabunPSK" w:cs="TH SarabunPSK"/>
          <w:sz w:val="28"/>
          <w:szCs w:val="28"/>
          <w:cs/>
        </w:rPr>
        <w:t xml:space="preserve">2565 </w:t>
      </w:r>
      <w:r>
        <w:rPr>
          <w:rFonts w:ascii="TH SarabunPSK" w:hAnsi="TH SarabunPSK" w:cs="TH SarabunPSK"/>
          <w:sz w:val="28"/>
          <w:szCs w:val="28"/>
          <w:cs/>
          <w:lang w:val="th-TH"/>
        </w:rPr>
        <w:t>ของกระทรวงพลังงาน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6E07" w14:textId="77777777" w:rsidR="00CE4B5F" w:rsidRDefault="00CE4B5F">
    <w:pPr>
      <w:pStyle w:val="Header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3FA9"/>
    <w:multiLevelType w:val="multilevel"/>
    <w:tmpl w:val="DE1C96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1">
      <w:start w:val="1"/>
      <w:numFmt w:val="bullet"/>
      <w:lvlText w:val=""/>
      <w:lvlJc w:val="left"/>
      <w:pPr>
        <w:ind w:left="1218" w:hanging="432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2">
      <w:start w:val="1"/>
      <w:numFmt w:val="decimal"/>
      <w:lvlText w:val="%3)"/>
      <w:lvlJc w:val="left"/>
      <w:pPr>
        <w:ind w:left="1560" w:hanging="34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1844" w:hanging="284"/>
      </w:pPr>
      <w:rPr>
        <w:rFonts w:ascii="Symbol" w:hAnsi="Symbol" w:hint="default"/>
      </w:rPr>
    </w:lvl>
    <w:lvl w:ilvl="4">
      <w:start w:val="1"/>
      <w:numFmt w:val="decimal"/>
      <w:lvlText w:val="(%5)"/>
      <w:lvlJc w:val="left"/>
      <w:pPr>
        <w:ind w:left="2240" w:hanging="37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1" w15:restartNumberingAfterBreak="0">
    <w:nsid w:val="074B6A15"/>
    <w:multiLevelType w:val="multilevel"/>
    <w:tmpl w:val="182A6C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b/>
        <w:bCs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B80583E"/>
    <w:multiLevelType w:val="multilevel"/>
    <w:tmpl w:val="0B80583E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D5A6CB4"/>
    <w:multiLevelType w:val="multilevel"/>
    <w:tmpl w:val="0D5A6CB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" w15:restartNumberingAfterBreak="0">
    <w:nsid w:val="112A3AB4"/>
    <w:multiLevelType w:val="multilevel"/>
    <w:tmpl w:val="112A3A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5" w15:restartNumberingAfterBreak="0">
    <w:nsid w:val="12D2332E"/>
    <w:multiLevelType w:val="multilevel"/>
    <w:tmpl w:val="146944F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949BC"/>
    <w:multiLevelType w:val="multilevel"/>
    <w:tmpl w:val="B69C2A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  <w:b/>
        <w:bCs/>
      </w:rPr>
    </w:lvl>
    <w:lvl w:ilvl="2">
      <w:start w:val="1"/>
      <w:numFmt w:val="decimal"/>
      <w:lvlText w:val="%3)"/>
      <w:lvlJc w:val="left"/>
      <w:pPr>
        <w:ind w:left="2304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7" w15:restartNumberingAfterBreak="0">
    <w:nsid w:val="14023E06"/>
    <w:multiLevelType w:val="multilevel"/>
    <w:tmpl w:val="14023E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46944FB"/>
    <w:multiLevelType w:val="multilevel"/>
    <w:tmpl w:val="146944F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F06F1"/>
    <w:multiLevelType w:val="multilevel"/>
    <w:tmpl w:val="151F06F1"/>
    <w:lvl w:ilvl="0">
      <w:start w:val="1"/>
      <w:numFmt w:val="bullet"/>
      <w:lvlText w:val=""/>
      <w:lvlJc w:val="left"/>
      <w:pPr>
        <w:ind w:left="2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10" w15:restartNumberingAfterBreak="0">
    <w:nsid w:val="16BD15A9"/>
    <w:multiLevelType w:val="multilevel"/>
    <w:tmpl w:val="16BD15A9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D53403D"/>
    <w:multiLevelType w:val="multilevel"/>
    <w:tmpl w:val="97E6FBB2"/>
    <w:lvl w:ilvl="0">
      <w:start w:val="10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E2A6F20"/>
    <w:multiLevelType w:val="multilevel"/>
    <w:tmpl w:val="1E2A6F20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F5A6D85"/>
    <w:multiLevelType w:val="multilevel"/>
    <w:tmpl w:val="1F5A6D85"/>
    <w:lvl w:ilvl="0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1">
      <w:start w:val="1"/>
      <w:numFmt w:val="thaiNumbers"/>
      <w:lvlText w:val="(%2)"/>
      <w:lvlJc w:val="left"/>
      <w:pPr>
        <w:ind w:left="295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72" w:hanging="180"/>
      </w:pPr>
    </w:lvl>
    <w:lvl w:ilvl="3">
      <w:start w:val="1"/>
      <w:numFmt w:val="decimal"/>
      <w:lvlText w:val="%4."/>
      <w:lvlJc w:val="left"/>
      <w:pPr>
        <w:ind w:left="4392" w:hanging="360"/>
      </w:pPr>
    </w:lvl>
    <w:lvl w:ilvl="4">
      <w:start w:val="1"/>
      <w:numFmt w:val="lowerLetter"/>
      <w:lvlText w:val="%5."/>
      <w:lvlJc w:val="left"/>
      <w:pPr>
        <w:ind w:left="5112" w:hanging="360"/>
      </w:pPr>
    </w:lvl>
    <w:lvl w:ilvl="5">
      <w:start w:val="1"/>
      <w:numFmt w:val="lowerRoman"/>
      <w:lvlText w:val="%6."/>
      <w:lvlJc w:val="right"/>
      <w:pPr>
        <w:ind w:left="5832" w:hanging="180"/>
      </w:pPr>
    </w:lvl>
    <w:lvl w:ilvl="6">
      <w:start w:val="1"/>
      <w:numFmt w:val="decimal"/>
      <w:lvlText w:val="%7."/>
      <w:lvlJc w:val="left"/>
      <w:pPr>
        <w:ind w:left="6552" w:hanging="360"/>
      </w:pPr>
    </w:lvl>
    <w:lvl w:ilvl="7">
      <w:start w:val="1"/>
      <w:numFmt w:val="lowerLetter"/>
      <w:lvlText w:val="%8."/>
      <w:lvlJc w:val="left"/>
      <w:pPr>
        <w:ind w:left="7272" w:hanging="360"/>
      </w:pPr>
    </w:lvl>
    <w:lvl w:ilvl="8">
      <w:start w:val="1"/>
      <w:numFmt w:val="lowerRoman"/>
      <w:lvlText w:val="%9."/>
      <w:lvlJc w:val="right"/>
      <w:pPr>
        <w:ind w:left="7992" w:hanging="180"/>
      </w:pPr>
    </w:lvl>
  </w:abstractNum>
  <w:abstractNum w:abstractNumId="14" w15:restartNumberingAfterBreak="0">
    <w:nsid w:val="21C52CC5"/>
    <w:multiLevelType w:val="multilevel"/>
    <w:tmpl w:val="21C52C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94E28"/>
    <w:multiLevelType w:val="multilevel"/>
    <w:tmpl w:val="24394E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02EEC"/>
    <w:multiLevelType w:val="multilevel"/>
    <w:tmpl w:val="28502EE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22370"/>
    <w:multiLevelType w:val="multilevel"/>
    <w:tmpl w:val="29822370"/>
    <w:lvl w:ilvl="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373B56"/>
    <w:multiLevelType w:val="multilevel"/>
    <w:tmpl w:val="81029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A8313D7"/>
    <w:multiLevelType w:val="multilevel"/>
    <w:tmpl w:val="2A8313D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0" w15:restartNumberingAfterBreak="0">
    <w:nsid w:val="2AAF2D76"/>
    <w:multiLevelType w:val="hybridMultilevel"/>
    <w:tmpl w:val="FA124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AEE1A8F"/>
    <w:multiLevelType w:val="multilevel"/>
    <w:tmpl w:val="2AEE1A8F"/>
    <w:lvl w:ilvl="0">
      <w:start w:val="2"/>
      <w:numFmt w:val="bullet"/>
      <w:lvlText w:val="-"/>
      <w:lvlJc w:val="left"/>
      <w:pPr>
        <w:ind w:left="220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22" w15:restartNumberingAfterBreak="0">
    <w:nsid w:val="2E2E6606"/>
    <w:multiLevelType w:val="multilevel"/>
    <w:tmpl w:val="2E2E6606"/>
    <w:lvl w:ilvl="0">
      <w:start w:val="2"/>
      <w:numFmt w:val="bullet"/>
      <w:lvlText w:val="-"/>
      <w:lvlJc w:val="left"/>
      <w:pPr>
        <w:ind w:left="2232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thaiNumbers"/>
      <w:lvlText w:val="(%2)"/>
      <w:lvlJc w:val="left"/>
      <w:pPr>
        <w:ind w:left="295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72" w:hanging="180"/>
      </w:pPr>
    </w:lvl>
    <w:lvl w:ilvl="3">
      <w:start w:val="1"/>
      <w:numFmt w:val="decimal"/>
      <w:lvlText w:val="%4."/>
      <w:lvlJc w:val="left"/>
      <w:pPr>
        <w:ind w:left="4392" w:hanging="360"/>
      </w:pPr>
    </w:lvl>
    <w:lvl w:ilvl="4">
      <w:start w:val="1"/>
      <w:numFmt w:val="lowerLetter"/>
      <w:lvlText w:val="%5."/>
      <w:lvlJc w:val="left"/>
      <w:pPr>
        <w:ind w:left="5112" w:hanging="360"/>
      </w:pPr>
    </w:lvl>
    <w:lvl w:ilvl="5">
      <w:start w:val="1"/>
      <w:numFmt w:val="lowerRoman"/>
      <w:lvlText w:val="%6."/>
      <w:lvlJc w:val="right"/>
      <w:pPr>
        <w:ind w:left="5832" w:hanging="180"/>
      </w:pPr>
    </w:lvl>
    <w:lvl w:ilvl="6">
      <w:start w:val="1"/>
      <w:numFmt w:val="decimal"/>
      <w:lvlText w:val="%7."/>
      <w:lvlJc w:val="left"/>
      <w:pPr>
        <w:ind w:left="6552" w:hanging="360"/>
      </w:pPr>
    </w:lvl>
    <w:lvl w:ilvl="7">
      <w:start w:val="1"/>
      <w:numFmt w:val="lowerLetter"/>
      <w:lvlText w:val="%8."/>
      <w:lvlJc w:val="left"/>
      <w:pPr>
        <w:ind w:left="7272" w:hanging="360"/>
      </w:pPr>
    </w:lvl>
    <w:lvl w:ilvl="8">
      <w:start w:val="1"/>
      <w:numFmt w:val="lowerRoman"/>
      <w:lvlText w:val="%9."/>
      <w:lvlJc w:val="right"/>
      <w:pPr>
        <w:ind w:left="7992" w:hanging="180"/>
      </w:pPr>
    </w:lvl>
  </w:abstractNum>
  <w:abstractNum w:abstractNumId="23" w15:restartNumberingAfterBreak="0">
    <w:nsid w:val="2FD83683"/>
    <w:multiLevelType w:val="multilevel"/>
    <w:tmpl w:val="2FD83683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017145A"/>
    <w:multiLevelType w:val="multilevel"/>
    <w:tmpl w:val="3017145A"/>
    <w:lvl w:ilvl="0">
      <w:numFmt w:val="bullet"/>
      <w:lvlText w:val="•"/>
      <w:lvlJc w:val="left"/>
      <w:pPr>
        <w:ind w:left="360" w:hanging="360"/>
      </w:pPr>
      <w:rPr>
        <w:rFonts w:ascii="TH SarabunPSK" w:eastAsia="TH SarabunPSK" w:hAnsi="TH SarabunPSK" w:cs="TH SarabunPSK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D601D5"/>
    <w:multiLevelType w:val="multilevel"/>
    <w:tmpl w:val="32D601D5"/>
    <w:lvl w:ilvl="0">
      <w:start w:val="3"/>
      <w:numFmt w:val="decimal"/>
      <w:lvlText w:val="%1"/>
      <w:lvlJc w:val="left"/>
      <w:pPr>
        <w:ind w:left="480" w:hanging="480"/>
      </w:pPr>
      <w:rPr>
        <w:rFonts w:eastAsia="Tahoma" w:hint="default"/>
      </w:rPr>
    </w:lvl>
    <w:lvl w:ilvl="1">
      <w:start w:val="2"/>
      <w:numFmt w:val="decimal"/>
      <w:lvlText w:val="%1.%2"/>
      <w:lvlJc w:val="left"/>
      <w:pPr>
        <w:ind w:left="693" w:hanging="480"/>
      </w:pPr>
      <w:rPr>
        <w:rFonts w:eastAsia="Tahoma"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eastAsia="Tahoma" w:hint="default"/>
      </w:rPr>
    </w:lvl>
  </w:abstractNum>
  <w:abstractNum w:abstractNumId="26" w15:restartNumberingAfterBreak="0">
    <w:nsid w:val="351B0A8C"/>
    <w:multiLevelType w:val="multilevel"/>
    <w:tmpl w:val="351B0A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3AD658C3"/>
    <w:multiLevelType w:val="multilevel"/>
    <w:tmpl w:val="3AD658C3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E9C23AB"/>
    <w:multiLevelType w:val="multilevel"/>
    <w:tmpl w:val="3E9C23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A663E8"/>
    <w:multiLevelType w:val="multilevel"/>
    <w:tmpl w:val="40A663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BE7C2F"/>
    <w:multiLevelType w:val="multilevel"/>
    <w:tmpl w:val="40BE7C2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781BBA"/>
    <w:multiLevelType w:val="multilevel"/>
    <w:tmpl w:val="43781BB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448474B"/>
    <w:multiLevelType w:val="multilevel"/>
    <w:tmpl w:val="4448474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1E6166"/>
    <w:multiLevelType w:val="multilevel"/>
    <w:tmpl w:val="451E6166"/>
    <w:lvl w:ilvl="0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34" w15:restartNumberingAfterBreak="0">
    <w:nsid w:val="46E211A4"/>
    <w:multiLevelType w:val="multilevel"/>
    <w:tmpl w:val="F0686636"/>
    <w:lvl w:ilvl="0">
      <w:start w:val="1"/>
      <w:numFmt w:val="decimal"/>
      <w:lvlText w:val="%1)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35" w15:restartNumberingAfterBreak="0">
    <w:nsid w:val="47A55577"/>
    <w:multiLevelType w:val="multilevel"/>
    <w:tmpl w:val="47A55577"/>
    <w:lvl w:ilvl="0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36" w15:restartNumberingAfterBreak="0">
    <w:nsid w:val="49091994"/>
    <w:multiLevelType w:val="multilevel"/>
    <w:tmpl w:val="49091994"/>
    <w:lvl w:ilvl="0">
      <w:start w:val="1"/>
      <w:numFmt w:val="decimal"/>
      <w:lvlText w:val="%1)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37" w15:restartNumberingAfterBreak="0">
    <w:nsid w:val="52D92694"/>
    <w:multiLevelType w:val="multilevel"/>
    <w:tmpl w:val="52D92694"/>
    <w:lvl w:ilvl="0">
      <w:start w:val="1"/>
      <w:numFmt w:val="bullet"/>
      <w:lvlText w:val=""/>
      <w:lvlJc w:val="left"/>
      <w:pPr>
        <w:ind w:left="2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38" w15:restartNumberingAfterBreak="0">
    <w:nsid w:val="539A1493"/>
    <w:multiLevelType w:val="multilevel"/>
    <w:tmpl w:val="539A1493"/>
    <w:lvl w:ilvl="0">
      <w:start w:val="2"/>
      <w:numFmt w:val="bullet"/>
      <w:lvlText w:val="-"/>
      <w:lvlJc w:val="left"/>
      <w:pPr>
        <w:ind w:left="220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39" w15:restartNumberingAfterBreak="0">
    <w:nsid w:val="55252F1E"/>
    <w:multiLevelType w:val="multilevel"/>
    <w:tmpl w:val="55252F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9A42656"/>
    <w:multiLevelType w:val="multilevel"/>
    <w:tmpl w:val="59A426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E73CA9"/>
    <w:multiLevelType w:val="multilevel"/>
    <w:tmpl w:val="DE1C96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1">
      <w:start w:val="1"/>
      <w:numFmt w:val="bullet"/>
      <w:lvlText w:val=""/>
      <w:lvlJc w:val="left"/>
      <w:pPr>
        <w:ind w:left="1218" w:hanging="432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2">
      <w:start w:val="1"/>
      <w:numFmt w:val="decimal"/>
      <w:lvlText w:val="%3)"/>
      <w:lvlJc w:val="left"/>
      <w:pPr>
        <w:ind w:left="1560" w:hanging="34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1844" w:hanging="284"/>
      </w:pPr>
      <w:rPr>
        <w:rFonts w:ascii="Symbol" w:hAnsi="Symbol" w:hint="default"/>
      </w:rPr>
    </w:lvl>
    <w:lvl w:ilvl="4">
      <w:start w:val="1"/>
      <w:numFmt w:val="decimal"/>
      <w:lvlText w:val="(%5)"/>
      <w:lvlJc w:val="left"/>
      <w:pPr>
        <w:ind w:left="2240" w:hanging="37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42" w15:restartNumberingAfterBreak="0">
    <w:nsid w:val="5F60359A"/>
    <w:multiLevelType w:val="multilevel"/>
    <w:tmpl w:val="5F603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6F58CE"/>
    <w:multiLevelType w:val="multilevel"/>
    <w:tmpl w:val="606F58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5F46B3"/>
    <w:multiLevelType w:val="hybridMultilevel"/>
    <w:tmpl w:val="F82C6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5F52281"/>
    <w:multiLevelType w:val="multilevel"/>
    <w:tmpl w:val="65F52281"/>
    <w:lvl w:ilvl="0">
      <w:start w:val="1"/>
      <w:numFmt w:val="bullet"/>
      <w:lvlText w:val=""/>
      <w:lvlJc w:val="left"/>
      <w:pPr>
        <w:ind w:left="819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9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96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3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7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25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2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953" w:hanging="360"/>
      </w:pPr>
      <w:rPr>
        <w:rFonts w:ascii="Wingdings" w:hAnsi="Wingdings" w:hint="default"/>
      </w:rPr>
    </w:lvl>
  </w:abstractNum>
  <w:abstractNum w:abstractNumId="46" w15:restartNumberingAfterBreak="0">
    <w:nsid w:val="678B7B7E"/>
    <w:multiLevelType w:val="multilevel"/>
    <w:tmpl w:val="678B7B7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32"/>
        <w:szCs w:val="4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EC19C9"/>
    <w:multiLevelType w:val="hybridMultilevel"/>
    <w:tmpl w:val="2C9A7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2FA616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8060999"/>
    <w:multiLevelType w:val="multilevel"/>
    <w:tmpl w:val="68060999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3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30"/>
      </w:rPr>
    </w:lvl>
  </w:abstractNum>
  <w:abstractNum w:abstractNumId="49" w15:restartNumberingAfterBreak="0">
    <w:nsid w:val="68805572"/>
    <w:multiLevelType w:val="hybridMultilevel"/>
    <w:tmpl w:val="F3C679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986C3E"/>
    <w:multiLevelType w:val="hybridMultilevel"/>
    <w:tmpl w:val="AD201F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440A8F"/>
    <w:multiLevelType w:val="multilevel"/>
    <w:tmpl w:val="6D440A8F"/>
    <w:lvl w:ilvl="0">
      <w:start w:val="2"/>
      <w:numFmt w:val="bullet"/>
      <w:lvlText w:val="-"/>
      <w:lvlJc w:val="left"/>
      <w:pPr>
        <w:ind w:left="220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52" w15:restartNumberingAfterBreak="0">
    <w:nsid w:val="6DB20279"/>
    <w:multiLevelType w:val="multilevel"/>
    <w:tmpl w:val="6DB20279"/>
    <w:lvl w:ilvl="0">
      <w:numFmt w:val="bullet"/>
      <w:lvlText w:val="•"/>
      <w:lvlJc w:val="left"/>
      <w:pPr>
        <w:ind w:left="360" w:hanging="360"/>
      </w:pPr>
      <w:rPr>
        <w:rFonts w:ascii="TH SarabunPSK" w:eastAsia="TH SarabunPSK" w:hAnsi="TH SarabunPSK" w:cs="TH SarabunPSK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ECD7866"/>
    <w:multiLevelType w:val="hybridMultilevel"/>
    <w:tmpl w:val="8A0C8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08C0DB6"/>
    <w:multiLevelType w:val="multilevel"/>
    <w:tmpl w:val="708C0D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316190"/>
    <w:multiLevelType w:val="multilevel"/>
    <w:tmpl w:val="773161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4D1002"/>
    <w:multiLevelType w:val="multilevel"/>
    <w:tmpl w:val="774D1002"/>
    <w:lvl w:ilvl="0">
      <w:start w:val="2"/>
      <w:numFmt w:val="bullet"/>
      <w:lvlText w:val="-"/>
      <w:lvlJc w:val="left"/>
      <w:pPr>
        <w:ind w:left="220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57" w15:restartNumberingAfterBreak="0">
    <w:nsid w:val="77A1376D"/>
    <w:multiLevelType w:val="multilevel"/>
    <w:tmpl w:val="77A1376D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3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30"/>
      </w:rPr>
    </w:lvl>
  </w:abstractNum>
  <w:abstractNum w:abstractNumId="58" w15:restartNumberingAfterBreak="0">
    <w:nsid w:val="78A513BF"/>
    <w:multiLevelType w:val="multilevel"/>
    <w:tmpl w:val="256E33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eastAsia="Times New Roman" w:hAnsi="Wingdings" w:cs="TH SarabunPSK" w:hint="default"/>
      </w:rPr>
    </w:lvl>
    <w:lvl w:ilvl="3">
      <w:start w:val="1"/>
      <w:numFmt w:val="bullet"/>
      <w:lvlText w:val="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8568F7"/>
    <w:multiLevelType w:val="multilevel"/>
    <w:tmpl w:val="7B8568F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BD15F14"/>
    <w:multiLevelType w:val="multilevel"/>
    <w:tmpl w:val="7BD15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1B74F2"/>
    <w:multiLevelType w:val="multilevel"/>
    <w:tmpl w:val="DE1C96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1">
      <w:start w:val="1"/>
      <w:numFmt w:val="bullet"/>
      <w:lvlText w:val=""/>
      <w:lvlJc w:val="left"/>
      <w:pPr>
        <w:ind w:left="1218" w:hanging="432"/>
      </w:pPr>
      <w:rPr>
        <w:rFonts w:ascii="Symbol" w:hAnsi="Symbol" w:hint="default"/>
        <w:b w:val="0"/>
        <w:bCs w:val="0"/>
        <w:color w:val="000000" w:themeColor="text1"/>
        <w:sz w:val="32"/>
        <w:szCs w:val="32"/>
      </w:rPr>
    </w:lvl>
    <w:lvl w:ilvl="2">
      <w:start w:val="1"/>
      <w:numFmt w:val="decimal"/>
      <w:lvlText w:val="%3)"/>
      <w:lvlJc w:val="left"/>
      <w:pPr>
        <w:ind w:left="1560" w:hanging="34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1844" w:hanging="284"/>
      </w:pPr>
      <w:rPr>
        <w:rFonts w:ascii="Symbol" w:hAnsi="Symbol" w:hint="default"/>
      </w:rPr>
    </w:lvl>
    <w:lvl w:ilvl="4">
      <w:start w:val="1"/>
      <w:numFmt w:val="decimal"/>
      <w:lvlText w:val="(%5)"/>
      <w:lvlJc w:val="left"/>
      <w:pPr>
        <w:ind w:left="2240" w:hanging="37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62" w15:restartNumberingAfterBreak="0">
    <w:nsid w:val="7CD42F1A"/>
    <w:multiLevelType w:val="multilevel"/>
    <w:tmpl w:val="7CD42F1A"/>
    <w:lvl w:ilvl="0">
      <w:start w:val="1"/>
      <w:numFmt w:val="decimal"/>
      <w:lvlText w:val="%1)"/>
      <w:lvlJc w:val="left"/>
      <w:pPr>
        <w:ind w:left="114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3" w15:restartNumberingAfterBreak="0">
    <w:nsid w:val="7D69A583"/>
    <w:multiLevelType w:val="singleLevel"/>
    <w:tmpl w:val="7D69A58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num w:numId="1">
    <w:abstractNumId w:val="24"/>
  </w:num>
  <w:num w:numId="2">
    <w:abstractNumId w:val="52"/>
  </w:num>
  <w:num w:numId="3">
    <w:abstractNumId w:val="4"/>
  </w:num>
  <w:num w:numId="4">
    <w:abstractNumId w:val="36"/>
  </w:num>
  <w:num w:numId="5">
    <w:abstractNumId w:val="34"/>
  </w:num>
  <w:num w:numId="6">
    <w:abstractNumId w:val="58"/>
  </w:num>
  <w:num w:numId="7">
    <w:abstractNumId w:val="29"/>
  </w:num>
  <w:num w:numId="8">
    <w:abstractNumId w:val="59"/>
  </w:num>
  <w:num w:numId="9">
    <w:abstractNumId w:val="15"/>
  </w:num>
  <w:num w:numId="10">
    <w:abstractNumId w:val="7"/>
  </w:num>
  <w:num w:numId="11">
    <w:abstractNumId w:val="54"/>
  </w:num>
  <w:num w:numId="12">
    <w:abstractNumId w:val="57"/>
  </w:num>
  <w:num w:numId="13">
    <w:abstractNumId w:val="25"/>
  </w:num>
  <w:num w:numId="14">
    <w:abstractNumId w:val="48"/>
  </w:num>
  <w:num w:numId="15">
    <w:abstractNumId w:val="27"/>
  </w:num>
  <w:num w:numId="16">
    <w:abstractNumId w:val="30"/>
  </w:num>
  <w:num w:numId="17">
    <w:abstractNumId w:val="28"/>
  </w:num>
  <w:num w:numId="18">
    <w:abstractNumId w:val="43"/>
  </w:num>
  <w:num w:numId="19">
    <w:abstractNumId w:val="14"/>
  </w:num>
  <w:num w:numId="20">
    <w:abstractNumId w:val="42"/>
  </w:num>
  <w:num w:numId="21">
    <w:abstractNumId w:val="26"/>
  </w:num>
  <w:num w:numId="22">
    <w:abstractNumId w:val="3"/>
  </w:num>
  <w:num w:numId="23">
    <w:abstractNumId w:val="62"/>
  </w:num>
  <w:num w:numId="24">
    <w:abstractNumId w:val="19"/>
  </w:num>
  <w:num w:numId="25">
    <w:abstractNumId w:val="1"/>
  </w:num>
  <w:num w:numId="26">
    <w:abstractNumId w:val="6"/>
  </w:num>
  <w:num w:numId="27">
    <w:abstractNumId w:val="32"/>
  </w:num>
  <w:num w:numId="28">
    <w:abstractNumId w:val="12"/>
  </w:num>
  <w:num w:numId="29">
    <w:abstractNumId w:val="22"/>
  </w:num>
  <w:num w:numId="30">
    <w:abstractNumId w:val="13"/>
  </w:num>
  <w:num w:numId="31">
    <w:abstractNumId w:val="37"/>
  </w:num>
  <w:num w:numId="32">
    <w:abstractNumId w:val="17"/>
  </w:num>
  <w:num w:numId="33">
    <w:abstractNumId w:val="9"/>
  </w:num>
  <w:num w:numId="34">
    <w:abstractNumId w:val="10"/>
  </w:num>
  <w:num w:numId="35">
    <w:abstractNumId w:val="23"/>
  </w:num>
  <w:num w:numId="36">
    <w:abstractNumId w:val="45"/>
  </w:num>
  <w:num w:numId="37">
    <w:abstractNumId w:val="11"/>
  </w:num>
  <w:num w:numId="38">
    <w:abstractNumId w:val="2"/>
  </w:num>
  <w:num w:numId="39">
    <w:abstractNumId w:val="21"/>
  </w:num>
  <w:num w:numId="40">
    <w:abstractNumId w:val="31"/>
  </w:num>
  <w:num w:numId="41">
    <w:abstractNumId w:val="38"/>
  </w:num>
  <w:num w:numId="42">
    <w:abstractNumId w:val="51"/>
  </w:num>
  <w:num w:numId="43">
    <w:abstractNumId w:val="56"/>
  </w:num>
  <w:num w:numId="44">
    <w:abstractNumId w:val="40"/>
  </w:num>
  <w:num w:numId="45">
    <w:abstractNumId w:val="63"/>
  </w:num>
  <w:num w:numId="46">
    <w:abstractNumId w:val="60"/>
  </w:num>
  <w:num w:numId="47">
    <w:abstractNumId w:val="8"/>
  </w:num>
  <w:num w:numId="48">
    <w:abstractNumId w:val="55"/>
  </w:num>
  <w:num w:numId="49">
    <w:abstractNumId w:val="16"/>
  </w:num>
  <w:num w:numId="50">
    <w:abstractNumId w:val="35"/>
  </w:num>
  <w:num w:numId="51">
    <w:abstractNumId w:val="46"/>
  </w:num>
  <w:num w:numId="52">
    <w:abstractNumId w:val="33"/>
  </w:num>
  <w:num w:numId="53">
    <w:abstractNumId w:val="39"/>
  </w:num>
  <w:num w:numId="54">
    <w:abstractNumId w:val="5"/>
  </w:num>
  <w:num w:numId="55">
    <w:abstractNumId w:val="0"/>
  </w:num>
  <w:num w:numId="56">
    <w:abstractNumId w:val="61"/>
  </w:num>
  <w:num w:numId="57">
    <w:abstractNumId w:val="18"/>
  </w:num>
  <w:num w:numId="58">
    <w:abstractNumId w:val="41"/>
  </w:num>
  <w:num w:numId="59">
    <w:abstractNumId w:val="20"/>
  </w:num>
  <w:num w:numId="60">
    <w:abstractNumId w:val="47"/>
  </w:num>
  <w:num w:numId="61">
    <w:abstractNumId w:val="53"/>
  </w:num>
  <w:num w:numId="62">
    <w:abstractNumId w:val="50"/>
  </w:num>
  <w:num w:numId="63">
    <w:abstractNumId w:val="49"/>
  </w:num>
  <w:num w:numId="64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4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4F5"/>
    <w:rsid w:val="000018F2"/>
    <w:rsid w:val="000034D0"/>
    <w:rsid w:val="0000471A"/>
    <w:rsid w:val="000130C4"/>
    <w:rsid w:val="00015A6A"/>
    <w:rsid w:val="00025C3A"/>
    <w:rsid w:val="00025EE8"/>
    <w:rsid w:val="00025FF1"/>
    <w:rsid w:val="00026F5B"/>
    <w:rsid w:val="00031666"/>
    <w:rsid w:val="00031D73"/>
    <w:rsid w:val="00031DE2"/>
    <w:rsid w:val="000335A9"/>
    <w:rsid w:val="00033A56"/>
    <w:rsid w:val="000340FD"/>
    <w:rsid w:val="0003416A"/>
    <w:rsid w:val="00034EA8"/>
    <w:rsid w:val="00035AF5"/>
    <w:rsid w:val="0004193D"/>
    <w:rsid w:val="0004247C"/>
    <w:rsid w:val="00043694"/>
    <w:rsid w:val="000436A1"/>
    <w:rsid w:val="000530A4"/>
    <w:rsid w:val="00053F98"/>
    <w:rsid w:val="00054B1F"/>
    <w:rsid w:val="00055E06"/>
    <w:rsid w:val="0005798A"/>
    <w:rsid w:val="00061A0D"/>
    <w:rsid w:val="0006445A"/>
    <w:rsid w:val="0006533C"/>
    <w:rsid w:val="00065AF8"/>
    <w:rsid w:val="00066B65"/>
    <w:rsid w:val="00066C12"/>
    <w:rsid w:val="00066E2B"/>
    <w:rsid w:val="00073A8F"/>
    <w:rsid w:val="00074208"/>
    <w:rsid w:val="00074A04"/>
    <w:rsid w:val="00077CAF"/>
    <w:rsid w:val="00080102"/>
    <w:rsid w:val="00080F14"/>
    <w:rsid w:val="00081776"/>
    <w:rsid w:val="000823F4"/>
    <w:rsid w:val="00084202"/>
    <w:rsid w:val="000846D0"/>
    <w:rsid w:val="00084F88"/>
    <w:rsid w:val="00086AF3"/>
    <w:rsid w:val="0009030D"/>
    <w:rsid w:val="00090EDE"/>
    <w:rsid w:val="00091997"/>
    <w:rsid w:val="00091B3E"/>
    <w:rsid w:val="00092615"/>
    <w:rsid w:val="00094873"/>
    <w:rsid w:val="00094954"/>
    <w:rsid w:val="00097534"/>
    <w:rsid w:val="000A0102"/>
    <w:rsid w:val="000A02F0"/>
    <w:rsid w:val="000A0F2B"/>
    <w:rsid w:val="000A14D2"/>
    <w:rsid w:val="000A22D4"/>
    <w:rsid w:val="000A2353"/>
    <w:rsid w:val="000A30A1"/>
    <w:rsid w:val="000A36BD"/>
    <w:rsid w:val="000A4254"/>
    <w:rsid w:val="000A521E"/>
    <w:rsid w:val="000A6148"/>
    <w:rsid w:val="000A7178"/>
    <w:rsid w:val="000B103C"/>
    <w:rsid w:val="000B16EC"/>
    <w:rsid w:val="000B41C5"/>
    <w:rsid w:val="000B4BC0"/>
    <w:rsid w:val="000B554F"/>
    <w:rsid w:val="000B60FD"/>
    <w:rsid w:val="000C3BBD"/>
    <w:rsid w:val="000C4C87"/>
    <w:rsid w:val="000C5F11"/>
    <w:rsid w:val="000C72DA"/>
    <w:rsid w:val="000C75CF"/>
    <w:rsid w:val="000D09D6"/>
    <w:rsid w:val="000D5C16"/>
    <w:rsid w:val="000D61A1"/>
    <w:rsid w:val="000D66D6"/>
    <w:rsid w:val="000E2667"/>
    <w:rsid w:val="000E6A01"/>
    <w:rsid w:val="000E7EA4"/>
    <w:rsid w:val="000F2FBF"/>
    <w:rsid w:val="000F49A3"/>
    <w:rsid w:val="000F6BA5"/>
    <w:rsid w:val="001007A8"/>
    <w:rsid w:val="00100F2E"/>
    <w:rsid w:val="00106954"/>
    <w:rsid w:val="001075F2"/>
    <w:rsid w:val="001104B1"/>
    <w:rsid w:val="0011501D"/>
    <w:rsid w:val="00116664"/>
    <w:rsid w:val="00120A39"/>
    <w:rsid w:val="00122163"/>
    <w:rsid w:val="0012394E"/>
    <w:rsid w:val="0012441B"/>
    <w:rsid w:val="001256F2"/>
    <w:rsid w:val="00126A39"/>
    <w:rsid w:val="00127C18"/>
    <w:rsid w:val="00135E1F"/>
    <w:rsid w:val="00135E8A"/>
    <w:rsid w:val="00137971"/>
    <w:rsid w:val="00141D58"/>
    <w:rsid w:val="0014629E"/>
    <w:rsid w:val="0015219B"/>
    <w:rsid w:val="00153237"/>
    <w:rsid w:val="0015427A"/>
    <w:rsid w:val="0015640B"/>
    <w:rsid w:val="00160FCA"/>
    <w:rsid w:val="00161B9C"/>
    <w:rsid w:val="00162388"/>
    <w:rsid w:val="001639D0"/>
    <w:rsid w:val="001651EB"/>
    <w:rsid w:val="00165E25"/>
    <w:rsid w:val="00167330"/>
    <w:rsid w:val="001675BE"/>
    <w:rsid w:val="0017088D"/>
    <w:rsid w:val="00170AF3"/>
    <w:rsid w:val="00170F68"/>
    <w:rsid w:val="00172138"/>
    <w:rsid w:val="0017313A"/>
    <w:rsid w:val="00173BE0"/>
    <w:rsid w:val="00174E82"/>
    <w:rsid w:val="00176F01"/>
    <w:rsid w:val="001776CE"/>
    <w:rsid w:val="00183E78"/>
    <w:rsid w:val="00184C8B"/>
    <w:rsid w:val="001852DC"/>
    <w:rsid w:val="00190934"/>
    <w:rsid w:val="0019126C"/>
    <w:rsid w:val="001935FA"/>
    <w:rsid w:val="00194D35"/>
    <w:rsid w:val="001A2850"/>
    <w:rsid w:val="001A33CC"/>
    <w:rsid w:val="001A42D1"/>
    <w:rsid w:val="001A6275"/>
    <w:rsid w:val="001A63A6"/>
    <w:rsid w:val="001A7149"/>
    <w:rsid w:val="001B050A"/>
    <w:rsid w:val="001B2AD1"/>
    <w:rsid w:val="001B47B8"/>
    <w:rsid w:val="001B4CC8"/>
    <w:rsid w:val="001B7F3B"/>
    <w:rsid w:val="001C1C1C"/>
    <w:rsid w:val="001C2020"/>
    <w:rsid w:val="001C2D39"/>
    <w:rsid w:val="001C3D70"/>
    <w:rsid w:val="001C4E1A"/>
    <w:rsid w:val="001C796C"/>
    <w:rsid w:val="001D356B"/>
    <w:rsid w:val="001D3F14"/>
    <w:rsid w:val="001D6710"/>
    <w:rsid w:val="001D6E9D"/>
    <w:rsid w:val="001D7B5D"/>
    <w:rsid w:val="001D7C9B"/>
    <w:rsid w:val="001E0F71"/>
    <w:rsid w:val="001E19EB"/>
    <w:rsid w:val="001E1E8D"/>
    <w:rsid w:val="001E2246"/>
    <w:rsid w:val="001E22C4"/>
    <w:rsid w:val="001E3A61"/>
    <w:rsid w:val="001E603D"/>
    <w:rsid w:val="001F274D"/>
    <w:rsid w:val="001F373C"/>
    <w:rsid w:val="001F3F6F"/>
    <w:rsid w:val="001F419C"/>
    <w:rsid w:val="001F57A4"/>
    <w:rsid w:val="001F6293"/>
    <w:rsid w:val="001F698F"/>
    <w:rsid w:val="002000F4"/>
    <w:rsid w:val="002010FA"/>
    <w:rsid w:val="00201FEF"/>
    <w:rsid w:val="002040FD"/>
    <w:rsid w:val="00204FE6"/>
    <w:rsid w:val="002054FD"/>
    <w:rsid w:val="00205631"/>
    <w:rsid w:val="00206375"/>
    <w:rsid w:val="002076FE"/>
    <w:rsid w:val="0021037D"/>
    <w:rsid w:val="00211D19"/>
    <w:rsid w:val="00213140"/>
    <w:rsid w:val="00213371"/>
    <w:rsid w:val="002174A8"/>
    <w:rsid w:val="002176A9"/>
    <w:rsid w:val="002209C0"/>
    <w:rsid w:val="00224A71"/>
    <w:rsid w:val="002250B7"/>
    <w:rsid w:val="00225A3D"/>
    <w:rsid w:val="00226793"/>
    <w:rsid w:val="00226FE6"/>
    <w:rsid w:val="002272DE"/>
    <w:rsid w:val="002279E0"/>
    <w:rsid w:val="00235A57"/>
    <w:rsid w:val="00240168"/>
    <w:rsid w:val="002411DC"/>
    <w:rsid w:val="0024235D"/>
    <w:rsid w:val="002431A2"/>
    <w:rsid w:val="00244291"/>
    <w:rsid w:val="00245717"/>
    <w:rsid w:val="00245E99"/>
    <w:rsid w:val="002464AF"/>
    <w:rsid w:val="002470D1"/>
    <w:rsid w:val="00252173"/>
    <w:rsid w:val="00252745"/>
    <w:rsid w:val="00252B86"/>
    <w:rsid w:val="00252CA3"/>
    <w:rsid w:val="002531F0"/>
    <w:rsid w:val="00253D17"/>
    <w:rsid w:val="00256808"/>
    <w:rsid w:val="00260FF1"/>
    <w:rsid w:val="00261173"/>
    <w:rsid w:val="002665CC"/>
    <w:rsid w:val="00267F0F"/>
    <w:rsid w:val="002709B5"/>
    <w:rsid w:val="00270ECA"/>
    <w:rsid w:val="00273B5B"/>
    <w:rsid w:val="00273E58"/>
    <w:rsid w:val="00273F47"/>
    <w:rsid w:val="00274978"/>
    <w:rsid w:val="0027590F"/>
    <w:rsid w:val="002808A7"/>
    <w:rsid w:val="00285148"/>
    <w:rsid w:val="00285B74"/>
    <w:rsid w:val="00286569"/>
    <w:rsid w:val="002873A2"/>
    <w:rsid w:val="002878A8"/>
    <w:rsid w:val="00290BA6"/>
    <w:rsid w:val="00294013"/>
    <w:rsid w:val="002944B2"/>
    <w:rsid w:val="00294F5F"/>
    <w:rsid w:val="00296242"/>
    <w:rsid w:val="002A30B1"/>
    <w:rsid w:val="002A4F79"/>
    <w:rsid w:val="002A571E"/>
    <w:rsid w:val="002A69E5"/>
    <w:rsid w:val="002B413B"/>
    <w:rsid w:val="002B52BA"/>
    <w:rsid w:val="002B608C"/>
    <w:rsid w:val="002B6DFF"/>
    <w:rsid w:val="002B75AC"/>
    <w:rsid w:val="002B7F7D"/>
    <w:rsid w:val="002C4AC3"/>
    <w:rsid w:val="002C59FC"/>
    <w:rsid w:val="002C7C7C"/>
    <w:rsid w:val="002D08C8"/>
    <w:rsid w:val="002D08DC"/>
    <w:rsid w:val="002D108D"/>
    <w:rsid w:val="002D1906"/>
    <w:rsid w:val="002D2FF8"/>
    <w:rsid w:val="002D47DC"/>
    <w:rsid w:val="002D5B3E"/>
    <w:rsid w:val="002D79B8"/>
    <w:rsid w:val="002E1FA8"/>
    <w:rsid w:val="002E31E4"/>
    <w:rsid w:val="002E4E2D"/>
    <w:rsid w:val="002E532E"/>
    <w:rsid w:val="002E541C"/>
    <w:rsid w:val="002E5703"/>
    <w:rsid w:val="002F12D0"/>
    <w:rsid w:val="002F2285"/>
    <w:rsid w:val="002F272D"/>
    <w:rsid w:val="002F375E"/>
    <w:rsid w:val="002F4359"/>
    <w:rsid w:val="002F488E"/>
    <w:rsid w:val="002F4FF7"/>
    <w:rsid w:val="002F5451"/>
    <w:rsid w:val="002F6249"/>
    <w:rsid w:val="002F65D3"/>
    <w:rsid w:val="002F6787"/>
    <w:rsid w:val="00301B05"/>
    <w:rsid w:val="00304BBD"/>
    <w:rsid w:val="003054D6"/>
    <w:rsid w:val="003069F6"/>
    <w:rsid w:val="00311001"/>
    <w:rsid w:val="00312210"/>
    <w:rsid w:val="003126B1"/>
    <w:rsid w:val="00315AA3"/>
    <w:rsid w:val="0031664B"/>
    <w:rsid w:val="0031765B"/>
    <w:rsid w:val="00317A87"/>
    <w:rsid w:val="00321BD6"/>
    <w:rsid w:val="00322450"/>
    <w:rsid w:val="0032315E"/>
    <w:rsid w:val="003241A8"/>
    <w:rsid w:val="00326A40"/>
    <w:rsid w:val="00330224"/>
    <w:rsid w:val="00330C28"/>
    <w:rsid w:val="0033110A"/>
    <w:rsid w:val="003312DF"/>
    <w:rsid w:val="00331FAE"/>
    <w:rsid w:val="003324B8"/>
    <w:rsid w:val="00332FFE"/>
    <w:rsid w:val="00333B1D"/>
    <w:rsid w:val="00335759"/>
    <w:rsid w:val="00335AD3"/>
    <w:rsid w:val="00335C10"/>
    <w:rsid w:val="0033678E"/>
    <w:rsid w:val="003407AA"/>
    <w:rsid w:val="00343D2E"/>
    <w:rsid w:val="00344714"/>
    <w:rsid w:val="0034505A"/>
    <w:rsid w:val="00346283"/>
    <w:rsid w:val="00347C4E"/>
    <w:rsid w:val="00347CC0"/>
    <w:rsid w:val="00350A35"/>
    <w:rsid w:val="00351EAA"/>
    <w:rsid w:val="0035323C"/>
    <w:rsid w:val="00355688"/>
    <w:rsid w:val="003634F2"/>
    <w:rsid w:val="00365EBE"/>
    <w:rsid w:val="0036603F"/>
    <w:rsid w:val="00370354"/>
    <w:rsid w:val="00370BE1"/>
    <w:rsid w:val="0037426B"/>
    <w:rsid w:val="00380878"/>
    <w:rsid w:val="00381CB8"/>
    <w:rsid w:val="003836EA"/>
    <w:rsid w:val="00383AA1"/>
    <w:rsid w:val="00384619"/>
    <w:rsid w:val="003A0257"/>
    <w:rsid w:val="003A0EA7"/>
    <w:rsid w:val="003A1AC5"/>
    <w:rsid w:val="003A3B39"/>
    <w:rsid w:val="003A471E"/>
    <w:rsid w:val="003A571C"/>
    <w:rsid w:val="003A58EF"/>
    <w:rsid w:val="003B12F3"/>
    <w:rsid w:val="003B2A5D"/>
    <w:rsid w:val="003B3420"/>
    <w:rsid w:val="003C121C"/>
    <w:rsid w:val="003C2247"/>
    <w:rsid w:val="003C2F3F"/>
    <w:rsid w:val="003C3C8C"/>
    <w:rsid w:val="003C7566"/>
    <w:rsid w:val="003D0227"/>
    <w:rsid w:val="003D0654"/>
    <w:rsid w:val="003D156E"/>
    <w:rsid w:val="003D1588"/>
    <w:rsid w:val="003E0327"/>
    <w:rsid w:val="003E1E7E"/>
    <w:rsid w:val="003E2926"/>
    <w:rsid w:val="003E4F7B"/>
    <w:rsid w:val="003E5DF8"/>
    <w:rsid w:val="003E62DC"/>
    <w:rsid w:val="003E70B7"/>
    <w:rsid w:val="003F0046"/>
    <w:rsid w:val="003F166B"/>
    <w:rsid w:val="003F23AF"/>
    <w:rsid w:val="003F4516"/>
    <w:rsid w:val="003F6732"/>
    <w:rsid w:val="003F6CD5"/>
    <w:rsid w:val="0040030F"/>
    <w:rsid w:val="00412C29"/>
    <w:rsid w:val="00412EB3"/>
    <w:rsid w:val="004152F4"/>
    <w:rsid w:val="00416CC3"/>
    <w:rsid w:val="00417E11"/>
    <w:rsid w:val="00427F57"/>
    <w:rsid w:val="00430617"/>
    <w:rsid w:val="00430F92"/>
    <w:rsid w:val="00434DF5"/>
    <w:rsid w:val="004407D5"/>
    <w:rsid w:val="00441B4D"/>
    <w:rsid w:val="004425FC"/>
    <w:rsid w:val="004427C4"/>
    <w:rsid w:val="0045213A"/>
    <w:rsid w:val="00452A44"/>
    <w:rsid w:val="00452FF5"/>
    <w:rsid w:val="004535DD"/>
    <w:rsid w:val="00454488"/>
    <w:rsid w:val="00457056"/>
    <w:rsid w:val="00461485"/>
    <w:rsid w:val="004621D5"/>
    <w:rsid w:val="00462D3D"/>
    <w:rsid w:val="00463FF1"/>
    <w:rsid w:val="00464F0F"/>
    <w:rsid w:val="00466B5D"/>
    <w:rsid w:val="0047029E"/>
    <w:rsid w:val="00470800"/>
    <w:rsid w:val="00470A85"/>
    <w:rsid w:val="004741DB"/>
    <w:rsid w:val="00474784"/>
    <w:rsid w:val="0047530F"/>
    <w:rsid w:val="00475725"/>
    <w:rsid w:val="0047591D"/>
    <w:rsid w:val="004768E0"/>
    <w:rsid w:val="00476A02"/>
    <w:rsid w:val="004801BB"/>
    <w:rsid w:val="004831A6"/>
    <w:rsid w:val="00483A13"/>
    <w:rsid w:val="00485D78"/>
    <w:rsid w:val="00490709"/>
    <w:rsid w:val="004910E3"/>
    <w:rsid w:val="00491103"/>
    <w:rsid w:val="00491511"/>
    <w:rsid w:val="00494840"/>
    <w:rsid w:val="00494F7C"/>
    <w:rsid w:val="004A744B"/>
    <w:rsid w:val="004B2529"/>
    <w:rsid w:val="004B4ED9"/>
    <w:rsid w:val="004B50DC"/>
    <w:rsid w:val="004B560A"/>
    <w:rsid w:val="004B61E9"/>
    <w:rsid w:val="004B62FB"/>
    <w:rsid w:val="004C685D"/>
    <w:rsid w:val="004C77AA"/>
    <w:rsid w:val="004C7C64"/>
    <w:rsid w:val="004D0BD7"/>
    <w:rsid w:val="004D0F88"/>
    <w:rsid w:val="004D10F4"/>
    <w:rsid w:val="004D2FB2"/>
    <w:rsid w:val="004D4ABD"/>
    <w:rsid w:val="004D52C5"/>
    <w:rsid w:val="004D6714"/>
    <w:rsid w:val="004E34ED"/>
    <w:rsid w:val="004E38B7"/>
    <w:rsid w:val="004E42C9"/>
    <w:rsid w:val="004E45DF"/>
    <w:rsid w:val="004E558D"/>
    <w:rsid w:val="004E6AB4"/>
    <w:rsid w:val="004F0E6C"/>
    <w:rsid w:val="004F4350"/>
    <w:rsid w:val="004F6478"/>
    <w:rsid w:val="004F6E62"/>
    <w:rsid w:val="00503812"/>
    <w:rsid w:val="00504630"/>
    <w:rsid w:val="00504D9F"/>
    <w:rsid w:val="00505830"/>
    <w:rsid w:val="005073AB"/>
    <w:rsid w:val="005074BF"/>
    <w:rsid w:val="0050794C"/>
    <w:rsid w:val="00510071"/>
    <w:rsid w:val="005101AB"/>
    <w:rsid w:val="00510BBE"/>
    <w:rsid w:val="00512515"/>
    <w:rsid w:val="0051311E"/>
    <w:rsid w:val="005149BD"/>
    <w:rsid w:val="0051544A"/>
    <w:rsid w:val="005159C6"/>
    <w:rsid w:val="0051620E"/>
    <w:rsid w:val="00516E9C"/>
    <w:rsid w:val="00517405"/>
    <w:rsid w:val="00517ECF"/>
    <w:rsid w:val="00523086"/>
    <w:rsid w:val="005233D7"/>
    <w:rsid w:val="0052349A"/>
    <w:rsid w:val="0052453F"/>
    <w:rsid w:val="0052475A"/>
    <w:rsid w:val="00525321"/>
    <w:rsid w:val="00525C65"/>
    <w:rsid w:val="00530683"/>
    <w:rsid w:val="005320E8"/>
    <w:rsid w:val="00532EA5"/>
    <w:rsid w:val="005407A2"/>
    <w:rsid w:val="00542613"/>
    <w:rsid w:val="0054454F"/>
    <w:rsid w:val="00546208"/>
    <w:rsid w:val="0054717C"/>
    <w:rsid w:val="00550484"/>
    <w:rsid w:val="005514A4"/>
    <w:rsid w:val="00552C32"/>
    <w:rsid w:val="00552CE2"/>
    <w:rsid w:val="00553472"/>
    <w:rsid w:val="00553E12"/>
    <w:rsid w:val="00554F10"/>
    <w:rsid w:val="00555182"/>
    <w:rsid w:val="00570D64"/>
    <w:rsid w:val="005714B5"/>
    <w:rsid w:val="00571C73"/>
    <w:rsid w:val="005747C4"/>
    <w:rsid w:val="00575FD6"/>
    <w:rsid w:val="00580380"/>
    <w:rsid w:val="00581BDC"/>
    <w:rsid w:val="0058434C"/>
    <w:rsid w:val="00585175"/>
    <w:rsid w:val="005920C6"/>
    <w:rsid w:val="005930CB"/>
    <w:rsid w:val="005934C8"/>
    <w:rsid w:val="0059468B"/>
    <w:rsid w:val="0059600C"/>
    <w:rsid w:val="005A1AB3"/>
    <w:rsid w:val="005A22F7"/>
    <w:rsid w:val="005A392C"/>
    <w:rsid w:val="005A39EB"/>
    <w:rsid w:val="005A3F63"/>
    <w:rsid w:val="005A4222"/>
    <w:rsid w:val="005A48C7"/>
    <w:rsid w:val="005A7964"/>
    <w:rsid w:val="005A7BF8"/>
    <w:rsid w:val="005B116B"/>
    <w:rsid w:val="005B1629"/>
    <w:rsid w:val="005B3AAB"/>
    <w:rsid w:val="005B7005"/>
    <w:rsid w:val="005C0386"/>
    <w:rsid w:val="005C16D6"/>
    <w:rsid w:val="005C272E"/>
    <w:rsid w:val="005C2730"/>
    <w:rsid w:val="005C5D3C"/>
    <w:rsid w:val="005C7D94"/>
    <w:rsid w:val="005D1D77"/>
    <w:rsid w:val="005D6BB5"/>
    <w:rsid w:val="005D7EB3"/>
    <w:rsid w:val="005E0476"/>
    <w:rsid w:val="005E0C07"/>
    <w:rsid w:val="005E171B"/>
    <w:rsid w:val="005E17BF"/>
    <w:rsid w:val="005E4F78"/>
    <w:rsid w:val="005E533E"/>
    <w:rsid w:val="005E5932"/>
    <w:rsid w:val="005E5EFD"/>
    <w:rsid w:val="005E6EA3"/>
    <w:rsid w:val="005F2510"/>
    <w:rsid w:val="005F290B"/>
    <w:rsid w:val="005F321B"/>
    <w:rsid w:val="005F6253"/>
    <w:rsid w:val="005F72B0"/>
    <w:rsid w:val="0060049B"/>
    <w:rsid w:val="006044A1"/>
    <w:rsid w:val="00605A75"/>
    <w:rsid w:val="006061C8"/>
    <w:rsid w:val="006107E9"/>
    <w:rsid w:val="00611288"/>
    <w:rsid w:val="00613FEF"/>
    <w:rsid w:val="006143F8"/>
    <w:rsid w:val="006162C3"/>
    <w:rsid w:val="006172A6"/>
    <w:rsid w:val="00617CC9"/>
    <w:rsid w:val="00621144"/>
    <w:rsid w:val="0062167E"/>
    <w:rsid w:val="0062172E"/>
    <w:rsid w:val="00621C4B"/>
    <w:rsid w:val="006223D0"/>
    <w:rsid w:val="00622BCB"/>
    <w:rsid w:val="006237C9"/>
    <w:rsid w:val="006268D2"/>
    <w:rsid w:val="00627589"/>
    <w:rsid w:val="00627EB0"/>
    <w:rsid w:val="00630009"/>
    <w:rsid w:val="006347B2"/>
    <w:rsid w:val="0063592B"/>
    <w:rsid w:val="00636569"/>
    <w:rsid w:val="00636A1D"/>
    <w:rsid w:val="006421DE"/>
    <w:rsid w:val="00642A4E"/>
    <w:rsid w:val="00643161"/>
    <w:rsid w:val="0064539E"/>
    <w:rsid w:val="00646559"/>
    <w:rsid w:val="00646947"/>
    <w:rsid w:val="00647411"/>
    <w:rsid w:val="00650540"/>
    <w:rsid w:val="00651075"/>
    <w:rsid w:val="00653409"/>
    <w:rsid w:val="00656141"/>
    <w:rsid w:val="00657066"/>
    <w:rsid w:val="00660337"/>
    <w:rsid w:val="006605F4"/>
    <w:rsid w:val="00663E4D"/>
    <w:rsid w:val="00664FA1"/>
    <w:rsid w:val="00671FCE"/>
    <w:rsid w:val="00672D57"/>
    <w:rsid w:val="0067620B"/>
    <w:rsid w:val="0068084A"/>
    <w:rsid w:val="00685E0C"/>
    <w:rsid w:val="00687E29"/>
    <w:rsid w:val="006906E8"/>
    <w:rsid w:val="00690B2C"/>
    <w:rsid w:val="006910AA"/>
    <w:rsid w:val="00692DF7"/>
    <w:rsid w:val="00692F4D"/>
    <w:rsid w:val="00694BA2"/>
    <w:rsid w:val="00695E09"/>
    <w:rsid w:val="006A1D09"/>
    <w:rsid w:val="006A3DB5"/>
    <w:rsid w:val="006A61A7"/>
    <w:rsid w:val="006A780A"/>
    <w:rsid w:val="006B0B68"/>
    <w:rsid w:val="006B210C"/>
    <w:rsid w:val="006B2539"/>
    <w:rsid w:val="006B2D50"/>
    <w:rsid w:val="006B44BB"/>
    <w:rsid w:val="006B6821"/>
    <w:rsid w:val="006C19DC"/>
    <w:rsid w:val="006C452C"/>
    <w:rsid w:val="006C6E10"/>
    <w:rsid w:val="006C711E"/>
    <w:rsid w:val="006C75DD"/>
    <w:rsid w:val="006D2B6F"/>
    <w:rsid w:val="006D56C5"/>
    <w:rsid w:val="006D5759"/>
    <w:rsid w:val="006D5DDB"/>
    <w:rsid w:val="006E0FFA"/>
    <w:rsid w:val="006E11AE"/>
    <w:rsid w:val="006E1587"/>
    <w:rsid w:val="006E27FB"/>
    <w:rsid w:val="006E2D8D"/>
    <w:rsid w:val="006E3708"/>
    <w:rsid w:val="006E4822"/>
    <w:rsid w:val="006E4EF0"/>
    <w:rsid w:val="006E4EF5"/>
    <w:rsid w:val="006F059F"/>
    <w:rsid w:val="006F18AF"/>
    <w:rsid w:val="006F1CCE"/>
    <w:rsid w:val="006F387E"/>
    <w:rsid w:val="006F4B92"/>
    <w:rsid w:val="006F54AB"/>
    <w:rsid w:val="00700B40"/>
    <w:rsid w:val="0070185F"/>
    <w:rsid w:val="00701AC5"/>
    <w:rsid w:val="0070261B"/>
    <w:rsid w:val="0070284C"/>
    <w:rsid w:val="00703702"/>
    <w:rsid w:val="00706C66"/>
    <w:rsid w:val="00707A86"/>
    <w:rsid w:val="00710A8C"/>
    <w:rsid w:val="0071155B"/>
    <w:rsid w:val="0071345C"/>
    <w:rsid w:val="007155E7"/>
    <w:rsid w:val="00716135"/>
    <w:rsid w:val="00717127"/>
    <w:rsid w:val="0072278C"/>
    <w:rsid w:val="0072572D"/>
    <w:rsid w:val="00730AAF"/>
    <w:rsid w:val="00730DBB"/>
    <w:rsid w:val="007319E3"/>
    <w:rsid w:val="007405DA"/>
    <w:rsid w:val="00740C7F"/>
    <w:rsid w:val="00742A1E"/>
    <w:rsid w:val="00744FB6"/>
    <w:rsid w:val="00747304"/>
    <w:rsid w:val="00750297"/>
    <w:rsid w:val="0075029C"/>
    <w:rsid w:val="007510FC"/>
    <w:rsid w:val="00751108"/>
    <w:rsid w:val="007521C9"/>
    <w:rsid w:val="00752AE1"/>
    <w:rsid w:val="007533F8"/>
    <w:rsid w:val="00753923"/>
    <w:rsid w:val="007548B7"/>
    <w:rsid w:val="00756F0A"/>
    <w:rsid w:val="007574D9"/>
    <w:rsid w:val="00761D67"/>
    <w:rsid w:val="007641C1"/>
    <w:rsid w:val="00765317"/>
    <w:rsid w:val="0076557C"/>
    <w:rsid w:val="007659D1"/>
    <w:rsid w:val="007767B3"/>
    <w:rsid w:val="00776FD6"/>
    <w:rsid w:val="0078054D"/>
    <w:rsid w:val="00780587"/>
    <w:rsid w:val="007861D1"/>
    <w:rsid w:val="00787615"/>
    <w:rsid w:val="0079178A"/>
    <w:rsid w:val="00794008"/>
    <w:rsid w:val="00794321"/>
    <w:rsid w:val="00794AAA"/>
    <w:rsid w:val="00795BE7"/>
    <w:rsid w:val="00796E7D"/>
    <w:rsid w:val="007A4397"/>
    <w:rsid w:val="007A6E22"/>
    <w:rsid w:val="007A792A"/>
    <w:rsid w:val="007B076B"/>
    <w:rsid w:val="007B0D71"/>
    <w:rsid w:val="007B1129"/>
    <w:rsid w:val="007B3308"/>
    <w:rsid w:val="007B33A5"/>
    <w:rsid w:val="007B702C"/>
    <w:rsid w:val="007C1EFF"/>
    <w:rsid w:val="007C268E"/>
    <w:rsid w:val="007C5BBD"/>
    <w:rsid w:val="007C67BF"/>
    <w:rsid w:val="007D296E"/>
    <w:rsid w:val="007D34DB"/>
    <w:rsid w:val="007D3B06"/>
    <w:rsid w:val="007D401E"/>
    <w:rsid w:val="007D773D"/>
    <w:rsid w:val="007E0AD9"/>
    <w:rsid w:val="007E1B3D"/>
    <w:rsid w:val="007E6653"/>
    <w:rsid w:val="007F05F4"/>
    <w:rsid w:val="007F1D56"/>
    <w:rsid w:val="007F52F4"/>
    <w:rsid w:val="007F723A"/>
    <w:rsid w:val="008007FE"/>
    <w:rsid w:val="00802FB2"/>
    <w:rsid w:val="00806DA2"/>
    <w:rsid w:val="008109A0"/>
    <w:rsid w:val="00811637"/>
    <w:rsid w:val="008117F1"/>
    <w:rsid w:val="008123C5"/>
    <w:rsid w:val="00813EDC"/>
    <w:rsid w:val="00816EDC"/>
    <w:rsid w:val="00823423"/>
    <w:rsid w:val="00823F61"/>
    <w:rsid w:val="00825908"/>
    <w:rsid w:val="00831D30"/>
    <w:rsid w:val="00831E50"/>
    <w:rsid w:val="00834220"/>
    <w:rsid w:val="00835569"/>
    <w:rsid w:val="00836226"/>
    <w:rsid w:val="00837B14"/>
    <w:rsid w:val="00840BFB"/>
    <w:rsid w:val="0084368E"/>
    <w:rsid w:val="008441DC"/>
    <w:rsid w:val="008456AB"/>
    <w:rsid w:val="00863533"/>
    <w:rsid w:val="00863E14"/>
    <w:rsid w:val="00864A56"/>
    <w:rsid w:val="00865377"/>
    <w:rsid w:val="00865728"/>
    <w:rsid w:val="00865A05"/>
    <w:rsid w:val="008670F6"/>
    <w:rsid w:val="00870077"/>
    <w:rsid w:val="008701D9"/>
    <w:rsid w:val="00873449"/>
    <w:rsid w:val="0087414E"/>
    <w:rsid w:val="0087739C"/>
    <w:rsid w:val="00880557"/>
    <w:rsid w:val="00881193"/>
    <w:rsid w:val="0088221E"/>
    <w:rsid w:val="00882BA5"/>
    <w:rsid w:val="00892DE2"/>
    <w:rsid w:val="0089423D"/>
    <w:rsid w:val="00894EC1"/>
    <w:rsid w:val="00895FC1"/>
    <w:rsid w:val="008A085F"/>
    <w:rsid w:val="008A25F7"/>
    <w:rsid w:val="008A4B1C"/>
    <w:rsid w:val="008A5D05"/>
    <w:rsid w:val="008A6E9F"/>
    <w:rsid w:val="008A78F7"/>
    <w:rsid w:val="008B0BE8"/>
    <w:rsid w:val="008B17FB"/>
    <w:rsid w:val="008B1C02"/>
    <w:rsid w:val="008B1C06"/>
    <w:rsid w:val="008B3C96"/>
    <w:rsid w:val="008B3EFF"/>
    <w:rsid w:val="008B4827"/>
    <w:rsid w:val="008B7C95"/>
    <w:rsid w:val="008B7D95"/>
    <w:rsid w:val="008B7E5C"/>
    <w:rsid w:val="008C04BB"/>
    <w:rsid w:val="008C443C"/>
    <w:rsid w:val="008C60FF"/>
    <w:rsid w:val="008C6F5C"/>
    <w:rsid w:val="008C70B5"/>
    <w:rsid w:val="008C76D7"/>
    <w:rsid w:val="008D0DDE"/>
    <w:rsid w:val="008D2290"/>
    <w:rsid w:val="008D2C97"/>
    <w:rsid w:val="008E0806"/>
    <w:rsid w:val="008E5C3D"/>
    <w:rsid w:val="008E6E06"/>
    <w:rsid w:val="008F09EA"/>
    <w:rsid w:val="008F2E75"/>
    <w:rsid w:val="008F31F2"/>
    <w:rsid w:val="008F3495"/>
    <w:rsid w:val="008F4C6A"/>
    <w:rsid w:val="008F6AD9"/>
    <w:rsid w:val="00902486"/>
    <w:rsid w:val="00902C0C"/>
    <w:rsid w:val="00911476"/>
    <w:rsid w:val="00913858"/>
    <w:rsid w:val="00914B22"/>
    <w:rsid w:val="00915363"/>
    <w:rsid w:val="00915B8A"/>
    <w:rsid w:val="00915D76"/>
    <w:rsid w:val="00917BCA"/>
    <w:rsid w:val="00917E96"/>
    <w:rsid w:val="00920995"/>
    <w:rsid w:val="00920B74"/>
    <w:rsid w:val="00922DCF"/>
    <w:rsid w:val="00923A95"/>
    <w:rsid w:val="009244DF"/>
    <w:rsid w:val="00924DDA"/>
    <w:rsid w:val="00925DF3"/>
    <w:rsid w:val="00925FCE"/>
    <w:rsid w:val="00931557"/>
    <w:rsid w:val="00931D7D"/>
    <w:rsid w:val="00934231"/>
    <w:rsid w:val="00937362"/>
    <w:rsid w:val="00937E9C"/>
    <w:rsid w:val="00943B54"/>
    <w:rsid w:val="00947393"/>
    <w:rsid w:val="00950858"/>
    <w:rsid w:val="00950931"/>
    <w:rsid w:val="00950D17"/>
    <w:rsid w:val="00952134"/>
    <w:rsid w:val="00955F16"/>
    <w:rsid w:val="0095683D"/>
    <w:rsid w:val="0095717B"/>
    <w:rsid w:val="00962639"/>
    <w:rsid w:val="00965D14"/>
    <w:rsid w:val="009671A0"/>
    <w:rsid w:val="00973039"/>
    <w:rsid w:val="009753BF"/>
    <w:rsid w:val="009768FB"/>
    <w:rsid w:val="009776A6"/>
    <w:rsid w:val="00980F51"/>
    <w:rsid w:val="00984805"/>
    <w:rsid w:val="00984FC0"/>
    <w:rsid w:val="00985D01"/>
    <w:rsid w:val="00993CAB"/>
    <w:rsid w:val="00993FE3"/>
    <w:rsid w:val="00994919"/>
    <w:rsid w:val="00996610"/>
    <w:rsid w:val="0099687C"/>
    <w:rsid w:val="00997530"/>
    <w:rsid w:val="00997C54"/>
    <w:rsid w:val="009A3B6B"/>
    <w:rsid w:val="009A76D7"/>
    <w:rsid w:val="009B0443"/>
    <w:rsid w:val="009B24D6"/>
    <w:rsid w:val="009B6C51"/>
    <w:rsid w:val="009B72CD"/>
    <w:rsid w:val="009B72DC"/>
    <w:rsid w:val="009C26C6"/>
    <w:rsid w:val="009C2ACD"/>
    <w:rsid w:val="009C578B"/>
    <w:rsid w:val="009C6129"/>
    <w:rsid w:val="009C64F9"/>
    <w:rsid w:val="009D1C0E"/>
    <w:rsid w:val="009D6770"/>
    <w:rsid w:val="009D6FFB"/>
    <w:rsid w:val="009E00E7"/>
    <w:rsid w:val="009E1763"/>
    <w:rsid w:val="009E468C"/>
    <w:rsid w:val="009E7D47"/>
    <w:rsid w:val="009F45C1"/>
    <w:rsid w:val="009F781D"/>
    <w:rsid w:val="00A01E53"/>
    <w:rsid w:val="00A06FF5"/>
    <w:rsid w:val="00A10CF1"/>
    <w:rsid w:val="00A129CE"/>
    <w:rsid w:val="00A129E7"/>
    <w:rsid w:val="00A137FF"/>
    <w:rsid w:val="00A13E00"/>
    <w:rsid w:val="00A146EF"/>
    <w:rsid w:val="00A20BCF"/>
    <w:rsid w:val="00A21BDF"/>
    <w:rsid w:val="00A2235D"/>
    <w:rsid w:val="00A22B7D"/>
    <w:rsid w:val="00A24537"/>
    <w:rsid w:val="00A24CD6"/>
    <w:rsid w:val="00A24D4B"/>
    <w:rsid w:val="00A25C9B"/>
    <w:rsid w:val="00A268AC"/>
    <w:rsid w:val="00A269AC"/>
    <w:rsid w:val="00A27A52"/>
    <w:rsid w:val="00A30F81"/>
    <w:rsid w:val="00A3137D"/>
    <w:rsid w:val="00A34619"/>
    <w:rsid w:val="00A34718"/>
    <w:rsid w:val="00A40F6D"/>
    <w:rsid w:val="00A40F72"/>
    <w:rsid w:val="00A413F4"/>
    <w:rsid w:val="00A41A48"/>
    <w:rsid w:val="00A41F53"/>
    <w:rsid w:val="00A42B82"/>
    <w:rsid w:val="00A42C80"/>
    <w:rsid w:val="00A43BFA"/>
    <w:rsid w:val="00A50BB0"/>
    <w:rsid w:val="00A5316D"/>
    <w:rsid w:val="00A53D55"/>
    <w:rsid w:val="00A60368"/>
    <w:rsid w:val="00A614D5"/>
    <w:rsid w:val="00A61DCC"/>
    <w:rsid w:val="00A625E4"/>
    <w:rsid w:val="00A634CE"/>
    <w:rsid w:val="00A641E3"/>
    <w:rsid w:val="00A64C1E"/>
    <w:rsid w:val="00A65FBC"/>
    <w:rsid w:val="00A677E9"/>
    <w:rsid w:val="00A67B17"/>
    <w:rsid w:val="00A703AD"/>
    <w:rsid w:val="00A72F04"/>
    <w:rsid w:val="00A72FF2"/>
    <w:rsid w:val="00A76098"/>
    <w:rsid w:val="00A77029"/>
    <w:rsid w:val="00A83A46"/>
    <w:rsid w:val="00A84696"/>
    <w:rsid w:val="00A84C22"/>
    <w:rsid w:val="00A87B55"/>
    <w:rsid w:val="00A87E41"/>
    <w:rsid w:val="00A90174"/>
    <w:rsid w:val="00A935C9"/>
    <w:rsid w:val="00A93936"/>
    <w:rsid w:val="00A961F2"/>
    <w:rsid w:val="00A975CF"/>
    <w:rsid w:val="00AA1D69"/>
    <w:rsid w:val="00AA2363"/>
    <w:rsid w:val="00AA3907"/>
    <w:rsid w:val="00AA39EB"/>
    <w:rsid w:val="00AA46F9"/>
    <w:rsid w:val="00AA49C7"/>
    <w:rsid w:val="00AA5C69"/>
    <w:rsid w:val="00AA75B0"/>
    <w:rsid w:val="00AB179A"/>
    <w:rsid w:val="00AB3B40"/>
    <w:rsid w:val="00AB4C4E"/>
    <w:rsid w:val="00AB610E"/>
    <w:rsid w:val="00AB6EAF"/>
    <w:rsid w:val="00AB7E3A"/>
    <w:rsid w:val="00AC1437"/>
    <w:rsid w:val="00AC2A43"/>
    <w:rsid w:val="00AC4E0B"/>
    <w:rsid w:val="00AC676C"/>
    <w:rsid w:val="00AD0A01"/>
    <w:rsid w:val="00AD205B"/>
    <w:rsid w:val="00AD5172"/>
    <w:rsid w:val="00AD5CD5"/>
    <w:rsid w:val="00AD61D0"/>
    <w:rsid w:val="00AD7251"/>
    <w:rsid w:val="00AE0E73"/>
    <w:rsid w:val="00AE3310"/>
    <w:rsid w:val="00AE400D"/>
    <w:rsid w:val="00AE458E"/>
    <w:rsid w:val="00AE6215"/>
    <w:rsid w:val="00AF002E"/>
    <w:rsid w:val="00AF35CF"/>
    <w:rsid w:val="00AF5274"/>
    <w:rsid w:val="00AF6263"/>
    <w:rsid w:val="00AF68A0"/>
    <w:rsid w:val="00AF6BB5"/>
    <w:rsid w:val="00AF6FB7"/>
    <w:rsid w:val="00B008B5"/>
    <w:rsid w:val="00B008CD"/>
    <w:rsid w:val="00B0310F"/>
    <w:rsid w:val="00B0542C"/>
    <w:rsid w:val="00B05CB5"/>
    <w:rsid w:val="00B0611C"/>
    <w:rsid w:val="00B061BF"/>
    <w:rsid w:val="00B1122D"/>
    <w:rsid w:val="00B1249B"/>
    <w:rsid w:val="00B12A6B"/>
    <w:rsid w:val="00B16526"/>
    <w:rsid w:val="00B1674F"/>
    <w:rsid w:val="00B2075E"/>
    <w:rsid w:val="00B21297"/>
    <w:rsid w:val="00B21E6C"/>
    <w:rsid w:val="00B22635"/>
    <w:rsid w:val="00B366DE"/>
    <w:rsid w:val="00B37153"/>
    <w:rsid w:val="00B37A6C"/>
    <w:rsid w:val="00B41AE6"/>
    <w:rsid w:val="00B41F9E"/>
    <w:rsid w:val="00B447AF"/>
    <w:rsid w:val="00B44933"/>
    <w:rsid w:val="00B454FD"/>
    <w:rsid w:val="00B4660B"/>
    <w:rsid w:val="00B50067"/>
    <w:rsid w:val="00B50E88"/>
    <w:rsid w:val="00B51CFA"/>
    <w:rsid w:val="00B52989"/>
    <w:rsid w:val="00B535F2"/>
    <w:rsid w:val="00B5367F"/>
    <w:rsid w:val="00B53C96"/>
    <w:rsid w:val="00B542FA"/>
    <w:rsid w:val="00B54552"/>
    <w:rsid w:val="00B574B2"/>
    <w:rsid w:val="00B62A91"/>
    <w:rsid w:val="00B6464C"/>
    <w:rsid w:val="00B702E7"/>
    <w:rsid w:val="00B70F09"/>
    <w:rsid w:val="00B71651"/>
    <w:rsid w:val="00B7530C"/>
    <w:rsid w:val="00B76E13"/>
    <w:rsid w:val="00B77260"/>
    <w:rsid w:val="00B77E00"/>
    <w:rsid w:val="00B808CF"/>
    <w:rsid w:val="00B85E3E"/>
    <w:rsid w:val="00B9054B"/>
    <w:rsid w:val="00B94A67"/>
    <w:rsid w:val="00BA0451"/>
    <w:rsid w:val="00BA2DA8"/>
    <w:rsid w:val="00BA3977"/>
    <w:rsid w:val="00BA3FD9"/>
    <w:rsid w:val="00BA7A28"/>
    <w:rsid w:val="00BB2384"/>
    <w:rsid w:val="00BB3BE4"/>
    <w:rsid w:val="00BB4B0B"/>
    <w:rsid w:val="00BB4EB0"/>
    <w:rsid w:val="00BB6462"/>
    <w:rsid w:val="00BB710B"/>
    <w:rsid w:val="00BB7A96"/>
    <w:rsid w:val="00BB7B46"/>
    <w:rsid w:val="00BC0D9E"/>
    <w:rsid w:val="00BD2681"/>
    <w:rsid w:val="00BD4941"/>
    <w:rsid w:val="00BD4ED9"/>
    <w:rsid w:val="00BD57BB"/>
    <w:rsid w:val="00BD6275"/>
    <w:rsid w:val="00BD637D"/>
    <w:rsid w:val="00BD7224"/>
    <w:rsid w:val="00BE23F4"/>
    <w:rsid w:val="00BE2B5F"/>
    <w:rsid w:val="00BE4DC7"/>
    <w:rsid w:val="00BE61BB"/>
    <w:rsid w:val="00BE6784"/>
    <w:rsid w:val="00BE704D"/>
    <w:rsid w:val="00BF026D"/>
    <w:rsid w:val="00BF281A"/>
    <w:rsid w:val="00BF6EE3"/>
    <w:rsid w:val="00C00D6E"/>
    <w:rsid w:val="00C0154F"/>
    <w:rsid w:val="00C04E6A"/>
    <w:rsid w:val="00C0661C"/>
    <w:rsid w:val="00C06925"/>
    <w:rsid w:val="00C06BB2"/>
    <w:rsid w:val="00C07C06"/>
    <w:rsid w:val="00C07D3E"/>
    <w:rsid w:val="00C1164C"/>
    <w:rsid w:val="00C117C1"/>
    <w:rsid w:val="00C11894"/>
    <w:rsid w:val="00C12931"/>
    <w:rsid w:val="00C14B44"/>
    <w:rsid w:val="00C153F9"/>
    <w:rsid w:val="00C1585E"/>
    <w:rsid w:val="00C16560"/>
    <w:rsid w:val="00C217C8"/>
    <w:rsid w:val="00C23CBE"/>
    <w:rsid w:val="00C27C1A"/>
    <w:rsid w:val="00C3137B"/>
    <w:rsid w:val="00C319E5"/>
    <w:rsid w:val="00C32AF0"/>
    <w:rsid w:val="00C3378B"/>
    <w:rsid w:val="00C33E0A"/>
    <w:rsid w:val="00C37FAD"/>
    <w:rsid w:val="00C40DFA"/>
    <w:rsid w:val="00C4330D"/>
    <w:rsid w:val="00C433D1"/>
    <w:rsid w:val="00C449AC"/>
    <w:rsid w:val="00C44D10"/>
    <w:rsid w:val="00C44E85"/>
    <w:rsid w:val="00C4505C"/>
    <w:rsid w:val="00C47181"/>
    <w:rsid w:val="00C5037B"/>
    <w:rsid w:val="00C52459"/>
    <w:rsid w:val="00C5654D"/>
    <w:rsid w:val="00C60F7A"/>
    <w:rsid w:val="00C66A93"/>
    <w:rsid w:val="00C67F42"/>
    <w:rsid w:val="00C7115A"/>
    <w:rsid w:val="00C72304"/>
    <w:rsid w:val="00C745D3"/>
    <w:rsid w:val="00C807B7"/>
    <w:rsid w:val="00C817D7"/>
    <w:rsid w:val="00C82761"/>
    <w:rsid w:val="00C842D1"/>
    <w:rsid w:val="00C84D69"/>
    <w:rsid w:val="00C862F1"/>
    <w:rsid w:val="00C92137"/>
    <w:rsid w:val="00C92662"/>
    <w:rsid w:val="00C932E9"/>
    <w:rsid w:val="00C966C6"/>
    <w:rsid w:val="00CA1F37"/>
    <w:rsid w:val="00CA240E"/>
    <w:rsid w:val="00CA38C2"/>
    <w:rsid w:val="00CA4E96"/>
    <w:rsid w:val="00CA64AB"/>
    <w:rsid w:val="00CA79E9"/>
    <w:rsid w:val="00CB393A"/>
    <w:rsid w:val="00CB3BD3"/>
    <w:rsid w:val="00CB4565"/>
    <w:rsid w:val="00CB4997"/>
    <w:rsid w:val="00CB52F6"/>
    <w:rsid w:val="00CB5909"/>
    <w:rsid w:val="00CB7249"/>
    <w:rsid w:val="00CB7AA7"/>
    <w:rsid w:val="00CC4AA6"/>
    <w:rsid w:val="00CC5A6F"/>
    <w:rsid w:val="00CD0019"/>
    <w:rsid w:val="00CD3D72"/>
    <w:rsid w:val="00CD43CF"/>
    <w:rsid w:val="00CD5481"/>
    <w:rsid w:val="00CD7890"/>
    <w:rsid w:val="00CE4B5F"/>
    <w:rsid w:val="00CE7EAE"/>
    <w:rsid w:val="00CF1588"/>
    <w:rsid w:val="00CF4152"/>
    <w:rsid w:val="00D00487"/>
    <w:rsid w:val="00D005B4"/>
    <w:rsid w:val="00D00CD2"/>
    <w:rsid w:val="00D02B40"/>
    <w:rsid w:val="00D066B1"/>
    <w:rsid w:val="00D07244"/>
    <w:rsid w:val="00D105A0"/>
    <w:rsid w:val="00D10BFA"/>
    <w:rsid w:val="00D11A48"/>
    <w:rsid w:val="00D12E51"/>
    <w:rsid w:val="00D13AF4"/>
    <w:rsid w:val="00D13BD3"/>
    <w:rsid w:val="00D149C7"/>
    <w:rsid w:val="00D16427"/>
    <w:rsid w:val="00D1649B"/>
    <w:rsid w:val="00D16A35"/>
    <w:rsid w:val="00D2193B"/>
    <w:rsid w:val="00D21D21"/>
    <w:rsid w:val="00D22B7D"/>
    <w:rsid w:val="00D23C9A"/>
    <w:rsid w:val="00D313DE"/>
    <w:rsid w:val="00D31A21"/>
    <w:rsid w:val="00D3249A"/>
    <w:rsid w:val="00D3418A"/>
    <w:rsid w:val="00D36EA3"/>
    <w:rsid w:val="00D377E2"/>
    <w:rsid w:val="00D37FD6"/>
    <w:rsid w:val="00D40FD1"/>
    <w:rsid w:val="00D41236"/>
    <w:rsid w:val="00D4181E"/>
    <w:rsid w:val="00D41865"/>
    <w:rsid w:val="00D418F7"/>
    <w:rsid w:val="00D41FC5"/>
    <w:rsid w:val="00D4210E"/>
    <w:rsid w:val="00D438CF"/>
    <w:rsid w:val="00D4590E"/>
    <w:rsid w:val="00D460A3"/>
    <w:rsid w:val="00D47C9C"/>
    <w:rsid w:val="00D529AA"/>
    <w:rsid w:val="00D552F6"/>
    <w:rsid w:val="00D55532"/>
    <w:rsid w:val="00D60F39"/>
    <w:rsid w:val="00D622D2"/>
    <w:rsid w:val="00D6304C"/>
    <w:rsid w:val="00D631EF"/>
    <w:rsid w:val="00D645C9"/>
    <w:rsid w:val="00D6575A"/>
    <w:rsid w:val="00D66805"/>
    <w:rsid w:val="00D7388A"/>
    <w:rsid w:val="00D74086"/>
    <w:rsid w:val="00D74CD6"/>
    <w:rsid w:val="00D77415"/>
    <w:rsid w:val="00D8072C"/>
    <w:rsid w:val="00D80C78"/>
    <w:rsid w:val="00D83296"/>
    <w:rsid w:val="00D8335D"/>
    <w:rsid w:val="00D862CC"/>
    <w:rsid w:val="00D86718"/>
    <w:rsid w:val="00D87039"/>
    <w:rsid w:val="00D87661"/>
    <w:rsid w:val="00D878CA"/>
    <w:rsid w:val="00D90F00"/>
    <w:rsid w:val="00D92494"/>
    <w:rsid w:val="00D92F5E"/>
    <w:rsid w:val="00D93395"/>
    <w:rsid w:val="00D9479C"/>
    <w:rsid w:val="00D94FB4"/>
    <w:rsid w:val="00D9781D"/>
    <w:rsid w:val="00DA03C6"/>
    <w:rsid w:val="00DA2876"/>
    <w:rsid w:val="00DA2C99"/>
    <w:rsid w:val="00DA2EA2"/>
    <w:rsid w:val="00DA3220"/>
    <w:rsid w:val="00DA48AA"/>
    <w:rsid w:val="00DA6358"/>
    <w:rsid w:val="00DB02CE"/>
    <w:rsid w:val="00DB068F"/>
    <w:rsid w:val="00DB0798"/>
    <w:rsid w:val="00DB1568"/>
    <w:rsid w:val="00DC1F17"/>
    <w:rsid w:val="00DC3AC1"/>
    <w:rsid w:val="00DC428E"/>
    <w:rsid w:val="00DC544D"/>
    <w:rsid w:val="00DC76D7"/>
    <w:rsid w:val="00DC7E80"/>
    <w:rsid w:val="00DD12FB"/>
    <w:rsid w:val="00DD23C3"/>
    <w:rsid w:val="00DD341E"/>
    <w:rsid w:val="00DD4A1B"/>
    <w:rsid w:val="00DD547C"/>
    <w:rsid w:val="00DD5D9B"/>
    <w:rsid w:val="00DD72DE"/>
    <w:rsid w:val="00DE6642"/>
    <w:rsid w:val="00DF1E02"/>
    <w:rsid w:val="00DF2918"/>
    <w:rsid w:val="00DF4C53"/>
    <w:rsid w:val="00E010E2"/>
    <w:rsid w:val="00E023CA"/>
    <w:rsid w:val="00E0287B"/>
    <w:rsid w:val="00E04992"/>
    <w:rsid w:val="00E04BBF"/>
    <w:rsid w:val="00E073F1"/>
    <w:rsid w:val="00E07874"/>
    <w:rsid w:val="00E103EA"/>
    <w:rsid w:val="00E12705"/>
    <w:rsid w:val="00E2782C"/>
    <w:rsid w:val="00E31F1B"/>
    <w:rsid w:val="00E34887"/>
    <w:rsid w:val="00E35141"/>
    <w:rsid w:val="00E35503"/>
    <w:rsid w:val="00E35734"/>
    <w:rsid w:val="00E3752C"/>
    <w:rsid w:val="00E415F6"/>
    <w:rsid w:val="00E41AFF"/>
    <w:rsid w:val="00E4264E"/>
    <w:rsid w:val="00E4679B"/>
    <w:rsid w:val="00E5158A"/>
    <w:rsid w:val="00E51BCB"/>
    <w:rsid w:val="00E52057"/>
    <w:rsid w:val="00E52C29"/>
    <w:rsid w:val="00E556C4"/>
    <w:rsid w:val="00E55E06"/>
    <w:rsid w:val="00E56A6C"/>
    <w:rsid w:val="00E5755F"/>
    <w:rsid w:val="00E5772A"/>
    <w:rsid w:val="00E57FF9"/>
    <w:rsid w:val="00E6764F"/>
    <w:rsid w:val="00E70F47"/>
    <w:rsid w:val="00E746F3"/>
    <w:rsid w:val="00E80041"/>
    <w:rsid w:val="00E800CA"/>
    <w:rsid w:val="00E81C4D"/>
    <w:rsid w:val="00E8201D"/>
    <w:rsid w:val="00E829C2"/>
    <w:rsid w:val="00E84176"/>
    <w:rsid w:val="00E84F4C"/>
    <w:rsid w:val="00E87320"/>
    <w:rsid w:val="00E90B44"/>
    <w:rsid w:val="00E93621"/>
    <w:rsid w:val="00E93A2C"/>
    <w:rsid w:val="00E944F5"/>
    <w:rsid w:val="00E95974"/>
    <w:rsid w:val="00EA3F1A"/>
    <w:rsid w:val="00EA41F0"/>
    <w:rsid w:val="00EA4CD6"/>
    <w:rsid w:val="00EA4F8C"/>
    <w:rsid w:val="00EA686A"/>
    <w:rsid w:val="00EA6E0E"/>
    <w:rsid w:val="00EB0E1A"/>
    <w:rsid w:val="00EB11E4"/>
    <w:rsid w:val="00EB1322"/>
    <w:rsid w:val="00EB333D"/>
    <w:rsid w:val="00EB484E"/>
    <w:rsid w:val="00EB48BE"/>
    <w:rsid w:val="00EB50F0"/>
    <w:rsid w:val="00EB6DD7"/>
    <w:rsid w:val="00EC52A8"/>
    <w:rsid w:val="00EC5D88"/>
    <w:rsid w:val="00EC5FDD"/>
    <w:rsid w:val="00EC7E35"/>
    <w:rsid w:val="00ED1419"/>
    <w:rsid w:val="00ED1BB4"/>
    <w:rsid w:val="00ED1CF5"/>
    <w:rsid w:val="00ED6FA5"/>
    <w:rsid w:val="00EE22D2"/>
    <w:rsid w:val="00EE29C5"/>
    <w:rsid w:val="00EE5096"/>
    <w:rsid w:val="00EE69E8"/>
    <w:rsid w:val="00EE6C83"/>
    <w:rsid w:val="00EF2F7E"/>
    <w:rsid w:val="00EF471F"/>
    <w:rsid w:val="00EF4D9F"/>
    <w:rsid w:val="00EF5FEC"/>
    <w:rsid w:val="00EF6A21"/>
    <w:rsid w:val="00EF6D7A"/>
    <w:rsid w:val="00F01093"/>
    <w:rsid w:val="00F01F3D"/>
    <w:rsid w:val="00F020F9"/>
    <w:rsid w:val="00F03A79"/>
    <w:rsid w:val="00F0436E"/>
    <w:rsid w:val="00F0561A"/>
    <w:rsid w:val="00F05CBE"/>
    <w:rsid w:val="00F102E6"/>
    <w:rsid w:val="00F10AF1"/>
    <w:rsid w:val="00F119C4"/>
    <w:rsid w:val="00F12B5F"/>
    <w:rsid w:val="00F16275"/>
    <w:rsid w:val="00F17BAB"/>
    <w:rsid w:val="00F201CE"/>
    <w:rsid w:val="00F204F6"/>
    <w:rsid w:val="00F214D1"/>
    <w:rsid w:val="00F23700"/>
    <w:rsid w:val="00F24968"/>
    <w:rsid w:val="00F25681"/>
    <w:rsid w:val="00F26C0B"/>
    <w:rsid w:val="00F32AC6"/>
    <w:rsid w:val="00F337C6"/>
    <w:rsid w:val="00F36CAD"/>
    <w:rsid w:val="00F372D3"/>
    <w:rsid w:val="00F413AE"/>
    <w:rsid w:val="00F41439"/>
    <w:rsid w:val="00F414E3"/>
    <w:rsid w:val="00F42694"/>
    <w:rsid w:val="00F43863"/>
    <w:rsid w:val="00F4415D"/>
    <w:rsid w:val="00F44B96"/>
    <w:rsid w:val="00F455DC"/>
    <w:rsid w:val="00F50DBC"/>
    <w:rsid w:val="00F52279"/>
    <w:rsid w:val="00F530C8"/>
    <w:rsid w:val="00F57072"/>
    <w:rsid w:val="00F57591"/>
    <w:rsid w:val="00F60F69"/>
    <w:rsid w:val="00F63BF8"/>
    <w:rsid w:val="00F6414B"/>
    <w:rsid w:val="00F646F6"/>
    <w:rsid w:val="00F71149"/>
    <w:rsid w:val="00F7361A"/>
    <w:rsid w:val="00F76B1B"/>
    <w:rsid w:val="00F77EA0"/>
    <w:rsid w:val="00F8090A"/>
    <w:rsid w:val="00F851F4"/>
    <w:rsid w:val="00F875DE"/>
    <w:rsid w:val="00F901FD"/>
    <w:rsid w:val="00F91A1A"/>
    <w:rsid w:val="00F92C41"/>
    <w:rsid w:val="00F9454C"/>
    <w:rsid w:val="00F952C5"/>
    <w:rsid w:val="00F95DD4"/>
    <w:rsid w:val="00F95F57"/>
    <w:rsid w:val="00FA0C00"/>
    <w:rsid w:val="00FA39ED"/>
    <w:rsid w:val="00FA7D6F"/>
    <w:rsid w:val="00FB0A92"/>
    <w:rsid w:val="00FB0F88"/>
    <w:rsid w:val="00FB443F"/>
    <w:rsid w:val="00FC14F0"/>
    <w:rsid w:val="00FC498A"/>
    <w:rsid w:val="00FC6022"/>
    <w:rsid w:val="00FD01EE"/>
    <w:rsid w:val="00FD2142"/>
    <w:rsid w:val="00FD5F14"/>
    <w:rsid w:val="00FD73AD"/>
    <w:rsid w:val="00FE1D8D"/>
    <w:rsid w:val="00FE318A"/>
    <w:rsid w:val="00FE3471"/>
    <w:rsid w:val="00FE3A6C"/>
    <w:rsid w:val="00FE4A8B"/>
    <w:rsid w:val="00FE7681"/>
    <w:rsid w:val="00FF4F27"/>
    <w:rsid w:val="00FF5222"/>
    <w:rsid w:val="00FF54A0"/>
    <w:rsid w:val="0127979E"/>
    <w:rsid w:val="01B06286"/>
    <w:rsid w:val="026A6629"/>
    <w:rsid w:val="0275880D"/>
    <w:rsid w:val="044B7F17"/>
    <w:rsid w:val="04B113FA"/>
    <w:rsid w:val="04FBCE44"/>
    <w:rsid w:val="059F26EC"/>
    <w:rsid w:val="05BC980C"/>
    <w:rsid w:val="06203ABE"/>
    <w:rsid w:val="0652BBC8"/>
    <w:rsid w:val="06C2BC01"/>
    <w:rsid w:val="06E7C0FF"/>
    <w:rsid w:val="070D182C"/>
    <w:rsid w:val="07164EA1"/>
    <w:rsid w:val="0720C3E5"/>
    <w:rsid w:val="07A5A270"/>
    <w:rsid w:val="07C99886"/>
    <w:rsid w:val="0858FDE6"/>
    <w:rsid w:val="085F3D12"/>
    <w:rsid w:val="08A19D37"/>
    <w:rsid w:val="08A665F6"/>
    <w:rsid w:val="08B808FD"/>
    <w:rsid w:val="09CA34AB"/>
    <w:rsid w:val="0A771ADC"/>
    <w:rsid w:val="0ABFC6EF"/>
    <w:rsid w:val="0C4CC422"/>
    <w:rsid w:val="0C8B3CC5"/>
    <w:rsid w:val="0D0722D2"/>
    <w:rsid w:val="0DEB8B05"/>
    <w:rsid w:val="0E58BD58"/>
    <w:rsid w:val="0F4FD076"/>
    <w:rsid w:val="0F56142A"/>
    <w:rsid w:val="0FFE364B"/>
    <w:rsid w:val="10E5002D"/>
    <w:rsid w:val="11B61E63"/>
    <w:rsid w:val="12368782"/>
    <w:rsid w:val="123849BE"/>
    <w:rsid w:val="13C7A818"/>
    <w:rsid w:val="143E7AD1"/>
    <w:rsid w:val="1460C918"/>
    <w:rsid w:val="14727F50"/>
    <w:rsid w:val="14DBC68F"/>
    <w:rsid w:val="15836487"/>
    <w:rsid w:val="15D433D8"/>
    <w:rsid w:val="1640B867"/>
    <w:rsid w:val="1648802B"/>
    <w:rsid w:val="16A61F97"/>
    <w:rsid w:val="17143442"/>
    <w:rsid w:val="177A3FE6"/>
    <w:rsid w:val="181974F7"/>
    <w:rsid w:val="1851A725"/>
    <w:rsid w:val="18AA8A83"/>
    <w:rsid w:val="1952500C"/>
    <w:rsid w:val="19BFAC84"/>
    <w:rsid w:val="19F4ED50"/>
    <w:rsid w:val="1A71555F"/>
    <w:rsid w:val="1B126116"/>
    <w:rsid w:val="1B1FF15C"/>
    <w:rsid w:val="1B7CA797"/>
    <w:rsid w:val="1C02D15C"/>
    <w:rsid w:val="1C31A22E"/>
    <w:rsid w:val="1E47A232"/>
    <w:rsid w:val="1EE633E2"/>
    <w:rsid w:val="1EF62501"/>
    <w:rsid w:val="1F3A1389"/>
    <w:rsid w:val="1FD8B949"/>
    <w:rsid w:val="20611420"/>
    <w:rsid w:val="20A5F978"/>
    <w:rsid w:val="2125E73E"/>
    <w:rsid w:val="225F22A6"/>
    <w:rsid w:val="22BD9FC5"/>
    <w:rsid w:val="233131ED"/>
    <w:rsid w:val="240C340A"/>
    <w:rsid w:val="24E27D9E"/>
    <w:rsid w:val="25406124"/>
    <w:rsid w:val="25783587"/>
    <w:rsid w:val="25BFD507"/>
    <w:rsid w:val="25EC998A"/>
    <w:rsid w:val="2679C470"/>
    <w:rsid w:val="26A22229"/>
    <w:rsid w:val="27A75053"/>
    <w:rsid w:val="27F4D94A"/>
    <w:rsid w:val="27FD8068"/>
    <w:rsid w:val="28A037EF"/>
    <w:rsid w:val="290F7540"/>
    <w:rsid w:val="2A6D5A8F"/>
    <w:rsid w:val="2A8F2135"/>
    <w:rsid w:val="2ADCA28B"/>
    <w:rsid w:val="2AE35C60"/>
    <w:rsid w:val="2B928BB1"/>
    <w:rsid w:val="2C5C55A0"/>
    <w:rsid w:val="2D017E09"/>
    <w:rsid w:val="2D517214"/>
    <w:rsid w:val="2E09CC3C"/>
    <w:rsid w:val="2E9770EF"/>
    <w:rsid w:val="2EC72E02"/>
    <w:rsid w:val="2EE63817"/>
    <w:rsid w:val="2EFD38E3"/>
    <w:rsid w:val="302C774F"/>
    <w:rsid w:val="30EE0873"/>
    <w:rsid w:val="31983FB0"/>
    <w:rsid w:val="319E80DD"/>
    <w:rsid w:val="3327E65B"/>
    <w:rsid w:val="3443EC47"/>
    <w:rsid w:val="3474FF5E"/>
    <w:rsid w:val="34778A90"/>
    <w:rsid w:val="34D18223"/>
    <w:rsid w:val="352F5181"/>
    <w:rsid w:val="35313D2D"/>
    <w:rsid w:val="3552FB23"/>
    <w:rsid w:val="361D3C16"/>
    <w:rsid w:val="3629A7C1"/>
    <w:rsid w:val="36CA3D4C"/>
    <w:rsid w:val="36E3C145"/>
    <w:rsid w:val="36F5DA78"/>
    <w:rsid w:val="379164E4"/>
    <w:rsid w:val="37E62E68"/>
    <w:rsid w:val="37EB7B60"/>
    <w:rsid w:val="3836B929"/>
    <w:rsid w:val="38BE4A09"/>
    <w:rsid w:val="39344C08"/>
    <w:rsid w:val="3A00F59B"/>
    <w:rsid w:val="3A70B689"/>
    <w:rsid w:val="3A950082"/>
    <w:rsid w:val="3B0459F5"/>
    <w:rsid w:val="3B96DFCF"/>
    <w:rsid w:val="3CA36F82"/>
    <w:rsid w:val="3DA21AC1"/>
    <w:rsid w:val="3E397627"/>
    <w:rsid w:val="3E8FDA9A"/>
    <w:rsid w:val="3FB704AF"/>
    <w:rsid w:val="4200D985"/>
    <w:rsid w:val="42BF00E6"/>
    <w:rsid w:val="42C311F6"/>
    <w:rsid w:val="43CA53AA"/>
    <w:rsid w:val="448689E6"/>
    <w:rsid w:val="448E2017"/>
    <w:rsid w:val="45928192"/>
    <w:rsid w:val="47218804"/>
    <w:rsid w:val="4733BF49"/>
    <w:rsid w:val="473C349C"/>
    <w:rsid w:val="47E80FE6"/>
    <w:rsid w:val="47FF9C33"/>
    <w:rsid w:val="485D1C86"/>
    <w:rsid w:val="48D7A6B1"/>
    <w:rsid w:val="48DC2E77"/>
    <w:rsid w:val="48E57AE0"/>
    <w:rsid w:val="4913125C"/>
    <w:rsid w:val="49D19A3C"/>
    <w:rsid w:val="49D86595"/>
    <w:rsid w:val="4A1022EE"/>
    <w:rsid w:val="4A35685B"/>
    <w:rsid w:val="4B501151"/>
    <w:rsid w:val="4B89E9B5"/>
    <w:rsid w:val="4BC00773"/>
    <w:rsid w:val="4CB82F0D"/>
    <w:rsid w:val="4D0C9173"/>
    <w:rsid w:val="4D34F2C3"/>
    <w:rsid w:val="4D5B88E9"/>
    <w:rsid w:val="4DC6595F"/>
    <w:rsid w:val="4DCC91CA"/>
    <w:rsid w:val="4E56A16A"/>
    <w:rsid w:val="4E9E6DC6"/>
    <w:rsid w:val="4EC9B95E"/>
    <w:rsid w:val="4F45BB15"/>
    <w:rsid w:val="4FC47817"/>
    <w:rsid w:val="4FE3714A"/>
    <w:rsid w:val="4FF8A66D"/>
    <w:rsid w:val="501D5B7F"/>
    <w:rsid w:val="516C8FB0"/>
    <w:rsid w:val="51ED6C86"/>
    <w:rsid w:val="523BB1CD"/>
    <w:rsid w:val="52874487"/>
    <w:rsid w:val="536A6D35"/>
    <w:rsid w:val="5378F7D5"/>
    <w:rsid w:val="53EA688C"/>
    <w:rsid w:val="545B58DB"/>
    <w:rsid w:val="5510C644"/>
    <w:rsid w:val="5553A4EB"/>
    <w:rsid w:val="5615C474"/>
    <w:rsid w:val="56805CAD"/>
    <w:rsid w:val="5726628C"/>
    <w:rsid w:val="5744A741"/>
    <w:rsid w:val="57462EA3"/>
    <w:rsid w:val="57593D8E"/>
    <w:rsid w:val="57C5EF63"/>
    <w:rsid w:val="57EF4439"/>
    <w:rsid w:val="5853EA43"/>
    <w:rsid w:val="58BFE4D4"/>
    <w:rsid w:val="58C511D6"/>
    <w:rsid w:val="58D37691"/>
    <w:rsid w:val="5A329128"/>
    <w:rsid w:val="5AB34AA6"/>
    <w:rsid w:val="5B36CCC7"/>
    <w:rsid w:val="5BF66325"/>
    <w:rsid w:val="5C1C01CE"/>
    <w:rsid w:val="5D335474"/>
    <w:rsid w:val="5DCE4965"/>
    <w:rsid w:val="5DFD176C"/>
    <w:rsid w:val="5E60679D"/>
    <w:rsid w:val="5F2321F6"/>
    <w:rsid w:val="60127D2F"/>
    <w:rsid w:val="609B9223"/>
    <w:rsid w:val="60A8763E"/>
    <w:rsid w:val="60B29F84"/>
    <w:rsid w:val="60CA16B4"/>
    <w:rsid w:val="61603A84"/>
    <w:rsid w:val="617FC529"/>
    <w:rsid w:val="6261B718"/>
    <w:rsid w:val="62CE853B"/>
    <w:rsid w:val="6380A113"/>
    <w:rsid w:val="63D9770D"/>
    <w:rsid w:val="643A776B"/>
    <w:rsid w:val="6446DDB6"/>
    <w:rsid w:val="645979AF"/>
    <w:rsid w:val="651D8C2A"/>
    <w:rsid w:val="65A697F7"/>
    <w:rsid w:val="65EFD5A9"/>
    <w:rsid w:val="662B2725"/>
    <w:rsid w:val="6699393C"/>
    <w:rsid w:val="66A732DD"/>
    <w:rsid w:val="66D202F4"/>
    <w:rsid w:val="67700D38"/>
    <w:rsid w:val="67E6532A"/>
    <w:rsid w:val="680E96AB"/>
    <w:rsid w:val="68764879"/>
    <w:rsid w:val="68D43166"/>
    <w:rsid w:val="6924859E"/>
    <w:rsid w:val="694F8063"/>
    <w:rsid w:val="6ABEE78A"/>
    <w:rsid w:val="6B663BCC"/>
    <w:rsid w:val="6B9BC06A"/>
    <w:rsid w:val="6BED7921"/>
    <w:rsid w:val="6C79B3A6"/>
    <w:rsid w:val="6CEA665A"/>
    <w:rsid w:val="6D10963B"/>
    <w:rsid w:val="6DE48629"/>
    <w:rsid w:val="6E573AD0"/>
    <w:rsid w:val="6F15E165"/>
    <w:rsid w:val="6F7A3B5F"/>
    <w:rsid w:val="6FB48813"/>
    <w:rsid w:val="70165DF5"/>
    <w:rsid w:val="7072370A"/>
    <w:rsid w:val="709B7934"/>
    <w:rsid w:val="70C47C58"/>
    <w:rsid w:val="70FC017A"/>
    <w:rsid w:val="714333EC"/>
    <w:rsid w:val="7198D9BB"/>
    <w:rsid w:val="71AF07BA"/>
    <w:rsid w:val="72AA0C8D"/>
    <w:rsid w:val="72D81742"/>
    <w:rsid w:val="737BE128"/>
    <w:rsid w:val="73929CA3"/>
    <w:rsid w:val="73F168F8"/>
    <w:rsid w:val="740543DA"/>
    <w:rsid w:val="747EEBD3"/>
    <w:rsid w:val="749E5C7F"/>
    <w:rsid w:val="74D648E4"/>
    <w:rsid w:val="752971F2"/>
    <w:rsid w:val="75AF310A"/>
    <w:rsid w:val="75C36466"/>
    <w:rsid w:val="75D7ECEF"/>
    <w:rsid w:val="75E82901"/>
    <w:rsid w:val="75E94C27"/>
    <w:rsid w:val="761C18DD"/>
    <w:rsid w:val="7659B1EF"/>
    <w:rsid w:val="770EEEB3"/>
    <w:rsid w:val="781D18F3"/>
    <w:rsid w:val="789C9673"/>
    <w:rsid w:val="78A1AD6F"/>
    <w:rsid w:val="78DAF5B9"/>
    <w:rsid w:val="79042C28"/>
    <w:rsid w:val="7B0CAA6A"/>
    <w:rsid w:val="7CA1A10D"/>
    <w:rsid w:val="7CDB0DF4"/>
    <w:rsid w:val="7D36E949"/>
    <w:rsid w:val="7D72868D"/>
    <w:rsid w:val="7DD9EB51"/>
    <w:rsid w:val="7DF82E74"/>
    <w:rsid w:val="7E487CFF"/>
    <w:rsid w:val="7EF230E3"/>
    <w:rsid w:val="7F94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 fillcolor="white">
      <v:fill color="white"/>
    </o:shapedefaults>
    <o:shapelayout v:ext="edit">
      <o:idmap v:ext="edit" data="1"/>
    </o:shapelayout>
  </w:shapeDefaults>
  <w:decimalSymbol w:val="."/>
  <w:listSeparator w:val=","/>
  <w14:docId w14:val="6A86D80D"/>
  <w15:docId w15:val="{4DC680E8-70E6-47F0-8DD2-F2DAC5E5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0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gsanaUPC" w:eastAsia="Times New Roman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3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Angsana New"/>
      <w:sz w:val="16"/>
      <w:szCs w:val="20"/>
    </w:rPr>
  </w:style>
  <w:style w:type="paragraph" w:styleId="Caption">
    <w:name w:val="caption"/>
    <w:basedOn w:val="Normal"/>
    <w:next w:val="Normal"/>
    <w:unhideWhenUsed/>
    <w:qFormat/>
    <w:pPr>
      <w:tabs>
        <w:tab w:val="left" w:pos="1418"/>
      </w:tabs>
      <w:spacing w:after="160" w:line="259" w:lineRule="auto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cs="Angsana New"/>
      <w:szCs w:val="35"/>
    </w:rPr>
  </w:style>
  <w:style w:type="paragraph" w:styleId="FootnoteText">
    <w:name w:val="footnote text"/>
    <w:basedOn w:val="Normal"/>
    <w:link w:val="FootnoteTextChar1"/>
    <w:uiPriority w:val="99"/>
    <w:semiHidden/>
    <w:unhideWhenUsed/>
    <w:rPr>
      <w:rFonts w:cs="Angsana New"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  <w:rPr>
      <w:rFonts w:cs="Angsana New"/>
      <w:szCs w:val="35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ascii="Angsana New" w:hAnsi="Angsana New" w:cs="Angsana New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qFormat/>
    <w:rPr>
      <w:rFonts w:cs="Angsana New"/>
      <w:szCs w:val="35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16"/>
      </w:tabs>
      <w:ind w:left="280"/>
    </w:pPr>
    <w:rPr>
      <w:rFonts w:cs="Angsana New"/>
      <w:szCs w:val="35"/>
    </w:r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560"/>
    </w:pPr>
    <w:rPr>
      <w:rFonts w:cs="Angsana New"/>
      <w:szCs w:val="35"/>
    </w:rPr>
  </w:style>
  <w:style w:type="character" w:styleId="FootnoteReference">
    <w:name w:val="footnote reference"/>
    <w:basedOn w:val="DefaultParagraphFont"/>
    <w:uiPriority w:val="99"/>
    <w:semiHidden/>
    <w:unhideWhenUsed/>
    <w:rPr>
      <w:sz w:val="32"/>
      <w:szCs w:val="32"/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AngsanaUPC" w:eastAsia="Times New Roman" w:hAnsi="AngsanaUPC" w:cs="Angsana New"/>
      <w:sz w:val="28"/>
      <w:szCs w:val="35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ngsanaUPC" w:eastAsia="Times New Roman" w:hAnsi="AngsanaUPC" w:cs="Angsana New"/>
      <w:sz w:val="28"/>
      <w:szCs w:val="35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Angsana New"/>
      <w:sz w:val="16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30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qFormat/>
    <w:rPr>
      <w:rFonts w:asciiTheme="minorHAnsi" w:eastAsiaTheme="minorHAnsi" w:hAnsiTheme="minorHAnsi" w:cstheme="minorBidi"/>
      <w:sz w:val="20"/>
      <w:szCs w:val="25"/>
      <w:lang w:eastAsia="en-US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Pr>
      <w:sz w:val="20"/>
      <w:szCs w:val="25"/>
    </w:rPr>
  </w:style>
  <w:style w:type="table" w:customStyle="1" w:styleId="TableGrid1">
    <w:name w:val="Table Grid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1">
    <w:name w:val="Footnote Text Char1"/>
    <w:basedOn w:val="DefaultParagraphFont"/>
    <w:link w:val="FootnoteText"/>
    <w:uiPriority w:val="99"/>
    <w:semiHidden/>
    <w:qFormat/>
    <w:rPr>
      <w:rFonts w:ascii="AngsanaUPC" w:eastAsia="Times New Roman" w:hAnsi="AngsanaUPC" w:cs="Angsana New"/>
      <w:sz w:val="20"/>
      <w:szCs w:val="25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har">
    <w:name w:val="เนื้อหา Char"/>
    <w:basedOn w:val="DefaultParagraphFont"/>
    <w:link w:val="a"/>
    <w:qFormat/>
    <w:locked/>
    <w:rPr>
      <w:rFonts w:ascii="TH SarabunPSK" w:hAnsi="TH SarabunPSK" w:cs="TH SarabunPSK"/>
      <w:sz w:val="32"/>
      <w:szCs w:val="32"/>
    </w:rPr>
  </w:style>
  <w:style w:type="paragraph" w:customStyle="1" w:styleId="a">
    <w:name w:val="เนื้อหา"/>
    <w:basedOn w:val="Normal"/>
    <w:link w:val="Char"/>
    <w:qFormat/>
    <w:pPr>
      <w:spacing w:after="200" w:line="276" w:lineRule="auto"/>
      <w:ind w:firstLine="720"/>
    </w:pPr>
    <w:rPr>
      <w:rFonts w:ascii="TH SarabunPSK" w:eastAsiaTheme="minorHAnsi" w:hAnsi="TH SarabunPSK" w:cs="TH SarabunPSK"/>
      <w:sz w:val="32"/>
      <w:szCs w:val="3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paragraph" w:customStyle="1" w:styleId="1">
    <w:name w:val="หัวเรื่องสารบัญ1"/>
    <w:basedOn w:val="Heading1"/>
    <w:next w:val="Normal"/>
    <w:uiPriority w:val="39"/>
    <w:unhideWhenUsed/>
    <w:qFormat/>
    <w:pPr>
      <w:spacing w:line="259" w:lineRule="auto"/>
      <w:outlineLvl w:val="9"/>
    </w:pPr>
    <w:rPr>
      <w:szCs w:val="32"/>
      <w:lang w:eastAsia="en-US" w:bidi="ar-SA"/>
    </w:rPr>
  </w:style>
  <w:style w:type="character" w:customStyle="1" w:styleId="ListParagraphChar">
    <w:name w:val="List Paragraph Char"/>
    <w:link w:val="ListParagraph"/>
    <w:uiPriority w:val="34"/>
    <w:qFormat/>
    <w:rPr>
      <w:rFonts w:ascii="AngsanaUPC" w:eastAsia="Times New Roman" w:hAnsi="AngsanaUPC" w:cs="Angsana New"/>
      <w:sz w:val="28"/>
      <w:szCs w:val="35"/>
      <w:lang w:eastAsia="zh-CN"/>
    </w:rPr>
  </w:style>
  <w:style w:type="table" w:customStyle="1" w:styleId="TableGrid2">
    <w:name w:val="Table Grid2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E6EA3"/>
    <w:rPr>
      <w:color w:val="605E5C"/>
      <w:shd w:val="clear" w:color="auto" w:fill="E1DFDD"/>
    </w:rPr>
  </w:style>
  <w:style w:type="table" w:styleId="ListTable3-Accent5">
    <w:name w:val="List Table 3 Accent 5"/>
    <w:basedOn w:val="TableNormal"/>
    <w:uiPriority w:val="48"/>
    <w:rsid w:val="008E6E0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E6E0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7548B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font6">
    <w:name w:val="font6"/>
    <w:basedOn w:val="Normal"/>
    <w:qFormat/>
    <w:rsid w:val="00485D78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image" Target="media/image11.emf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9.emf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4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EB90F44-5A02-46D0-8B5B-AF645279C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81</Pages>
  <Words>22497</Words>
  <Characters>128234</Characters>
  <Application>Microsoft Office Word</Application>
  <DocSecurity>0</DocSecurity>
  <Lines>1068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jomkwan polak</cp:lastModifiedBy>
  <cp:revision>22</cp:revision>
  <cp:lastPrinted>2025-01-15T03:05:00Z</cp:lastPrinted>
  <dcterms:created xsi:type="dcterms:W3CDTF">2025-01-09T06:15:00Z</dcterms:created>
  <dcterms:modified xsi:type="dcterms:W3CDTF">2025-01-15T03:06:00Z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